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BF5150" w:rsidRDefault="006645EC">
      <w:pPr>
        <w:pStyle w:val="3"/>
        <w:spacing w:before="0" w:after="0" w:line="360" w:lineRule="auto"/>
        <w:rPr>
          <w:rFonts w:eastAsia="仿宋"/>
        </w:rPr>
      </w:pPr>
      <w:r w:rsidRPr="00BF5150">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BF5150" w:rsidRDefault="004F65B0">
      <w:pPr>
        <w:widowControl/>
        <w:spacing w:line="360" w:lineRule="auto"/>
        <w:jc w:val="center"/>
        <w:rPr>
          <w:rFonts w:eastAsia="仿宋"/>
          <w:b/>
          <w:kern w:val="0"/>
          <w:sz w:val="44"/>
          <w:szCs w:val="28"/>
        </w:rPr>
      </w:pPr>
    </w:p>
    <w:p w:rsidR="004F65B0" w:rsidRPr="00BF5150" w:rsidRDefault="004F65B0">
      <w:pPr>
        <w:widowControl/>
        <w:spacing w:line="360" w:lineRule="auto"/>
        <w:jc w:val="center"/>
        <w:rPr>
          <w:rFonts w:eastAsia="仿宋"/>
          <w:b/>
          <w:kern w:val="0"/>
          <w:sz w:val="44"/>
          <w:szCs w:val="28"/>
        </w:rPr>
      </w:pPr>
    </w:p>
    <w:p w:rsidR="004F65B0" w:rsidRPr="00BC6991" w:rsidRDefault="004F65B0">
      <w:pPr>
        <w:widowControl/>
        <w:spacing w:line="360" w:lineRule="auto"/>
        <w:jc w:val="center"/>
        <w:rPr>
          <w:rFonts w:ascii="方正小标宋简体" w:eastAsia="方正小标宋简体"/>
          <w:b/>
          <w:kern w:val="0"/>
          <w:sz w:val="44"/>
          <w:szCs w:val="28"/>
        </w:rPr>
      </w:pPr>
      <w:r w:rsidRPr="00BC6991">
        <w:rPr>
          <w:rFonts w:ascii="方正小标宋简体" w:eastAsia="方正小标宋简体" w:hint="eastAsia"/>
          <w:b/>
          <w:kern w:val="0"/>
          <w:sz w:val="44"/>
          <w:szCs w:val="28"/>
        </w:rPr>
        <w:t>埃博拉出血热防控态势简报</w:t>
      </w:r>
    </w:p>
    <w:p w:rsidR="004F65B0" w:rsidRPr="00BF5150" w:rsidRDefault="004F65B0">
      <w:pPr>
        <w:widowControl/>
        <w:spacing w:line="360" w:lineRule="auto"/>
        <w:jc w:val="center"/>
        <w:rPr>
          <w:rFonts w:eastAsia="仿宋"/>
          <w:b/>
          <w:kern w:val="0"/>
          <w:sz w:val="28"/>
          <w:szCs w:val="28"/>
        </w:rPr>
      </w:pPr>
      <w:r w:rsidRPr="00BF5150">
        <w:rPr>
          <w:rFonts w:eastAsia="仿宋"/>
          <w:b/>
          <w:kern w:val="0"/>
          <w:sz w:val="28"/>
          <w:szCs w:val="28"/>
        </w:rPr>
        <w:t xml:space="preserve">Situational Report on Ebola Virus Disease Prevention and Control </w:t>
      </w:r>
    </w:p>
    <w:p w:rsidR="004F65B0" w:rsidRPr="00BF5150" w:rsidRDefault="004F65B0">
      <w:pPr>
        <w:widowControl/>
        <w:spacing w:line="360" w:lineRule="auto"/>
        <w:jc w:val="center"/>
        <w:rPr>
          <w:rFonts w:eastAsia="仿宋"/>
          <w:b/>
          <w:kern w:val="0"/>
          <w:sz w:val="28"/>
          <w:szCs w:val="28"/>
        </w:rPr>
      </w:pPr>
      <w:r w:rsidRPr="00BF5150">
        <w:rPr>
          <w:rFonts w:eastAsia="仿宋" w:hint="eastAsia"/>
          <w:b/>
          <w:kern w:val="0"/>
          <w:sz w:val="28"/>
          <w:szCs w:val="28"/>
        </w:rPr>
        <w:t>（第</w:t>
      </w:r>
      <w:r w:rsidRPr="00BF5150">
        <w:rPr>
          <w:rFonts w:eastAsia="仿宋"/>
          <w:b/>
          <w:kern w:val="0"/>
          <w:sz w:val="28"/>
          <w:szCs w:val="28"/>
        </w:rPr>
        <w:t>4</w:t>
      </w:r>
      <w:r w:rsidR="007D08F7">
        <w:rPr>
          <w:rFonts w:eastAsia="仿宋" w:hint="eastAsia"/>
          <w:b/>
          <w:kern w:val="0"/>
          <w:sz w:val="28"/>
          <w:szCs w:val="28"/>
        </w:rPr>
        <w:t>9</w:t>
      </w:r>
      <w:r w:rsidRPr="00BF5150">
        <w:rPr>
          <w:rFonts w:eastAsia="仿宋" w:hint="eastAsia"/>
          <w:b/>
          <w:kern w:val="0"/>
          <w:sz w:val="28"/>
          <w:szCs w:val="28"/>
        </w:rPr>
        <w:t>期）</w:t>
      </w: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kern w:val="0"/>
          <w:sz w:val="28"/>
          <w:szCs w:val="28"/>
        </w:rPr>
      </w:pPr>
      <w:r w:rsidRPr="00BF5150">
        <w:rPr>
          <w:rFonts w:eastAsia="仿宋" w:hint="eastAsia"/>
          <w:kern w:val="0"/>
          <w:sz w:val="28"/>
          <w:szCs w:val="28"/>
        </w:rPr>
        <w:t>中国疾病预防控制中心</w:t>
      </w:r>
      <w:r w:rsidRPr="00BF5150">
        <w:rPr>
          <w:rFonts w:eastAsia="仿宋"/>
          <w:kern w:val="0"/>
          <w:sz w:val="28"/>
          <w:szCs w:val="28"/>
        </w:rPr>
        <w:t xml:space="preserve"> </w:t>
      </w:r>
      <w:r w:rsidRPr="00BF5150">
        <w:rPr>
          <w:rFonts w:eastAsia="仿宋" w:hint="eastAsia"/>
          <w:kern w:val="0"/>
          <w:sz w:val="28"/>
          <w:szCs w:val="28"/>
        </w:rPr>
        <w:t>卫生应急中心</w:t>
      </w:r>
    </w:p>
    <w:p w:rsidR="004F65B0" w:rsidRPr="00BF5150" w:rsidRDefault="00EC3BFE">
      <w:pPr>
        <w:widowControl/>
        <w:spacing w:line="360" w:lineRule="auto"/>
        <w:jc w:val="center"/>
        <w:rPr>
          <w:rFonts w:eastAsia="仿宋"/>
          <w:kern w:val="0"/>
          <w:sz w:val="28"/>
          <w:szCs w:val="28"/>
        </w:rPr>
      </w:pPr>
      <w:r w:rsidRPr="00BF5150">
        <w:rPr>
          <w:rFonts w:eastAsia="仿宋"/>
          <w:kern w:val="0"/>
          <w:sz w:val="28"/>
          <w:szCs w:val="28"/>
        </w:rPr>
        <w:t>2014</w:t>
      </w:r>
      <w:r w:rsidRPr="00BF5150">
        <w:rPr>
          <w:rFonts w:eastAsia="仿宋" w:hint="eastAsia"/>
          <w:kern w:val="0"/>
          <w:sz w:val="28"/>
          <w:szCs w:val="28"/>
        </w:rPr>
        <w:t>年</w:t>
      </w:r>
      <w:r w:rsidRPr="00BF5150">
        <w:rPr>
          <w:rFonts w:eastAsia="仿宋"/>
          <w:kern w:val="0"/>
          <w:sz w:val="28"/>
          <w:szCs w:val="28"/>
        </w:rPr>
        <w:t>10</w:t>
      </w:r>
      <w:r w:rsidR="004F65B0" w:rsidRPr="00BF5150">
        <w:rPr>
          <w:rFonts w:eastAsia="仿宋" w:hint="eastAsia"/>
          <w:kern w:val="0"/>
          <w:sz w:val="28"/>
          <w:szCs w:val="28"/>
        </w:rPr>
        <w:t>月</w:t>
      </w:r>
      <w:r w:rsidR="007D08F7">
        <w:rPr>
          <w:rFonts w:eastAsia="仿宋" w:hint="eastAsia"/>
          <w:kern w:val="0"/>
          <w:sz w:val="28"/>
          <w:szCs w:val="28"/>
        </w:rPr>
        <w:t>10</w:t>
      </w:r>
      <w:r w:rsidR="004F65B0" w:rsidRPr="00BF5150">
        <w:rPr>
          <w:rFonts w:eastAsia="仿宋" w:hint="eastAsia"/>
          <w:kern w:val="0"/>
          <w:sz w:val="28"/>
          <w:szCs w:val="28"/>
        </w:rPr>
        <w:t>日</w:t>
      </w:r>
    </w:p>
    <w:p w:rsidR="00D8142F" w:rsidRDefault="00D8142F">
      <w:pPr>
        <w:widowControl/>
        <w:spacing w:line="360" w:lineRule="auto"/>
        <w:ind w:rightChars="-429" w:right="-901" w:firstLineChars="850" w:firstLine="2380"/>
        <w:rPr>
          <w:rFonts w:eastAsia="仿宋"/>
          <w:kern w:val="0"/>
          <w:sz w:val="28"/>
          <w:szCs w:val="28"/>
        </w:rPr>
      </w:pPr>
    </w:p>
    <w:p w:rsidR="00D8142F" w:rsidRPr="00D8142F" w:rsidRDefault="00D8142F" w:rsidP="00D8142F">
      <w:pPr>
        <w:rPr>
          <w:rFonts w:eastAsia="仿宋"/>
          <w:sz w:val="28"/>
          <w:szCs w:val="28"/>
        </w:rPr>
      </w:pPr>
    </w:p>
    <w:p w:rsidR="00D8142F" w:rsidRPr="00D8142F" w:rsidRDefault="00614034" w:rsidP="00D8142F">
      <w:pPr>
        <w:rPr>
          <w:rFonts w:eastAsia="仿宋"/>
          <w:sz w:val="28"/>
          <w:szCs w:val="28"/>
        </w:rPr>
      </w:pPr>
      <w:r w:rsidRPr="00BF5150">
        <w:rPr>
          <w:rFonts w:eastAsia="仿宋"/>
          <w:noProof/>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4F65B0" w:rsidRPr="00BC6991" w:rsidRDefault="004F65B0">
      <w:pPr>
        <w:widowControl/>
        <w:spacing w:line="360" w:lineRule="auto"/>
        <w:ind w:rightChars="-429" w:right="-901" w:firstLineChars="850" w:firstLine="2721"/>
        <w:rPr>
          <w:rFonts w:ascii="方正小标宋简体" w:eastAsia="方正小标宋简体"/>
          <w:b/>
          <w:kern w:val="0"/>
          <w:sz w:val="32"/>
          <w:szCs w:val="30"/>
        </w:rPr>
      </w:pPr>
      <w:r w:rsidRPr="00BC6991">
        <w:rPr>
          <w:rFonts w:ascii="方正小标宋简体" w:eastAsia="方正小标宋简体" w:hint="eastAsia"/>
          <w:b/>
          <w:kern w:val="0"/>
          <w:sz w:val="32"/>
          <w:szCs w:val="30"/>
        </w:rPr>
        <w:lastRenderedPageBreak/>
        <w:t>埃博拉出血热防控态势简报</w:t>
      </w:r>
    </w:p>
    <w:p w:rsidR="004F65B0" w:rsidRPr="00AB2CB7" w:rsidRDefault="00BD056C">
      <w:pPr>
        <w:widowControl/>
        <w:spacing w:line="360" w:lineRule="auto"/>
        <w:jc w:val="center"/>
        <w:rPr>
          <w:rFonts w:ascii="仿宋_GB2312" w:eastAsia="仿宋_GB2312"/>
          <w:kern w:val="0"/>
          <w:sz w:val="28"/>
        </w:rPr>
      </w:pPr>
      <w:r>
        <w:rPr>
          <w:rFonts w:ascii="仿宋_GB2312" w:eastAsia="仿宋_GB2312"/>
          <w:noProof/>
        </w:rPr>
        <mc:AlternateContent>
          <mc:Choice Requires="wps">
            <w:drawing>
              <wp:anchor distT="0" distB="0" distL="114300" distR="114300" simplePos="0" relativeHeight="251658240" behindDoc="0" locked="0" layoutInCell="1" allowOverlap="1">
                <wp:simplePos x="0" y="0"/>
                <wp:positionH relativeFrom="column">
                  <wp:posOffset>-245745</wp:posOffset>
                </wp:positionH>
                <wp:positionV relativeFrom="paragraph">
                  <wp:posOffset>365760</wp:posOffset>
                </wp:positionV>
                <wp:extent cx="6159500" cy="4772025"/>
                <wp:effectExtent l="0" t="0" r="12700" b="2857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772025"/>
                        </a:xfrm>
                        <a:prstGeom prst="rect">
                          <a:avLst/>
                        </a:prstGeom>
                        <a:solidFill>
                          <a:srgbClr val="FFFFFF"/>
                        </a:solidFill>
                        <a:ln w="9525">
                          <a:solidFill>
                            <a:srgbClr val="000000"/>
                          </a:solidFill>
                          <a:miter lim="800000"/>
                          <a:headEnd/>
                          <a:tailEnd/>
                        </a:ln>
                      </wps:spPr>
                      <wps:txbx>
                        <w:txbxContent>
                          <w:p w:rsidR="0075126F" w:rsidRDefault="0075126F">
                            <w:pPr>
                              <w:jc w:val="left"/>
                              <w:rPr>
                                <w:rFonts w:ascii="仿宋_GB2312" w:eastAsia="仿宋_GB2312"/>
                                <w:b/>
                                <w:sz w:val="28"/>
                                <w:szCs w:val="28"/>
                              </w:rPr>
                            </w:pPr>
                            <w:r>
                              <w:rPr>
                                <w:rFonts w:ascii="仿宋_GB2312" w:eastAsia="仿宋_GB2312" w:hint="eastAsia"/>
                                <w:b/>
                                <w:sz w:val="28"/>
                                <w:szCs w:val="28"/>
                              </w:rPr>
                              <w:t>重点提示：</w:t>
                            </w:r>
                          </w:p>
                          <w:p w:rsidR="002A2FD1" w:rsidRPr="00A9240C" w:rsidRDefault="002A2FD1" w:rsidP="00A9240C">
                            <w:pPr>
                              <w:pStyle w:val="af6"/>
                              <w:numPr>
                                <w:ilvl w:val="0"/>
                                <w:numId w:val="8"/>
                              </w:numPr>
                              <w:ind w:firstLineChars="0"/>
                              <w:rPr>
                                <w:rFonts w:ascii="仿宋_GB2312" w:eastAsia="仿宋_GB2312" w:hAnsi="仿宋"/>
                                <w:sz w:val="28"/>
                                <w:szCs w:val="28"/>
                              </w:rPr>
                            </w:pPr>
                            <w:bookmarkStart w:id="0" w:name="OLE_LINK2"/>
                            <w:bookmarkStart w:id="1" w:name="OLE_LINK7"/>
                            <w:r w:rsidRPr="00A9240C">
                              <w:rPr>
                                <w:rFonts w:ascii="仿宋_GB2312" w:eastAsia="仿宋_GB2312" w:hAnsi="仿宋" w:hint="eastAsia"/>
                                <w:sz w:val="28"/>
                                <w:szCs w:val="28"/>
                              </w:rPr>
                              <w:t>英国政府</w:t>
                            </w:r>
                            <w:r w:rsidRPr="00A9240C">
                              <w:rPr>
                                <w:rFonts w:ascii="仿宋_GB2312" w:eastAsia="仿宋_GB2312" w:hAnsi="仿宋"/>
                                <w:sz w:val="28"/>
                                <w:szCs w:val="28"/>
                              </w:rPr>
                              <w:t>和</w:t>
                            </w:r>
                            <w:bookmarkStart w:id="2" w:name="OLE_LINK1"/>
                            <w:bookmarkStart w:id="3" w:name="OLE_LINK8"/>
                            <w:r w:rsidRPr="00A9240C">
                              <w:rPr>
                                <w:rFonts w:ascii="仿宋_GB2312" w:eastAsia="仿宋_GB2312" w:hAnsi="仿宋" w:hint="eastAsia"/>
                                <w:sz w:val="28"/>
                                <w:szCs w:val="28"/>
                              </w:rPr>
                              <w:t>加拿大公共卫生署：</w:t>
                            </w:r>
                            <w:bookmarkEnd w:id="0"/>
                            <w:bookmarkEnd w:id="1"/>
                            <w:bookmarkEnd w:id="2"/>
                            <w:bookmarkEnd w:id="3"/>
                            <w:r w:rsidRPr="00A9240C">
                              <w:rPr>
                                <w:rFonts w:ascii="仿宋_GB2312" w:eastAsia="仿宋_GB2312" w:hAnsi="仿宋" w:hint="eastAsia"/>
                                <w:sz w:val="28"/>
                                <w:szCs w:val="28"/>
                              </w:rPr>
                              <w:t>英国（10月9日</w:t>
                            </w:r>
                            <w:r w:rsidRPr="00A9240C">
                              <w:rPr>
                                <w:rFonts w:ascii="仿宋_GB2312" w:eastAsia="仿宋_GB2312" w:hAnsi="仿宋"/>
                                <w:sz w:val="28"/>
                                <w:szCs w:val="28"/>
                              </w:rPr>
                              <w:t>）</w:t>
                            </w:r>
                            <w:r w:rsidRPr="00A9240C">
                              <w:rPr>
                                <w:rFonts w:ascii="仿宋_GB2312" w:eastAsia="仿宋_GB2312" w:hAnsi="仿宋" w:hint="eastAsia"/>
                                <w:sz w:val="28"/>
                                <w:szCs w:val="28"/>
                              </w:rPr>
                              <w:t>和加拿大（10月8日</w:t>
                            </w:r>
                            <w:r w:rsidRPr="00A9240C">
                              <w:rPr>
                                <w:rFonts w:ascii="仿宋_GB2312" w:eastAsia="仿宋_GB2312" w:hAnsi="仿宋"/>
                                <w:sz w:val="28"/>
                                <w:szCs w:val="28"/>
                              </w:rPr>
                              <w:t>）</w:t>
                            </w:r>
                            <w:r w:rsidRPr="00A9240C">
                              <w:rPr>
                                <w:rFonts w:ascii="仿宋_GB2312" w:eastAsia="仿宋_GB2312" w:hAnsi="仿宋" w:hint="eastAsia"/>
                                <w:sz w:val="28"/>
                                <w:szCs w:val="28"/>
                              </w:rPr>
                              <w:t>将加强对西非埃博拉</w:t>
                            </w:r>
                            <w:r w:rsidRPr="00A9240C">
                              <w:rPr>
                                <w:rFonts w:ascii="仿宋_GB2312" w:eastAsia="仿宋_GB2312" w:hAnsi="仿宋"/>
                                <w:sz w:val="28"/>
                                <w:szCs w:val="28"/>
                              </w:rPr>
                              <w:t>疫区入境</w:t>
                            </w:r>
                            <w:r w:rsidRPr="00A9240C">
                              <w:rPr>
                                <w:rFonts w:ascii="仿宋_GB2312" w:eastAsia="仿宋_GB2312" w:hAnsi="仿宋" w:hint="eastAsia"/>
                                <w:sz w:val="28"/>
                                <w:szCs w:val="28"/>
                              </w:rPr>
                              <w:t>旅客的筛查。</w:t>
                            </w:r>
                          </w:p>
                          <w:p w:rsidR="00FD2984" w:rsidRPr="00A9240C" w:rsidRDefault="002A2FD1" w:rsidP="00A9240C">
                            <w:pPr>
                              <w:pStyle w:val="af6"/>
                              <w:numPr>
                                <w:ilvl w:val="0"/>
                                <w:numId w:val="8"/>
                              </w:numPr>
                              <w:ind w:firstLineChars="0"/>
                              <w:rPr>
                                <w:rFonts w:ascii="仿宋_GB2312" w:eastAsia="仿宋_GB2312" w:hAnsi="仿宋"/>
                                <w:sz w:val="28"/>
                                <w:szCs w:val="28"/>
                              </w:rPr>
                            </w:pPr>
                            <w:r w:rsidRPr="00A9240C">
                              <w:rPr>
                                <w:rFonts w:ascii="仿宋_GB2312" w:eastAsia="仿宋_GB2312" w:hAnsi="仿宋" w:hint="eastAsia"/>
                                <w:sz w:val="28"/>
                                <w:szCs w:val="28"/>
                              </w:rPr>
                              <w:t>联合国埃博拉</w:t>
                            </w:r>
                            <w:r w:rsidRPr="00A9240C">
                              <w:rPr>
                                <w:rFonts w:ascii="仿宋_GB2312" w:eastAsia="仿宋_GB2312" w:hAnsi="仿宋"/>
                                <w:sz w:val="28"/>
                                <w:szCs w:val="28"/>
                              </w:rPr>
                              <w:t>特别任务团（</w:t>
                            </w:r>
                            <w:r w:rsidRPr="00A9240C">
                              <w:rPr>
                                <w:rFonts w:ascii="仿宋_GB2312" w:eastAsia="仿宋_GB2312" w:hAnsi="仿宋" w:hint="eastAsia"/>
                                <w:sz w:val="28"/>
                                <w:szCs w:val="28"/>
                              </w:rPr>
                              <w:t>UNMEER）：</w:t>
                            </w:r>
                            <w:bookmarkStart w:id="4" w:name="OLE_LINK13"/>
                            <w:bookmarkStart w:id="5" w:name="OLE_LINK14"/>
                            <w:r w:rsidRPr="00A9240C">
                              <w:rPr>
                                <w:rFonts w:ascii="仿宋_GB2312" w:eastAsia="仿宋_GB2312" w:hAnsi="仿宋" w:hint="eastAsia"/>
                                <w:sz w:val="28"/>
                                <w:szCs w:val="28"/>
                              </w:rPr>
                              <w:t>利比里亚</w:t>
                            </w:r>
                            <w:r w:rsidRPr="00A9240C">
                              <w:rPr>
                                <w:rFonts w:ascii="仿宋_GB2312" w:eastAsia="仿宋_GB2312" w:hAnsi="仿宋"/>
                                <w:sz w:val="28"/>
                                <w:szCs w:val="28"/>
                              </w:rPr>
                              <w:t>全国医务工作人员、包括埃博拉临床治疗中心的医务人员，</w:t>
                            </w:r>
                            <w:r w:rsidRPr="00A9240C">
                              <w:rPr>
                                <w:rFonts w:ascii="仿宋_GB2312" w:eastAsia="仿宋_GB2312" w:hAnsi="仿宋" w:hint="eastAsia"/>
                                <w:sz w:val="28"/>
                                <w:szCs w:val="28"/>
                              </w:rPr>
                              <w:t>为诉求</w:t>
                            </w:r>
                            <w:r w:rsidRPr="00A9240C">
                              <w:rPr>
                                <w:rFonts w:ascii="仿宋_GB2312" w:eastAsia="仿宋_GB2312" w:hAnsi="仿宋"/>
                                <w:sz w:val="28"/>
                                <w:szCs w:val="28"/>
                              </w:rPr>
                              <w:t>更高的薪酬和保障，威胁</w:t>
                            </w:r>
                            <w:r w:rsidRPr="00A9240C">
                              <w:rPr>
                                <w:rFonts w:ascii="仿宋_GB2312" w:eastAsia="仿宋_GB2312" w:hAnsi="仿宋" w:hint="eastAsia"/>
                                <w:sz w:val="28"/>
                                <w:szCs w:val="28"/>
                              </w:rPr>
                              <w:t>10月10日</w:t>
                            </w:r>
                            <w:r w:rsidRPr="00A9240C">
                              <w:rPr>
                                <w:rFonts w:ascii="仿宋_GB2312" w:eastAsia="仿宋_GB2312" w:hAnsi="仿宋"/>
                                <w:sz w:val="28"/>
                                <w:szCs w:val="28"/>
                              </w:rPr>
                              <w:t>集体罢工</w:t>
                            </w:r>
                            <w:r w:rsidRPr="00A9240C">
                              <w:rPr>
                                <w:rFonts w:ascii="仿宋_GB2312" w:eastAsia="仿宋_GB2312" w:hAnsi="仿宋" w:hint="eastAsia"/>
                                <w:sz w:val="28"/>
                                <w:szCs w:val="28"/>
                              </w:rPr>
                              <w:t>。</w:t>
                            </w:r>
                            <w:bookmarkEnd w:id="4"/>
                            <w:bookmarkEnd w:id="5"/>
                          </w:p>
                          <w:p w:rsidR="002A2FD1" w:rsidRPr="00A9240C" w:rsidRDefault="00010E89" w:rsidP="00010E89">
                            <w:pPr>
                              <w:pStyle w:val="af6"/>
                              <w:numPr>
                                <w:ilvl w:val="0"/>
                                <w:numId w:val="8"/>
                              </w:numPr>
                              <w:ind w:firstLineChars="0"/>
                              <w:rPr>
                                <w:rFonts w:ascii="仿宋_GB2312" w:eastAsia="仿宋_GB2312" w:hAnsi="仿宋"/>
                                <w:sz w:val="28"/>
                                <w:szCs w:val="28"/>
                              </w:rPr>
                            </w:pPr>
                            <w:bookmarkStart w:id="6" w:name="OLE_LINK11"/>
                            <w:bookmarkStart w:id="7" w:name="OLE_LINK12"/>
                            <w:r>
                              <w:rPr>
                                <w:rFonts w:ascii="仿宋_GB2312" w:eastAsia="仿宋_GB2312" w:hAnsi="仿宋" w:hint="eastAsia"/>
                                <w:sz w:val="28"/>
                                <w:szCs w:val="28"/>
                              </w:rPr>
                              <w:t>欧洲监测</w:t>
                            </w:r>
                            <w:r>
                              <w:rPr>
                                <w:rFonts w:ascii="仿宋_GB2312" w:eastAsia="仿宋_GB2312" w:hAnsi="仿宋"/>
                                <w:sz w:val="28"/>
                                <w:szCs w:val="28"/>
                              </w:rPr>
                              <w:t>杂志</w:t>
                            </w:r>
                            <w:r w:rsidR="002A2FD1" w:rsidRPr="00A9240C">
                              <w:rPr>
                                <w:rFonts w:ascii="仿宋_GB2312" w:eastAsia="仿宋_GB2312" w:hAnsi="仿宋" w:hint="eastAsia"/>
                                <w:sz w:val="28"/>
                                <w:szCs w:val="28"/>
                              </w:rPr>
                              <w:t>：</w:t>
                            </w:r>
                            <w:r>
                              <w:rPr>
                                <w:rFonts w:ascii="仿宋_GB2312" w:eastAsia="仿宋_GB2312" w:hAnsi="仿宋" w:hint="eastAsia"/>
                                <w:sz w:val="28"/>
                                <w:szCs w:val="28"/>
                              </w:rPr>
                              <w:t>塞拉</w:t>
                            </w:r>
                            <w:r>
                              <w:rPr>
                                <w:rFonts w:ascii="仿宋_GB2312" w:eastAsia="仿宋_GB2312" w:hAnsi="仿宋"/>
                                <w:sz w:val="28"/>
                                <w:szCs w:val="28"/>
                              </w:rPr>
                              <w:t>利昂</w:t>
                            </w:r>
                            <w:r w:rsidR="00A075C7" w:rsidRPr="00A9240C">
                              <w:rPr>
                                <w:rFonts w:ascii="仿宋_GB2312" w:eastAsia="仿宋_GB2312" w:hAnsi="仿宋" w:hint="eastAsia"/>
                                <w:sz w:val="28"/>
                                <w:szCs w:val="28"/>
                              </w:rPr>
                              <w:t>凯拉洪</w:t>
                            </w:r>
                            <w:r w:rsidR="009466E1">
                              <w:rPr>
                                <w:rFonts w:ascii="仿宋_GB2312" w:eastAsia="仿宋_GB2312" w:hAnsi="仿宋" w:hint="eastAsia"/>
                                <w:sz w:val="28"/>
                                <w:szCs w:val="28"/>
                              </w:rPr>
                              <w:t>的</w:t>
                            </w:r>
                            <w:r>
                              <w:rPr>
                                <w:rFonts w:ascii="仿宋_GB2312" w:eastAsia="仿宋_GB2312" w:hAnsi="仿宋" w:hint="eastAsia"/>
                                <w:sz w:val="28"/>
                                <w:szCs w:val="28"/>
                              </w:rPr>
                              <w:t>无国界</w:t>
                            </w:r>
                            <w:r>
                              <w:rPr>
                                <w:rFonts w:ascii="仿宋_GB2312" w:eastAsia="仿宋_GB2312" w:hAnsi="仿宋"/>
                                <w:sz w:val="28"/>
                                <w:szCs w:val="28"/>
                              </w:rPr>
                              <w:t>医生组织</w:t>
                            </w:r>
                            <w:r>
                              <w:rPr>
                                <w:rFonts w:ascii="仿宋_GB2312" w:eastAsia="仿宋_GB2312" w:hAnsi="仿宋" w:hint="eastAsia"/>
                                <w:sz w:val="28"/>
                                <w:szCs w:val="28"/>
                              </w:rPr>
                              <w:t>埃博拉</w:t>
                            </w:r>
                            <w:r w:rsidR="00A075C7" w:rsidRPr="00A9240C">
                              <w:rPr>
                                <w:rFonts w:ascii="仿宋_GB2312" w:eastAsia="仿宋_GB2312" w:hAnsi="仿宋" w:hint="eastAsia"/>
                                <w:sz w:val="28"/>
                                <w:szCs w:val="28"/>
                              </w:rPr>
                              <w:t>病例管理中心</w:t>
                            </w:r>
                            <w:r>
                              <w:rPr>
                                <w:rFonts w:ascii="仿宋_GB2312" w:eastAsia="仿宋_GB2312" w:hAnsi="仿宋" w:hint="eastAsia"/>
                                <w:sz w:val="28"/>
                                <w:szCs w:val="28"/>
                              </w:rPr>
                              <w:t>收治</w:t>
                            </w:r>
                            <w:r w:rsidR="009458E6">
                              <w:rPr>
                                <w:rFonts w:ascii="仿宋_GB2312" w:eastAsia="仿宋_GB2312" w:hAnsi="仿宋" w:hint="eastAsia"/>
                                <w:sz w:val="28"/>
                                <w:szCs w:val="28"/>
                              </w:rPr>
                              <w:t>初次入院</w:t>
                            </w:r>
                            <w:r w:rsidR="009458E6">
                              <w:rPr>
                                <w:rFonts w:ascii="仿宋_GB2312" w:eastAsia="仿宋_GB2312" w:hAnsi="仿宋"/>
                                <w:sz w:val="28"/>
                                <w:szCs w:val="28"/>
                              </w:rPr>
                              <w:t>的</w:t>
                            </w:r>
                            <w:r w:rsidRPr="00010E89">
                              <w:rPr>
                                <w:rFonts w:ascii="仿宋_GB2312" w:eastAsia="仿宋_GB2312" w:hAnsi="仿宋"/>
                                <w:sz w:val="28"/>
                                <w:szCs w:val="28"/>
                              </w:rPr>
                              <w:t>419</w:t>
                            </w:r>
                            <w:r>
                              <w:rPr>
                                <w:rFonts w:ascii="仿宋_GB2312" w:eastAsia="仿宋_GB2312" w:hAnsi="仿宋" w:hint="eastAsia"/>
                                <w:sz w:val="28"/>
                                <w:szCs w:val="28"/>
                              </w:rPr>
                              <w:t>例</w:t>
                            </w:r>
                            <w:r>
                              <w:rPr>
                                <w:rFonts w:ascii="仿宋_GB2312" w:eastAsia="仿宋_GB2312" w:hAnsi="仿宋"/>
                                <w:sz w:val="28"/>
                                <w:szCs w:val="28"/>
                              </w:rPr>
                              <w:t>病例中</w:t>
                            </w:r>
                            <w:r w:rsidR="00A075C7" w:rsidRPr="00A9240C">
                              <w:rPr>
                                <w:rFonts w:ascii="仿宋_GB2312" w:eastAsia="仿宋_GB2312" w:hAnsi="仿宋" w:hint="eastAsia"/>
                                <w:sz w:val="28"/>
                                <w:szCs w:val="28"/>
                              </w:rPr>
                              <w:t>，138</w:t>
                            </w:r>
                            <w:r w:rsidR="0030711A" w:rsidRPr="00A9240C">
                              <w:rPr>
                                <w:rFonts w:ascii="仿宋_GB2312" w:eastAsia="仿宋_GB2312" w:hAnsi="仿宋" w:hint="eastAsia"/>
                                <w:sz w:val="28"/>
                                <w:szCs w:val="28"/>
                              </w:rPr>
                              <w:t>例</w:t>
                            </w:r>
                            <w:r w:rsidR="009466E1">
                              <w:rPr>
                                <w:rFonts w:ascii="仿宋_GB2312" w:eastAsia="仿宋_GB2312" w:hAnsi="仿宋" w:hint="eastAsia"/>
                                <w:sz w:val="28"/>
                                <w:szCs w:val="28"/>
                              </w:rPr>
                              <w:t>（33</w:t>
                            </w:r>
                            <w:r w:rsidR="009466E1">
                              <w:rPr>
                                <w:rFonts w:ascii="仿宋_GB2312" w:eastAsia="仿宋_GB2312" w:hAnsi="仿宋"/>
                                <w:sz w:val="28"/>
                                <w:szCs w:val="28"/>
                              </w:rPr>
                              <w:t>%）</w:t>
                            </w:r>
                            <w:r>
                              <w:rPr>
                                <w:rFonts w:ascii="仿宋_GB2312" w:eastAsia="仿宋_GB2312" w:hAnsi="仿宋" w:hint="eastAsia"/>
                                <w:sz w:val="28"/>
                                <w:szCs w:val="28"/>
                              </w:rPr>
                              <w:t>排除</w:t>
                            </w:r>
                            <w:r>
                              <w:rPr>
                                <w:rFonts w:ascii="仿宋_GB2312" w:eastAsia="仿宋_GB2312" w:hAnsi="仿宋"/>
                                <w:sz w:val="28"/>
                                <w:szCs w:val="28"/>
                              </w:rPr>
                              <w:t>埃博拉</w:t>
                            </w:r>
                            <w:r w:rsidR="00A075C7" w:rsidRPr="00A9240C">
                              <w:rPr>
                                <w:rFonts w:ascii="仿宋_GB2312" w:eastAsia="仿宋_GB2312" w:hAnsi="仿宋" w:hint="eastAsia"/>
                                <w:sz w:val="28"/>
                                <w:szCs w:val="28"/>
                              </w:rPr>
                              <w:t>出院</w:t>
                            </w:r>
                            <w:r>
                              <w:rPr>
                                <w:rFonts w:ascii="仿宋_GB2312" w:eastAsia="仿宋_GB2312" w:hAnsi="仿宋" w:hint="eastAsia"/>
                                <w:sz w:val="28"/>
                                <w:szCs w:val="28"/>
                              </w:rPr>
                              <w:t>后21天</w:t>
                            </w:r>
                            <w:r>
                              <w:rPr>
                                <w:rFonts w:ascii="仿宋_GB2312" w:eastAsia="仿宋_GB2312" w:hAnsi="仿宋"/>
                                <w:sz w:val="28"/>
                                <w:szCs w:val="28"/>
                              </w:rPr>
                              <w:t>内</w:t>
                            </w:r>
                            <w:r w:rsidR="009466E1">
                              <w:rPr>
                                <w:rFonts w:ascii="仿宋_GB2312" w:eastAsia="仿宋_GB2312" w:hAnsi="仿宋" w:hint="eastAsia"/>
                                <w:sz w:val="28"/>
                                <w:szCs w:val="28"/>
                              </w:rPr>
                              <w:t>又</w:t>
                            </w:r>
                            <w:r w:rsidR="00A075C7" w:rsidRPr="00A9240C">
                              <w:rPr>
                                <w:rFonts w:ascii="仿宋_GB2312" w:eastAsia="仿宋_GB2312" w:hAnsi="仿宋" w:hint="eastAsia"/>
                                <w:sz w:val="28"/>
                                <w:szCs w:val="28"/>
                              </w:rPr>
                              <w:t>有15例</w:t>
                            </w:r>
                            <w:r w:rsidR="00F20AA2" w:rsidRPr="00A9240C">
                              <w:rPr>
                                <w:rFonts w:ascii="仿宋_GB2312" w:eastAsia="仿宋_GB2312" w:hAnsi="仿宋" w:hint="eastAsia"/>
                                <w:sz w:val="28"/>
                                <w:szCs w:val="28"/>
                              </w:rPr>
                              <w:t>重新</w:t>
                            </w:r>
                            <w:r w:rsidR="00A075C7" w:rsidRPr="00A9240C">
                              <w:rPr>
                                <w:rFonts w:ascii="仿宋_GB2312" w:eastAsia="仿宋_GB2312" w:hAnsi="仿宋" w:hint="eastAsia"/>
                                <w:sz w:val="28"/>
                                <w:szCs w:val="28"/>
                              </w:rPr>
                              <w:t>入院，其中9例</w:t>
                            </w:r>
                            <w:r w:rsidR="009466E1">
                              <w:rPr>
                                <w:rFonts w:ascii="仿宋_GB2312" w:eastAsia="仿宋_GB2312" w:hAnsi="仿宋" w:hint="eastAsia"/>
                                <w:sz w:val="28"/>
                                <w:szCs w:val="28"/>
                              </w:rPr>
                              <w:t>确诊</w:t>
                            </w:r>
                            <w:r>
                              <w:rPr>
                                <w:rFonts w:ascii="仿宋_GB2312" w:eastAsia="仿宋_GB2312" w:hAnsi="仿宋"/>
                                <w:sz w:val="28"/>
                                <w:szCs w:val="28"/>
                              </w:rPr>
                              <w:t>为埃博拉</w:t>
                            </w:r>
                            <w:r w:rsidR="009466E1">
                              <w:rPr>
                                <w:rFonts w:ascii="仿宋_GB2312" w:eastAsia="仿宋_GB2312" w:hAnsi="仿宋" w:hint="eastAsia"/>
                                <w:sz w:val="28"/>
                                <w:szCs w:val="28"/>
                              </w:rPr>
                              <w:t>出血热</w:t>
                            </w:r>
                            <w:r>
                              <w:rPr>
                                <w:rFonts w:ascii="仿宋_GB2312" w:eastAsia="仿宋_GB2312" w:hAnsi="仿宋"/>
                                <w:sz w:val="28"/>
                                <w:szCs w:val="28"/>
                              </w:rPr>
                              <w:t>病例（</w:t>
                            </w:r>
                            <w:r>
                              <w:rPr>
                                <w:rFonts w:ascii="仿宋_GB2312" w:eastAsia="仿宋_GB2312" w:hAnsi="仿宋" w:hint="eastAsia"/>
                                <w:sz w:val="28"/>
                                <w:szCs w:val="28"/>
                              </w:rPr>
                              <w:t>7</w:t>
                            </w:r>
                            <w:r>
                              <w:rPr>
                                <w:rFonts w:ascii="仿宋_GB2312" w:eastAsia="仿宋_GB2312" w:hAnsi="仿宋"/>
                                <w:sz w:val="28"/>
                                <w:szCs w:val="28"/>
                              </w:rPr>
                              <w:t>%）</w:t>
                            </w:r>
                            <w:r w:rsidR="009466E1">
                              <w:rPr>
                                <w:rFonts w:ascii="仿宋_GB2312" w:eastAsia="仿宋_GB2312" w:hAnsi="仿宋" w:hint="eastAsia"/>
                                <w:sz w:val="28"/>
                                <w:szCs w:val="28"/>
                              </w:rPr>
                              <w:t>；</w:t>
                            </w:r>
                            <w:r w:rsidR="009466E1">
                              <w:rPr>
                                <w:rFonts w:ascii="仿宋_GB2312" w:eastAsia="仿宋_GB2312" w:hAnsi="仿宋"/>
                                <w:sz w:val="28"/>
                                <w:szCs w:val="28"/>
                              </w:rPr>
                              <w:t>经调查</w:t>
                            </w:r>
                            <w:r w:rsidR="009466E1">
                              <w:rPr>
                                <w:rFonts w:ascii="仿宋_GB2312" w:eastAsia="仿宋_GB2312" w:hAnsi="仿宋" w:hint="eastAsia"/>
                                <w:sz w:val="28"/>
                                <w:szCs w:val="28"/>
                              </w:rPr>
                              <w:t>这些重新</w:t>
                            </w:r>
                            <w:r w:rsidR="009466E1">
                              <w:rPr>
                                <w:rFonts w:ascii="仿宋_GB2312" w:eastAsia="仿宋_GB2312" w:hAnsi="仿宋"/>
                                <w:sz w:val="28"/>
                                <w:szCs w:val="28"/>
                              </w:rPr>
                              <w:t>入院病例</w:t>
                            </w:r>
                            <w:r w:rsidR="008E3374">
                              <w:rPr>
                                <w:rFonts w:ascii="仿宋_GB2312" w:eastAsia="仿宋_GB2312" w:hAnsi="仿宋" w:hint="eastAsia"/>
                                <w:sz w:val="28"/>
                                <w:szCs w:val="28"/>
                              </w:rPr>
                              <w:t>可</w:t>
                            </w:r>
                            <w:r w:rsidR="009466E1">
                              <w:rPr>
                                <w:rFonts w:ascii="仿宋_GB2312" w:eastAsia="仿宋_GB2312" w:hAnsi="仿宋"/>
                                <w:sz w:val="28"/>
                                <w:szCs w:val="28"/>
                              </w:rPr>
                              <w:t>排除</w:t>
                            </w:r>
                            <w:r w:rsidR="009458E6">
                              <w:rPr>
                                <w:rFonts w:ascii="仿宋_GB2312" w:eastAsia="仿宋_GB2312" w:hAnsi="仿宋" w:hint="eastAsia"/>
                                <w:sz w:val="28"/>
                                <w:szCs w:val="28"/>
                              </w:rPr>
                              <w:t>在</w:t>
                            </w:r>
                            <w:r w:rsidR="009466E1">
                              <w:rPr>
                                <w:rFonts w:ascii="仿宋_GB2312" w:eastAsia="仿宋_GB2312" w:hAnsi="仿宋" w:hint="eastAsia"/>
                                <w:sz w:val="28"/>
                                <w:szCs w:val="28"/>
                              </w:rPr>
                              <w:t>病例</w:t>
                            </w:r>
                            <w:r w:rsidR="009466E1">
                              <w:rPr>
                                <w:rFonts w:ascii="仿宋_GB2312" w:eastAsia="仿宋_GB2312" w:hAnsi="仿宋"/>
                                <w:sz w:val="28"/>
                                <w:szCs w:val="28"/>
                              </w:rPr>
                              <w:t>管理中心</w:t>
                            </w:r>
                            <w:r w:rsidR="009458E6">
                              <w:rPr>
                                <w:rFonts w:ascii="仿宋_GB2312" w:eastAsia="仿宋_GB2312" w:hAnsi="仿宋" w:hint="eastAsia"/>
                                <w:sz w:val="28"/>
                                <w:szCs w:val="28"/>
                              </w:rPr>
                              <w:t>发生</w:t>
                            </w:r>
                            <w:r w:rsidR="009466E1">
                              <w:rPr>
                                <w:rFonts w:ascii="仿宋_GB2312" w:eastAsia="仿宋_GB2312" w:hAnsi="仿宋"/>
                                <w:sz w:val="28"/>
                                <w:szCs w:val="28"/>
                              </w:rPr>
                              <w:t>的院内感染；</w:t>
                            </w:r>
                            <w:r w:rsidR="008E3374">
                              <w:rPr>
                                <w:rFonts w:ascii="仿宋_GB2312" w:eastAsia="仿宋_GB2312" w:hAnsi="仿宋" w:hint="eastAsia"/>
                                <w:sz w:val="28"/>
                                <w:szCs w:val="28"/>
                              </w:rPr>
                              <w:t>暴露主要</w:t>
                            </w:r>
                            <w:r w:rsidR="008E3374">
                              <w:rPr>
                                <w:rFonts w:ascii="仿宋_GB2312" w:eastAsia="仿宋_GB2312" w:hAnsi="仿宋"/>
                                <w:sz w:val="28"/>
                                <w:szCs w:val="28"/>
                              </w:rPr>
                              <w:t>发生在</w:t>
                            </w:r>
                            <w:r w:rsidR="008E3374">
                              <w:rPr>
                                <w:rFonts w:ascii="仿宋_GB2312" w:eastAsia="仿宋_GB2312" w:hAnsi="仿宋" w:hint="eastAsia"/>
                                <w:sz w:val="28"/>
                                <w:szCs w:val="28"/>
                              </w:rPr>
                              <w:t>：</w:t>
                            </w:r>
                            <w:r>
                              <w:rPr>
                                <w:rFonts w:ascii="仿宋_GB2312" w:eastAsia="仿宋_GB2312" w:hAnsi="仿宋"/>
                                <w:sz w:val="28"/>
                                <w:szCs w:val="28"/>
                              </w:rPr>
                              <w:t>家庭接触</w:t>
                            </w:r>
                            <w:r>
                              <w:rPr>
                                <w:rFonts w:ascii="仿宋_GB2312" w:eastAsia="仿宋_GB2312" w:hAnsi="仿宋" w:hint="eastAsia"/>
                                <w:sz w:val="28"/>
                                <w:szCs w:val="28"/>
                              </w:rPr>
                              <w:t>（10/15</w:t>
                            </w:r>
                            <w:r>
                              <w:rPr>
                                <w:rFonts w:ascii="仿宋_GB2312" w:eastAsia="仿宋_GB2312" w:hAnsi="仿宋"/>
                                <w:sz w:val="28"/>
                                <w:szCs w:val="28"/>
                              </w:rPr>
                              <w:t>）、职业暴露</w:t>
                            </w:r>
                            <w:r>
                              <w:rPr>
                                <w:rFonts w:ascii="仿宋_GB2312" w:eastAsia="仿宋_GB2312" w:hAnsi="仿宋" w:hint="eastAsia"/>
                                <w:sz w:val="28"/>
                                <w:szCs w:val="28"/>
                              </w:rPr>
                              <w:t>（3/15</w:t>
                            </w:r>
                            <w:r w:rsidR="009466E1">
                              <w:rPr>
                                <w:rFonts w:ascii="仿宋_GB2312" w:eastAsia="仿宋_GB2312" w:hAnsi="仿宋" w:hint="eastAsia"/>
                                <w:sz w:val="28"/>
                                <w:szCs w:val="28"/>
                              </w:rPr>
                              <w:t>，</w:t>
                            </w:r>
                            <w:r w:rsidR="009466E1">
                              <w:rPr>
                                <w:rFonts w:ascii="仿宋_GB2312" w:eastAsia="仿宋_GB2312" w:hAnsi="仿宋"/>
                                <w:sz w:val="28"/>
                                <w:szCs w:val="28"/>
                              </w:rPr>
                              <w:t>护士、实验室和丧葬服务人员</w:t>
                            </w:r>
                            <w:r>
                              <w:rPr>
                                <w:rFonts w:ascii="仿宋_GB2312" w:eastAsia="仿宋_GB2312" w:hAnsi="仿宋"/>
                                <w:sz w:val="28"/>
                                <w:szCs w:val="28"/>
                              </w:rPr>
                              <w:t>）和葬礼暴露</w:t>
                            </w:r>
                            <w:r>
                              <w:rPr>
                                <w:rFonts w:ascii="仿宋_GB2312" w:eastAsia="仿宋_GB2312" w:hAnsi="仿宋" w:hint="eastAsia"/>
                                <w:sz w:val="28"/>
                                <w:szCs w:val="28"/>
                              </w:rPr>
                              <w:t>（2/15</w:t>
                            </w:r>
                            <w:r>
                              <w:rPr>
                                <w:rFonts w:ascii="仿宋_GB2312" w:eastAsia="仿宋_GB2312" w:hAnsi="仿宋"/>
                                <w:sz w:val="28"/>
                                <w:szCs w:val="28"/>
                              </w:rPr>
                              <w:t>）</w:t>
                            </w:r>
                            <w:r w:rsidR="009466E1">
                              <w:rPr>
                                <w:rFonts w:ascii="仿宋_GB2312" w:eastAsia="仿宋_GB2312" w:hAnsi="仿宋" w:hint="eastAsia"/>
                                <w:sz w:val="28"/>
                                <w:szCs w:val="28"/>
                              </w:rPr>
                              <w:t>。</w:t>
                            </w:r>
                            <w:bookmarkEnd w:id="6"/>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35pt;margin-top:28.8pt;width:485pt;height:3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">
                <v:textbox>
                  <w:txbxContent>
                    <w:p w:rsidR="0075126F" w:rsidRDefault="0075126F">
                      <w:pPr>
                        <w:jc w:val="left"/>
                        <w:rPr>
                          <w:rFonts w:ascii="仿宋_GB2312" w:eastAsia="仿宋_GB2312"/>
                          <w:b/>
                          <w:sz w:val="28"/>
                          <w:szCs w:val="28"/>
                        </w:rPr>
                      </w:pPr>
                      <w:r>
                        <w:rPr>
                          <w:rFonts w:ascii="仿宋_GB2312" w:eastAsia="仿宋_GB2312" w:hint="eastAsia"/>
                          <w:b/>
                          <w:sz w:val="28"/>
                          <w:szCs w:val="28"/>
                        </w:rPr>
                        <w:t>重点提示：</w:t>
                      </w:r>
                    </w:p>
                    <w:p w:rsidR="002A2FD1" w:rsidRPr="00A9240C" w:rsidRDefault="002A2FD1" w:rsidP="00A9240C">
                      <w:pPr>
                        <w:pStyle w:val="af6"/>
                        <w:numPr>
                          <w:ilvl w:val="0"/>
                          <w:numId w:val="8"/>
                        </w:numPr>
                        <w:ind w:firstLineChars="0"/>
                        <w:rPr>
                          <w:rFonts w:ascii="仿宋_GB2312" w:eastAsia="仿宋_GB2312" w:hAnsi="仿宋"/>
                          <w:sz w:val="28"/>
                          <w:szCs w:val="28"/>
                        </w:rPr>
                      </w:pPr>
                      <w:bookmarkStart w:id="8" w:name="OLE_LINK2"/>
                      <w:bookmarkStart w:id="9" w:name="OLE_LINK7"/>
                      <w:r w:rsidRPr="00A9240C">
                        <w:rPr>
                          <w:rFonts w:ascii="仿宋_GB2312" w:eastAsia="仿宋_GB2312" w:hAnsi="仿宋" w:hint="eastAsia"/>
                          <w:sz w:val="28"/>
                          <w:szCs w:val="28"/>
                        </w:rPr>
                        <w:t>英国政府</w:t>
                      </w:r>
                      <w:r w:rsidRPr="00A9240C">
                        <w:rPr>
                          <w:rFonts w:ascii="仿宋_GB2312" w:eastAsia="仿宋_GB2312" w:hAnsi="仿宋"/>
                          <w:sz w:val="28"/>
                          <w:szCs w:val="28"/>
                        </w:rPr>
                        <w:t>和</w:t>
                      </w:r>
                      <w:bookmarkStart w:id="10" w:name="OLE_LINK1"/>
                      <w:bookmarkStart w:id="11" w:name="OLE_LINK8"/>
                      <w:r w:rsidRPr="00A9240C">
                        <w:rPr>
                          <w:rFonts w:ascii="仿宋_GB2312" w:eastAsia="仿宋_GB2312" w:hAnsi="仿宋" w:hint="eastAsia"/>
                          <w:sz w:val="28"/>
                          <w:szCs w:val="28"/>
                        </w:rPr>
                        <w:t>加拿大公共卫生署：</w:t>
                      </w:r>
                      <w:bookmarkEnd w:id="8"/>
                      <w:bookmarkEnd w:id="9"/>
                      <w:bookmarkEnd w:id="10"/>
                      <w:bookmarkEnd w:id="11"/>
                      <w:r w:rsidRPr="00A9240C">
                        <w:rPr>
                          <w:rFonts w:ascii="仿宋_GB2312" w:eastAsia="仿宋_GB2312" w:hAnsi="仿宋" w:hint="eastAsia"/>
                          <w:sz w:val="28"/>
                          <w:szCs w:val="28"/>
                        </w:rPr>
                        <w:t>英国（10月9日</w:t>
                      </w:r>
                      <w:r w:rsidRPr="00A9240C">
                        <w:rPr>
                          <w:rFonts w:ascii="仿宋_GB2312" w:eastAsia="仿宋_GB2312" w:hAnsi="仿宋"/>
                          <w:sz w:val="28"/>
                          <w:szCs w:val="28"/>
                        </w:rPr>
                        <w:t>）</w:t>
                      </w:r>
                      <w:r w:rsidRPr="00A9240C">
                        <w:rPr>
                          <w:rFonts w:ascii="仿宋_GB2312" w:eastAsia="仿宋_GB2312" w:hAnsi="仿宋" w:hint="eastAsia"/>
                          <w:sz w:val="28"/>
                          <w:szCs w:val="28"/>
                        </w:rPr>
                        <w:t>和加拿大（10月8日</w:t>
                      </w:r>
                      <w:r w:rsidRPr="00A9240C">
                        <w:rPr>
                          <w:rFonts w:ascii="仿宋_GB2312" w:eastAsia="仿宋_GB2312" w:hAnsi="仿宋"/>
                          <w:sz w:val="28"/>
                          <w:szCs w:val="28"/>
                        </w:rPr>
                        <w:t>）</w:t>
                      </w:r>
                      <w:r w:rsidRPr="00A9240C">
                        <w:rPr>
                          <w:rFonts w:ascii="仿宋_GB2312" w:eastAsia="仿宋_GB2312" w:hAnsi="仿宋" w:hint="eastAsia"/>
                          <w:sz w:val="28"/>
                          <w:szCs w:val="28"/>
                        </w:rPr>
                        <w:t>将加强对西非埃博拉</w:t>
                      </w:r>
                      <w:r w:rsidRPr="00A9240C">
                        <w:rPr>
                          <w:rFonts w:ascii="仿宋_GB2312" w:eastAsia="仿宋_GB2312" w:hAnsi="仿宋"/>
                          <w:sz w:val="28"/>
                          <w:szCs w:val="28"/>
                        </w:rPr>
                        <w:t>疫区入境</w:t>
                      </w:r>
                      <w:r w:rsidRPr="00A9240C">
                        <w:rPr>
                          <w:rFonts w:ascii="仿宋_GB2312" w:eastAsia="仿宋_GB2312" w:hAnsi="仿宋" w:hint="eastAsia"/>
                          <w:sz w:val="28"/>
                          <w:szCs w:val="28"/>
                        </w:rPr>
                        <w:t>旅客的筛查。</w:t>
                      </w:r>
                    </w:p>
                    <w:p w:rsidR="00FD2984" w:rsidRPr="00A9240C" w:rsidRDefault="002A2FD1" w:rsidP="00A9240C">
                      <w:pPr>
                        <w:pStyle w:val="af6"/>
                        <w:numPr>
                          <w:ilvl w:val="0"/>
                          <w:numId w:val="8"/>
                        </w:numPr>
                        <w:ind w:firstLineChars="0"/>
                        <w:rPr>
                          <w:rFonts w:ascii="仿宋_GB2312" w:eastAsia="仿宋_GB2312" w:hAnsi="仿宋"/>
                          <w:sz w:val="28"/>
                          <w:szCs w:val="28"/>
                        </w:rPr>
                      </w:pPr>
                      <w:r w:rsidRPr="00A9240C">
                        <w:rPr>
                          <w:rFonts w:ascii="仿宋_GB2312" w:eastAsia="仿宋_GB2312" w:hAnsi="仿宋" w:hint="eastAsia"/>
                          <w:sz w:val="28"/>
                          <w:szCs w:val="28"/>
                        </w:rPr>
                        <w:t>联合国埃博拉</w:t>
                      </w:r>
                      <w:r w:rsidRPr="00A9240C">
                        <w:rPr>
                          <w:rFonts w:ascii="仿宋_GB2312" w:eastAsia="仿宋_GB2312" w:hAnsi="仿宋"/>
                          <w:sz w:val="28"/>
                          <w:szCs w:val="28"/>
                        </w:rPr>
                        <w:t>特别任务团（</w:t>
                      </w:r>
                      <w:r w:rsidRPr="00A9240C">
                        <w:rPr>
                          <w:rFonts w:ascii="仿宋_GB2312" w:eastAsia="仿宋_GB2312" w:hAnsi="仿宋" w:hint="eastAsia"/>
                          <w:sz w:val="28"/>
                          <w:szCs w:val="28"/>
                        </w:rPr>
                        <w:t>UNMEER）：</w:t>
                      </w:r>
                      <w:bookmarkStart w:id="12" w:name="OLE_LINK13"/>
                      <w:bookmarkStart w:id="13" w:name="OLE_LINK14"/>
                      <w:r w:rsidRPr="00A9240C">
                        <w:rPr>
                          <w:rFonts w:ascii="仿宋_GB2312" w:eastAsia="仿宋_GB2312" w:hAnsi="仿宋" w:hint="eastAsia"/>
                          <w:sz w:val="28"/>
                          <w:szCs w:val="28"/>
                        </w:rPr>
                        <w:t>利比里亚</w:t>
                      </w:r>
                      <w:r w:rsidRPr="00A9240C">
                        <w:rPr>
                          <w:rFonts w:ascii="仿宋_GB2312" w:eastAsia="仿宋_GB2312" w:hAnsi="仿宋"/>
                          <w:sz w:val="28"/>
                          <w:szCs w:val="28"/>
                        </w:rPr>
                        <w:t>全国医务工作人员、包括埃博拉临床治疗中心的医务人员，</w:t>
                      </w:r>
                      <w:r w:rsidRPr="00A9240C">
                        <w:rPr>
                          <w:rFonts w:ascii="仿宋_GB2312" w:eastAsia="仿宋_GB2312" w:hAnsi="仿宋" w:hint="eastAsia"/>
                          <w:sz w:val="28"/>
                          <w:szCs w:val="28"/>
                        </w:rPr>
                        <w:t>为诉求</w:t>
                      </w:r>
                      <w:r w:rsidRPr="00A9240C">
                        <w:rPr>
                          <w:rFonts w:ascii="仿宋_GB2312" w:eastAsia="仿宋_GB2312" w:hAnsi="仿宋"/>
                          <w:sz w:val="28"/>
                          <w:szCs w:val="28"/>
                        </w:rPr>
                        <w:t>更高的薪酬和保障，威胁</w:t>
                      </w:r>
                      <w:r w:rsidRPr="00A9240C">
                        <w:rPr>
                          <w:rFonts w:ascii="仿宋_GB2312" w:eastAsia="仿宋_GB2312" w:hAnsi="仿宋" w:hint="eastAsia"/>
                          <w:sz w:val="28"/>
                          <w:szCs w:val="28"/>
                        </w:rPr>
                        <w:t>10月10日</w:t>
                      </w:r>
                      <w:r w:rsidRPr="00A9240C">
                        <w:rPr>
                          <w:rFonts w:ascii="仿宋_GB2312" w:eastAsia="仿宋_GB2312" w:hAnsi="仿宋"/>
                          <w:sz w:val="28"/>
                          <w:szCs w:val="28"/>
                        </w:rPr>
                        <w:t>集体罢工</w:t>
                      </w:r>
                      <w:r w:rsidRPr="00A9240C">
                        <w:rPr>
                          <w:rFonts w:ascii="仿宋_GB2312" w:eastAsia="仿宋_GB2312" w:hAnsi="仿宋" w:hint="eastAsia"/>
                          <w:sz w:val="28"/>
                          <w:szCs w:val="28"/>
                        </w:rPr>
                        <w:t>。</w:t>
                      </w:r>
                      <w:bookmarkEnd w:id="12"/>
                      <w:bookmarkEnd w:id="13"/>
                    </w:p>
                    <w:p w:rsidR="002A2FD1" w:rsidRPr="00A9240C" w:rsidRDefault="00010E89" w:rsidP="00010E89">
                      <w:pPr>
                        <w:pStyle w:val="af6"/>
                        <w:numPr>
                          <w:ilvl w:val="0"/>
                          <w:numId w:val="8"/>
                        </w:numPr>
                        <w:ind w:firstLineChars="0"/>
                        <w:rPr>
                          <w:rFonts w:ascii="仿宋_GB2312" w:eastAsia="仿宋_GB2312" w:hAnsi="仿宋"/>
                          <w:sz w:val="28"/>
                          <w:szCs w:val="28"/>
                        </w:rPr>
                      </w:pPr>
                      <w:bookmarkStart w:id="14" w:name="OLE_LINK11"/>
                      <w:bookmarkStart w:id="15" w:name="OLE_LINK12"/>
                      <w:r>
                        <w:rPr>
                          <w:rFonts w:ascii="仿宋_GB2312" w:eastAsia="仿宋_GB2312" w:hAnsi="仿宋" w:hint="eastAsia"/>
                          <w:sz w:val="28"/>
                          <w:szCs w:val="28"/>
                        </w:rPr>
                        <w:t>欧洲监测</w:t>
                      </w:r>
                      <w:r>
                        <w:rPr>
                          <w:rFonts w:ascii="仿宋_GB2312" w:eastAsia="仿宋_GB2312" w:hAnsi="仿宋"/>
                          <w:sz w:val="28"/>
                          <w:szCs w:val="28"/>
                        </w:rPr>
                        <w:t>杂志</w:t>
                      </w:r>
                      <w:r w:rsidR="002A2FD1" w:rsidRPr="00A9240C">
                        <w:rPr>
                          <w:rFonts w:ascii="仿宋_GB2312" w:eastAsia="仿宋_GB2312" w:hAnsi="仿宋" w:hint="eastAsia"/>
                          <w:sz w:val="28"/>
                          <w:szCs w:val="28"/>
                        </w:rPr>
                        <w:t>：</w:t>
                      </w:r>
                      <w:r>
                        <w:rPr>
                          <w:rFonts w:ascii="仿宋_GB2312" w:eastAsia="仿宋_GB2312" w:hAnsi="仿宋" w:hint="eastAsia"/>
                          <w:sz w:val="28"/>
                          <w:szCs w:val="28"/>
                        </w:rPr>
                        <w:t>塞拉</w:t>
                      </w:r>
                      <w:r>
                        <w:rPr>
                          <w:rFonts w:ascii="仿宋_GB2312" w:eastAsia="仿宋_GB2312" w:hAnsi="仿宋"/>
                          <w:sz w:val="28"/>
                          <w:szCs w:val="28"/>
                        </w:rPr>
                        <w:t>利昂</w:t>
                      </w:r>
                      <w:r w:rsidR="00A075C7" w:rsidRPr="00A9240C">
                        <w:rPr>
                          <w:rFonts w:ascii="仿宋_GB2312" w:eastAsia="仿宋_GB2312" w:hAnsi="仿宋" w:hint="eastAsia"/>
                          <w:sz w:val="28"/>
                          <w:szCs w:val="28"/>
                        </w:rPr>
                        <w:t>凯拉洪</w:t>
                      </w:r>
                      <w:r w:rsidR="009466E1">
                        <w:rPr>
                          <w:rFonts w:ascii="仿宋_GB2312" w:eastAsia="仿宋_GB2312" w:hAnsi="仿宋" w:hint="eastAsia"/>
                          <w:sz w:val="28"/>
                          <w:szCs w:val="28"/>
                        </w:rPr>
                        <w:t>的</w:t>
                      </w:r>
                      <w:r>
                        <w:rPr>
                          <w:rFonts w:ascii="仿宋_GB2312" w:eastAsia="仿宋_GB2312" w:hAnsi="仿宋" w:hint="eastAsia"/>
                          <w:sz w:val="28"/>
                          <w:szCs w:val="28"/>
                        </w:rPr>
                        <w:t>无国界</w:t>
                      </w:r>
                      <w:r>
                        <w:rPr>
                          <w:rFonts w:ascii="仿宋_GB2312" w:eastAsia="仿宋_GB2312" w:hAnsi="仿宋"/>
                          <w:sz w:val="28"/>
                          <w:szCs w:val="28"/>
                        </w:rPr>
                        <w:t>医生组织</w:t>
                      </w:r>
                      <w:r>
                        <w:rPr>
                          <w:rFonts w:ascii="仿宋_GB2312" w:eastAsia="仿宋_GB2312" w:hAnsi="仿宋" w:hint="eastAsia"/>
                          <w:sz w:val="28"/>
                          <w:szCs w:val="28"/>
                        </w:rPr>
                        <w:t>埃博拉</w:t>
                      </w:r>
                      <w:r w:rsidR="00A075C7" w:rsidRPr="00A9240C">
                        <w:rPr>
                          <w:rFonts w:ascii="仿宋_GB2312" w:eastAsia="仿宋_GB2312" w:hAnsi="仿宋" w:hint="eastAsia"/>
                          <w:sz w:val="28"/>
                          <w:szCs w:val="28"/>
                        </w:rPr>
                        <w:t>病例管理中心</w:t>
                      </w:r>
                      <w:r>
                        <w:rPr>
                          <w:rFonts w:ascii="仿宋_GB2312" w:eastAsia="仿宋_GB2312" w:hAnsi="仿宋" w:hint="eastAsia"/>
                          <w:sz w:val="28"/>
                          <w:szCs w:val="28"/>
                        </w:rPr>
                        <w:t>收治</w:t>
                      </w:r>
                      <w:r w:rsidR="009458E6">
                        <w:rPr>
                          <w:rFonts w:ascii="仿宋_GB2312" w:eastAsia="仿宋_GB2312" w:hAnsi="仿宋" w:hint="eastAsia"/>
                          <w:sz w:val="28"/>
                          <w:szCs w:val="28"/>
                        </w:rPr>
                        <w:t>初次入院</w:t>
                      </w:r>
                      <w:r w:rsidR="009458E6">
                        <w:rPr>
                          <w:rFonts w:ascii="仿宋_GB2312" w:eastAsia="仿宋_GB2312" w:hAnsi="仿宋"/>
                          <w:sz w:val="28"/>
                          <w:szCs w:val="28"/>
                        </w:rPr>
                        <w:t>的</w:t>
                      </w:r>
                      <w:r w:rsidRPr="00010E89">
                        <w:rPr>
                          <w:rFonts w:ascii="仿宋_GB2312" w:eastAsia="仿宋_GB2312" w:hAnsi="仿宋"/>
                          <w:sz w:val="28"/>
                          <w:szCs w:val="28"/>
                        </w:rPr>
                        <w:t>419</w:t>
                      </w:r>
                      <w:r>
                        <w:rPr>
                          <w:rFonts w:ascii="仿宋_GB2312" w:eastAsia="仿宋_GB2312" w:hAnsi="仿宋" w:hint="eastAsia"/>
                          <w:sz w:val="28"/>
                          <w:szCs w:val="28"/>
                        </w:rPr>
                        <w:t>例</w:t>
                      </w:r>
                      <w:r>
                        <w:rPr>
                          <w:rFonts w:ascii="仿宋_GB2312" w:eastAsia="仿宋_GB2312" w:hAnsi="仿宋"/>
                          <w:sz w:val="28"/>
                          <w:szCs w:val="28"/>
                        </w:rPr>
                        <w:t>病例中</w:t>
                      </w:r>
                      <w:r w:rsidR="00A075C7" w:rsidRPr="00A9240C">
                        <w:rPr>
                          <w:rFonts w:ascii="仿宋_GB2312" w:eastAsia="仿宋_GB2312" w:hAnsi="仿宋" w:hint="eastAsia"/>
                          <w:sz w:val="28"/>
                          <w:szCs w:val="28"/>
                        </w:rPr>
                        <w:t>，138</w:t>
                      </w:r>
                      <w:r w:rsidR="0030711A" w:rsidRPr="00A9240C">
                        <w:rPr>
                          <w:rFonts w:ascii="仿宋_GB2312" w:eastAsia="仿宋_GB2312" w:hAnsi="仿宋" w:hint="eastAsia"/>
                          <w:sz w:val="28"/>
                          <w:szCs w:val="28"/>
                        </w:rPr>
                        <w:t>例</w:t>
                      </w:r>
                      <w:r w:rsidR="009466E1">
                        <w:rPr>
                          <w:rFonts w:ascii="仿宋_GB2312" w:eastAsia="仿宋_GB2312" w:hAnsi="仿宋" w:hint="eastAsia"/>
                          <w:sz w:val="28"/>
                          <w:szCs w:val="28"/>
                        </w:rPr>
                        <w:t>（33</w:t>
                      </w:r>
                      <w:r w:rsidR="009466E1">
                        <w:rPr>
                          <w:rFonts w:ascii="仿宋_GB2312" w:eastAsia="仿宋_GB2312" w:hAnsi="仿宋"/>
                          <w:sz w:val="28"/>
                          <w:szCs w:val="28"/>
                        </w:rPr>
                        <w:t>%）</w:t>
                      </w:r>
                      <w:r>
                        <w:rPr>
                          <w:rFonts w:ascii="仿宋_GB2312" w:eastAsia="仿宋_GB2312" w:hAnsi="仿宋" w:hint="eastAsia"/>
                          <w:sz w:val="28"/>
                          <w:szCs w:val="28"/>
                        </w:rPr>
                        <w:t>排除</w:t>
                      </w:r>
                      <w:r>
                        <w:rPr>
                          <w:rFonts w:ascii="仿宋_GB2312" w:eastAsia="仿宋_GB2312" w:hAnsi="仿宋"/>
                          <w:sz w:val="28"/>
                          <w:szCs w:val="28"/>
                        </w:rPr>
                        <w:t>埃博拉</w:t>
                      </w:r>
                      <w:r w:rsidR="00A075C7" w:rsidRPr="00A9240C">
                        <w:rPr>
                          <w:rFonts w:ascii="仿宋_GB2312" w:eastAsia="仿宋_GB2312" w:hAnsi="仿宋" w:hint="eastAsia"/>
                          <w:sz w:val="28"/>
                          <w:szCs w:val="28"/>
                        </w:rPr>
                        <w:t>出院</w:t>
                      </w:r>
                      <w:r>
                        <w:rPr>
                          <w:rFonts w:ascii="仿宋_GB2312" w:eastAsia="仿宋_GB2312" w:hAnsi="仿宋" w:hint="eastAsia"/>
                          <w:sz w:val="28"/>
                          <w:szCs w:val="28"/>
                        </w:rPr>
                        <w:t>后21天</w:t>
                      </w:r>
                      <w:r>
                        <w:rPr>
                          <w:rFonts w:ascii="仿宋_GB2312" w:eastAsia="仿宋_GB2312" w:hAnsi="仿宋"/>
                          <w:sz w:val="28"/>
                          <w:szCs w:val="28"/>
                        </w:rPr>
                        <w:t>内</w:t>
                      </w:r>
                      <w:r w:rsidR="009466E1">
                        <w:rPr>
                          <w:rFonts w:ascii="仿宋_GB2312" w:eastAsia="仿宋_GB2312" w:hAnsi="仿宋" w:hint="eastAsia"/>
                          <w:sz w:val="28"/>
                          <w:szCs w:val="28"/>
                        </w:rPr>
                        <w:t>又</w:t>
                      </w:r>
                      <w:r w:rsidR="00A075C7" w:rsidRPr="00A9240C">
                        <w:rPr>
                          <w:rFonts w:ascii="仿宋_GB2312" w:eastAsia="仿宋_GB2312" w:hAnsi="仿宋" w:hint="eastAsia"/>
                          <w:sz w:val="28"/>
                          <w:szCs w:val="28"/>
                        </w:rPr>
                        <w:t>有15例</w:t>
                      </w:r>
                      <w:r w:rsidR="00F20AA2" w:rsidRPr="00A9240C">
                        <w:rPr>
                          <w:rFonts w:ascii="仿宋_GB2312" w:eastAsia="仿宋_GB2312" w:hAnsi="仿宋" w:hint="eastAsia"/>
                          <w:sz w:val="28"/>
                          <w:szCs w:val="28"/>
                        </w:rPr>
                        <w:t>重新</w:t>
                      </w:r>
                      <w:r w:rsidR="00A075C7" w:rsidRPr="00A9240C">
                        <w:rPr>
                          <w:rFonts w:ascii="仿宋_GB2312" w:eastAsia="仿宋_GB2312" w:hAnsi="仿宋" w:hint="eastAsia"/>
                          <w:sz w:val="28"/>
                          <w:szCs w:val="28"/>
                        </w:rPr>
                        <w:t>入院，其中9例</w:t>
                      </w:r>
                      <w:r w:rsidR="009466E1">
                        <w:rPr>
                          <w:rFonts w:ascii="仿宋_GB2312" w:eastAsia="仿宋_GB2312" w:hAnsi="仿宋" w:hint="eastAsia"/>
                          <w:sz w:val="28"/>
                          <w:szCs w:val="28"/>
                        </w:rPr>
                        <w:t>确诊</w:t>
                      </w:r>
                      <w:r>
                        <w:rPr>
                          <w:rFonts w:ascii="仿宋_GB2312" w:eastAsia="仿宋_GB2312" w:hAnsi="仿宋"/>
                          <w:sz w:val="28"/>
                          <w:szCs w:val="28"/>
                        </w:rPr>
                        <w:t>为埃博拉</w:t>
                      </w:r>
                      <w:r w:rsidR="009466E1">
                        <w:rPr>
                          <w:rFonts w:ascii="仿宋_GB2312" w:eastAsia="仿宋_GB2312" w:hAnsi="仿宋" w:hint="eastAsia"/>
                          <w:sz w:val="28"/>
                          <w:szCs w:val="28"/>
                        </w:rPr>
                        <w:t>出血热</w:t>
                      </w:r>
                      <w:r>
                        <w:rPr>
                          <w:rFonts w:ascii="仿宋_GB2312" w:eastAsia="仿宋_GB2312" w:hAnsi="仿宋"/>
                          <w:sz w:val="28"/>
                          <w:szCs w:val="28"/>
                        </w:rPr>
                        <w:t>病例（</w:t>
                      </w:r>
                      <w:r>
                        <w:rPr>
                          <w:rFonts w:ascii="仿宋_GB2312" w:eastAsia="仿宋_GB2312" w:hAnsi="仿宋" w:hint="eastAsia"/>
                          <w:sz w:val="28"/>
                          <w:szCs w:val="28"/>
                        </w:rPr>
                        <w:t>7</w:t>
                      </w:r>
                      <w:r>
                        <w:rPr>
                          <w:rFonts w:ascii="仿宋_GB2312" w:eastAsia="仿宋_GB2312" w:hAnsi="仿宋"/>
                          <w:sz w:val="28"/>
                          <w:szCs w:val="28"/>
                        </w:rPr>
                        <w:t>%）</w:t>
                      </w:r>
                      <w:r w:rsidR="009466E1">
                        <w:rPr>
                          <w:rFonts w:ascii="仿宋_GB2312" w:eastAsia="仿宋_GB2312" w:hAnsi="仿宋" w:hint="eastAsia"/>
                          <w:sz w:val="28"/>
                          <w:szCs w:val="28"/>
                        </w:rPr>
                        <w:t>；</w:t>
                      </w:r>
                      <w:r w:rsidR="009466E1">
                        <w:rPr>
                          <w:rFonts w:ascii="仿宋_GB2312" w:eastAsia="仿宋_GB2312" w:hAnsi="仿宋"/>
                          <w:sz w:val="28"/>
                          <w:szCs w:val="28"/>
                        </w:rPr>
                        <w:t>经调查</w:t>
                      </w:r>
                      <w:r w:rsidR="009466E1">
                        <w:rPr>
                          <w:rFonts w:ascii="仿宋_GB2312" w:eastAsia="仿宋_GB2312" w:hAnsi="仿宋" w:hint="eastAsia"/>
                          <w:sz w:val="28"/>
                          <w:szCs w:val="28"/>
                        </w:rPr>
                        <w:t>这些重新</w:t>
                      </w:r>
                      <w:r w:rsidR="009466E1">
                        <w:rPr>
                          <w:rFonts w:ascii="仿宋_GB2312" w:eastAsia="仿宋_GB2312" w:hAnsi="仿宋"/>
                          <w:sz w:val="28"/>
                          <w:szCs w:val="28"/>
                        </w:rPr>
                        <w:t>入院病例</w:t>
                      </w:r>
                      <w:r w:rsidR="008E3374">
                        <w:rPr>
                          <w:rFonts w:ascii="仿宋_GB2312" w:eastAsia="仿宋_GB2312" w:hAnsi="仿宋" w:hint="eastAsia"/>
                          <w:sz w:val="28"/>
                          <w:szCs w:val="28"/>
                        </w:rPr>
                        <w:t>可</w:t>
                      </w:r>
                      <w:r w:rsidR="009466E1">
                        <w:rPr>
                          <w:rFonts w:ascii="仿宋_GB2312" w:eastAsia="仿宋_GB2312" w:hAnsi="仿宋"/>
                          <w:sz w:val="28"/>
                          <w:szCs w:val="28"/>
                        </w:rPr>
                        <w:t>排除</w:t>
                      </w:r>
                      <w:r w:rsidR="009458E6">
                        <w:rPr>
                          <w:rFonts w:ascii="仿宋_GB2312" w:eastAsia="仿宋_GB2312" w:hAnsi="仿宋" w:hint="eastAsia"/>
                          <w:sz w:val="28"/>
                          <w:szCs w:val="28"/>
                        </w:rPr>
                        <w:t>在</w:t>
                      </w:r>
                      <w:r w:rsidR="009466E1">
                        <w:rPr>
                          <w:rFonts w:ascii="仿宋_GB2312" w:eastAsia="仿宋_GB2312" w:hAnsi="仿宋" w:hint="eastAsia"/>
                          <w:sz w:val="28"/>
                          <w:szCs w:val="28"/>
                        </w:rPr>
                        <w:t>病例</w:t>
                      </w:r>
                      <w:r w:rsidR="009466E1">
                        <w:rPr>
                          <w:rFonts w:ascii="仿宋_GB2312" w:eastAsia="仿宋_GB2312" w:hAnsi="仿宋"/>
                          <w:sz w:val="28"/>
                          <w:szCs w:val="28"/>
                        </w:rPr>
                        <w:t>管理中心</w:t>
                      </w:r>
                      <w:r w:rsidR="009458E6">
                        <w:rPr>
                          <w:rFonts w:ascii="仿宋_GB2312" w:eastAsia="仿宋_GB2312" w:hAnsi="仿宋" w:hint="eastAsia"/>
                          <w:sz w:val="28"/>
                          <w:szCs w:val="28"/>
                        </w:rPr>
                        <w:t>发生</w:t>
                      </w:r>
                      <w:r w:rsidR="009466E1">
                        <w:rPr>
                          <w:rFonts w:ascii="仿宋_GB2312" w:eastAsia="仿宋_GB2312" w:hAnsi="仿宋"/>
                          <w:sz w:val="28"/>
                          <w:szCs w:val="28"/>
                        </w:rPr>
                        <w:t>的院内感染；</w:t>
                      </w:r>
                      <w:r w:rsidR="008E3374">
                        <w:rPr>
                          <w:rFonts w:ascii="仿宋_GB2312" w:eastAsia="仿宋_GB2312" w:hAnsi="仿宋" w:hint="eastAsia"/>
                          <w:sz w:val="28"/>
                          <w:szCs w:val="28"/>
                        </w:rPr>
                        <w:t>暴露主要</w:t>
                      </w:r>
                      <w:r w:rsidR="008E3374">
                        <w:rPr>
                          <w:rFonts w:ascii="仿宋_GB2312" w:eastAsia="仿宋_GB2312" w:hAnsi="仿宋"/>
                          <w:sz w:val="28"/>
                          <w:szCs w:val="28"/>
                        </w:rPr>
                        <w:t>发生在</w:t>
                      </w:r>
                      <w:r w:rsidR="008E3374">
                        <w:rPr>
                          <w:rFonts w:ascii="仿宋_GB2312" w:eastAsia="仿宋_GB2312" w:hAnsi="仿宋" w:hint="eastAsia"/>
                          <w:sz w:val="28"/>
                          <w:szCs w:val="28"/>
                        </w:rPr>
                        <w:t>：</w:t>
                      </w:r>
                      <w:r>
                        <w:rPr>
                          <w:rFonts w:ascii="仿宋_GB2312" w:eastAsia="仿宋_GB2312" w:hAnsi="仿宋"/>
                          <w:sz w:val="28"/>
                          <w:szCs w:val="28"/>
                        </w:rPr>
                        <w:t>家庭接触</w:t>
                      </w:r>
                      <w:r>
                        <w:rPr>
                          <w:rFonts w:ascii="仿宋_GB2312" w:eastAsia="仿宋_GB2312" w:hAnsi="仿宋" w:hint="eastAsia"/>
                          <w:sz w:val="28"/>
                          <w:szCs w:val="28"/>
                        </w:rPr>
                        <w:t>（10/15</w:t>
                      </w:r>
                      <w:r>
                        <w:rPr>
                          <w:rFonts w:ascii="仿宋_GB2312" w:eastAsia="仿宋_GB2312" w:hAnsi="仿宋"/>
                          <w:sz w:val="28"/>
                          <w:szCs w:val="28"/>
                        </w:rPr>
                        <w:t>）、职业暴露</w:t>
                      </w:r>
                      <w:r>
                        <w:rPr>
                          <w:rFonts w:ascii="仿宋_GB2312" w:eastAsia="仿宋_GB2312" w:hAnsi="仿宋" w:hint="eastAsia"/>
                          <w:sz w:val="28"/>
                          <w:szCs w:val="28"/>
                        </w:rPr>
                        <w:t>（3/15</w:t>
                      </w:r>
                      <w:r w:rsidR="009466E1">
                        <w:rPr>
                          <w:rFonts w:ascii="仿宋_GB2312" w:eastAsia="仿宋_GB2312" w:hAnsi="仿宋" w:hint="eastAsia"/>
                          <w:sz w:val="28"/>
                          <w:szCs w:val="28"/>
                        </w:rPr>
                        <w:t>，</w:t>
                      </w:r>
                      <w:r w:rsidR="009466E1">
                        <w:rPr>
                          <w:rFonts w:ascii="仿宋_GB2312" w:eastAsia="仿宋_GB2312" w:hAnsi="仿宋"/>
                          <w:sz w:val="28"/>
                          <w:szCs w:val="28"/>
                        </w:rPr>
                        <w:t>护士、实验室和丧葬服务人员</w:t>
                      </w:r>
                      <w:r>
                        <w:rPr>
                          <w:rFonts w:ascii="仿宋_GB2312" w:eastAsia="仿宋_GB2312" w:hAnsi="仿宋"/>
                          <w:sz w:val="28"/>
                          <w:szCs w:val="28"/>
                        </w:rPr>
                        <w:t>）和葬礼暴露</w:t>
                      </w:r>
                      <w:r>
                        <w:rPr>
                          <w:rFonts w:ascii="仿宋_GB2312" w:eastAsia="仿宋_GB2312" w:hAnsi="仿宋" w:hint="eastAsia"/>
                          <w:sz w:val="28"/>
                          <w:szCs w:val="28"/>
                        </w:rPr>
                        <w:t>（2/15</w:t>
                      </w:r>
                      <w:r>
                        <w:rPr>
                          <w:rFonts w:ascii="仿宋_GB2312" w:eastAsia="仿宋_GB2312" w:hAnsi="仿宋"/>
                          <w:sz w:val="28"/>
                          <w:szCs w:val="28"/>
                        </w:rPr>
                        <w:t>）</w:t>
                      </w:r>
                      <w:r w:rsidR="009466E1">
                        <w:rPr>
                          <w:rFonts w:ascii="仿宋_GB2312" w:eastAsia="仿宋_GB2312" w:hAnsi="仿宋" w:hint="eastAsia"/>
                          <w:sz w:val="28"/>
                          <w:szCs w:val="28"/>
                        </w:rPr>
                        <w:t>。</w:t>
                      </w:r>
                      <w:bookmarkEnd w:id="14"/>
                      <w:bookmarkEnd w:id="15"/>
                    </w:p>
                  </w:txbxContent>
                </v:textbox>
              </v:shape>
            </w:pict>
          </mc:Fallback>
        </mc:AlternateContent>
      </w:r>
      <w:r w:rsidR="004F65B0" w:rsidRPr="00AB2CB7">
        <w:rPr>
          <w:rFonts w:ascii="仿宋_GB2312" w:eastAsia="仿宋_GB2312" w:hint="eastAsia"/>
          <w:kern w:val="0"/>
          <w:sz w:val="28"/>
        </w:rPr>
        <w:t>（第4</w:t>
      </w:r>
      <w:r w:rsidR="007D08F7">
        <w:rPr>
          <w:rFonts w:ascii="仿宋_GB2312" w:eastAsia="仿宋_GB2312" w:hint="eastAsia"/>
          <w:kern w:val="0"/>
          <w:sz w:val="28"/>
        </w:rPr>
        <w:t>9</w:t>
      </w:r>
      <w:r w:rsidR="004F65B0" w:rsidRPr="00AB2CB7">
        <w:rPr>
          <w:rFonts w:ascii="仿宋_GB2312" w:eastAsia="仿宋_GB2312" w:hint="eastAsia"/>
          <w:kern w:val="0"/>
          <w:sz w:val="28"/>
        </w:rPr>
        <w:t>期）</w:t>
      </w: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Default="004F65B0">
      <w:pPr>
        <w:widowControl/>
        <w:spacing w:line="360" w:lineRule="auto"/>
        <w:jc w:val="center"/>
        <w:rPr>
          <w:rFonts w:eastAsia="仿宋"/>
          <w:kern w:val="0"/>
          <w:sz w:val="28"/>
        </w:rPr>
      </w:pPr>
    </w:p>
    <w:p w:rsidR="00330FE7" w:rsidRPr="00BF5150" w:rsidRDefault="00330FE7">
      <w:pPr>
        <w:widowControl/>
        <w:spacing w:line="360" w:lineRule="auto"/>
        <w:jc w:val="center"/>
        <w:rPr>
          <w:rFonts w:eastAsia="仿宋"/>
          <w:kern w:val="0"/>
          <w:sz w:val="28"/>
        </w:rPr>
      </w:pPr>
    </w:p>
    <w:p w:rsidR="004F65B0" w:rsidRDefault="004F65B0">
      <w:pPr>
        <w:widowControl/>
        <w:spacing w:line="360" w:lineRule="auto"/>
        <w:rPr>
          <w:rFonts w:eastAsia="仿宋"/>
          <w:kern w:val="0"/>
          <w:sz w:val="28"/>
        </w:rPr>
      </w:pPr>
    </w:p>
    <w:p w:rsidR="00C953A4" w:rsidRDefault="00C953A4">
      <w:pPr>
        <w:widowControl/>
        <w:spacing w:line="360" w:lineRule="auto"/>
        <w:rPr>
          <w:rFonts w:eastAsia="仿宋"/>
          <w:kern w:val="0"/>
          <w:sz w:val="28"/>
        </w:rPr>
      </w:pPr>
    </w:p>
    <w:p w:rsidR="004F65B0" w:rsidRPr="00AB2CB7" w:rsidRDefault="004F65B0" w:rsidP="008F642B">
      <w:pPr>
        <w:pStyle w:val="Default"/>
        <w:numPr>
          <w:ilvl w:val="0"/>
          <w:numId w:val="2"/>
        </w:numPr>
        <w:spacing w:line="360" w:lineRule="auto"/>
        <w:ind w:hanging="294"/>
        <w:outlineLvl w:val="0"/>
        <w:rPr>
          <w:rFonts w:ascii="仿宋_GB2312" w:eastAsia="仿宋_GB2312"/>
          <w:b/>
          <w:sz w:val="28"/>
          <w:szCs w:val="28"/>
          <w:lang w:eastAsia="zh-CN"/>
        </w:rPr>
      </w:pPr>
      <w:r w:rsidRPr="00AB2CB7">
        <w:rPr>
          <w:rFonts w:ascii="仿宋_GB2312" w:eastAsia="仿宋_GB2312" w:hint="eastAsia"/>
          <w:b/>
          <w:sz w:val="28"/>
          <w:szCs w:val="28"/>
          <w:lang w:eastAsia="zh-CN"/>
        </w:rPr>
        <w:t xml:space="preserve">疫情进展 </w:t>
      </w:r>
    </w:p>
    <w:p w:rsidR="0062185B" w:rsidRPr="00AB2CB7" w:rsidRDefault="00A85BD7" w:rsidP="00EB70AB">
      <w:pPr>
        <w:ind w:firstLineChars="150" w:firstLine="422"/>
        <w:rPr>
          <w:rFonts w:ascii="仿宋_GB2312" w:eastAsia="仿宋_GB2312"/>
          <w:b/>
          <w:bCs/>
          <w:sz w:val="28"/>
          <w:szCs w:val="28"/>
        </w:rPr>
      </w:pPr>
      <w:r w:rsidRPr="00AB2CB7">
        <w:rPr>
          <w:rFonts w:ascii="仿宋_GB2312" w:eastAsia="仿宋_GB2312" w:hint="eastAsia"/>
          <w:b/>
          <w:bCs/>
          <w:sz w:val="28"/>
          <w:szCs w:val="28"/>
        </w:rPr>
        <w:t>（</w:t>
      </w:r>
      <w:r w:rsidR="00BD056C">
        <w:rPr>
          <w:rFonts w:ascii="仿宋_GB2312" w:eastAsia="仿宋_GB2312" w:hint="eastAsia"/>
          <w:b/>
          <w:bCs/>
          <w:sz w:val="28"/>
          <w:szCs w:val="28"/>
        </w:rPr>
        <w:t>一</w:t>
      </w:r>
      <w:r w:rsidRPr="00AB2CB7">
        <w:rPr>
          <w:rFonts w:ascii="仿宋_GB2312" w:eastAsia="仿宋_GB2312" w:hint="eastAsia"/>
          <w:b/>
          <w:bCs/>
          <w:sz w:val="28"/>
          <w:szCs w:val="28"/>
        </w:rPr>
        <w:t>）WHO通报西非疫情</w:t>
      </w:r>
    </w:p>
    <w:p w:rsidR="00AC4C19" w:rsidRDefault="009466E1" w:rsidP="008F642B">
      <w:pPr>
        <w:ind w:firstLineChars="152" w:firstLine="426"/>
        <w:rPr>
          <w:rFonts w:eastAsia="仿宋"/>
          <w:sz w:val="28"/>
          <w:szCs w:val="28"/>
        </w:rPr>
      </w:pPr>
      <w:r>
        <w:rPr>
          <w:rFonts w:ascii="仿宋_GB2312" w:eastAsia="仿宋_GB2312" w:hint="eastAsia"/>
          <w:sz w:val="28"/>
          <w:szCs w:val="28"/>
        </w:rPr>
        <w:t>今日WHO无</w:t>
      </w:r>
      <w:r>
        <w:rPr>
          <w:rFonts w:ascii="仿宋_GB2312" w:eastAsia="仿宋_GB2312"/>
          <w:sz w:val="28"/>
          <w:szCs w:val="28"/>
        </w:rPr>
        <w:t>发布</w:t>
      </w:r>
      <w:r w:rsidR="00AC4C19">
        <w:rPr>
          <w:rFonts w:ascii="仿宋_GB2312" w:eastAsia="仿宋_GB2312" w:hint="eastAsia"/>
          <w:sz w:val="28"/>
          <w:szCs w:val="28"/>
        </w:rPr>
        <w:t>最新疫情信息。</w:t>
      </w:r>
      <w:bookmarkStart w:id="16" w:name="_GoBack"/>
      <w:bookmarkEnd w:id="16"/>
    </w:p>
    <w:p w:rsidR="005C5F32" w:rsidRPr="00AB2CB7" w:rsidRDefault="00AC4C19" w:rsidP="00AC4C19">
      <w:pPr>
        <w:ind w:firstLineChars="147" w:firstLine="413"/>
        <w:rPr>
          <w:rFonts w:ascii="仿宋_GB2312" w:eastAsia="仿宋_GB2312" w:hAnsi="仿宋"/>
          <w:b/>
          <w:color w:val="000000"/>
          <w:kern w:val="0"/>
          <w:sz w:val="28"/>
          <w:szCs w:val="28"/>
        </w:rPr>
      </w:pPr>
      <w:r>
        <w:rPr>
          <w:rFonts w:ascii="仿宋_GB2312" w:eastAsia="仿宋_GB2312" w:hAnsi="仿宋" w:hint="eastAsia"/>
          <w:b/>
          <w:color w:val="000000"/>
          <w:kern w:val="0"/>
          <w:sz w:val="28"/>
          <w:szCs w:val="28"/>
        </w:rPr>
        <w:t>（</w:t>
      </w:r>
      <w:r w:rsidR="00BD056C">
        <w:rPr>
          <w:rFonts w:ascii="仿宋_GB2312" w:eastAsia="仿宋_GB2312" w:hAnsi="仿宋" w:hint="eastAsia"/>
          <w:b/>
          <w:color w:val="000000"/>
          <w:kern w:val="0"/>
          <w:sz w:val="28"/>
          <w:szCs w:val="28"/>
        </w:rPr>
        <w:t>二</w:t>
      </w:r>
      <w:r>
        <w:rPr>
          <w:rFonts w:ascii="仿宋_GB2312" w:eastAsia="仿宋_GB2312" w:hAnsi="仿宋" w:hint="eastAsia"/>
          <w:b/>
          <w:color w:val="000000"/>
          <w:kern w:val="0"/>
          <w:sz w:val="28"/>
          <w:szCs w:val="28"/>
        </w:rPr>
        <w:t>）</w:t>
      </w:r>
      <w:r w:rsidR="005C5F32" w:rsidRPr="00AB2CB7">
        <w:rPr>
          <w:rFonts w:ascii="仿宋_GB2312" w:eastAsia="仿宋_GB2312" w:hAnsi="仿宋" w:hint="eastAsia"/>
          <w:b/>
          <w:color w:val="000000"/>
          <w:kern w:val="0"/>
          <w:sz w:val="28"/>
          <w:szCs w:val="28"/>
        </w:rPr>
        <w:t>塞拉利昂</w:t>
      </w:r>
    </w:p>
    <w:p w:rsidR="009458E6" w:rsidRPr="008E3374" w:rsidRDefault="009458E6" w:rsidP="009458E6">
      <w:pPr>
        <w:pStyle w:val="Default"/>
        <w:spacing w:line="360" w:lineRule="auto"/>
        <w:ind w:firstLineChars="152" w:firstLine="426"/>
        <w:outlineLvl w:val="0"/>
        <w:rPr>
          <w:rFonts w:ascii="仿宋_GB2312" w:eastAsia="仿宋_GB2312" w:hAnsi="仿宋"/>
          <w:color w:val="auto"/>
          <w:kern w:val="2"/>
          <w:sz w:val="28"/>
          <w:szCs w:val="28"/>
          <w:lang w:eastAsia="zh-CN"/>
        </w:rPr>
      </w:pPr>
      <w:r>
        <w:rPr>
          <w:rFonts w:ascii="仿宋_GB2312" w:eastAsia="仿宋_GB2312" w:hAnsi="仿宋" w:hint="eastAsia"/>
          <w:color w:val="auto"/>
          <w:kern w:val="2"/>
          <w:sz w:val="28"/>
          <w:szCs w:val="28"/>
          <w:lang w:eastAsia="zh-CN"/>
        </w:rPr>
        <w:t>欧洲监测</w:t>
      </w:r>
      <w:r>
        <w:rPr>
          <w:rFonts w:ascii="仿宋_GB2312" w:eastAsia="仿宋_GB2312" w:hAnsi="仿宋"/>
          <w:color w:val="auto"/>
          <w:kern w:val="2"/>
          <w:sz w:val="28"/>
          <w:szCs w:val="28"/>
          <w:lang w:eastAsia="zh-CN"/>
        </w:rPr>
        <w:t>杂志</w:t>
      </w:r>
      <w:r>
        <w:rPr>
          <w:rFonts w:ascii="仿宋_GB2312" w:eastAsia="仿宋_GB2312" w:hAnsi="仿宋" w:hint="eastAsia"/>
          <w:color w:val="auto"/>
          <w:kern w:val="2"/>
          <w:sz w:val="28"/>
          <w:szCs w:val="28"/>
          <w:lang w:eastAsia="zh-CN"/>
        </w:rPr>
        <w:t>：</w:t>
      </w:r>
      <w:r w:rsidRPr="009458E6">
        <w:rPr>
          <w:rFonts w:ascii="仿宋_GB2312" w:eastAsia="仿宋_GB2312" w:hAnsi="仿宋" w:hint="eastAsia"/>
          <w:color w:val="auto"/>
          <w:kern w:val="2"/>
          <w:sz w:val="28"/>
          <w:szCs w:val="28"/>
          <w:lang w:eastAsia="zh-CN"/>
        </w:rPr>
        <w:t>2014年6月26日～9月1日</w:t>
      </w:r>
      <w:r>
        <w:rPr>
          <w:rFonts w:ascii="仿宋_GB2312" w:eastAsia="仿宋_GB2312" w:hAnsi="仿宋" w:hint="eastAsia"/>
          <w:color w:val="auto"/>
          <w:kern w:val="2"/>
          <w:sz w:val="28"/>
          <w:szCs w:val="28"/>
          <w:lang w:eastAsia="zh-CN"/>
        </w:rPr>
        <w:t>，</w:t>
      </w:r>
      <w:r w:rsidRPr="009458E6">
        <w:rPr>
          <w:rFonts w:ascii="仿宋_GB2312" w:eastAsia="仿宋_GB2312" w:hAnsi="仿宋" w:hint="eastAsia"/>
          <w:color w:val="auto"/>
          <w:kern w:val="2"/>
          <w:sz w:val="28"/>
          <w:szCs w:val="28"/>
          <w:lang w:eastAsia="zh-CN"/>
        </w:rPr>
        <w:t>塞拉利昂凯拉洪埃博拉病例管理中心</w:t>
      </w:r>
      <w:r>
        <w:rPr>
          <w:rFonts w:ascii="仿宋_GB2312" w:eastAsia="仿宋_GB2312" w:hAnsi="仿宋" w:hint="eastAsia"/>
          <w:color w:val="auto"/>
          <w:kern w:val="2"/>
          <w:sz w:val="28"/>
          <w:szCs w:val="28"/>
          <w:lang w:eastAsia="zh-CN"/>
        </w:rPr>
        <w:t>（无国界</w:t>
      </w:r>
      <w:r>
        <w:rPr>
          <w:rFonts w:ascii="仿宋_GB2312" w:eastAsia="仿宋_GB2312" w:hAnsi="仿宋"/>
          <w:color w:val="auto"/>
          <w:kern w:val="2"/>
          <w:sz w:val="28"/>
          <w:szCs w:val="28"/>
          <w:lang w:eastAsia="zh-CN"/>
        </w:rPr>
        <w:t>医生组织）</w:t>
      </w:r>
      <w:r>
        <w:rPr>
          <w:rFonts w:ascii="仿宋_GB2312" w:eastAsia="仿宋_GB2312" w:hAnsi="仿宋" w:hint="eastAsia"/>
          <w:color w:val="auto"/>
          <w:kern w:val="2"/>
          <w:sz w:val="28"/>
          <w:szCs w:val="28"/>
          <w:lang w:eastAsia="zh-CN"/>
        </w:rPr>
        <w:t>初次入院</w:t>
      </w:r>
      <w:r>
        <w:rPr>
          <w:rFonts w:ascii="仿宋_GB2312" w:eastAsia="仿宋_GB2312" w:hAnsi="仿宋"/>
          <w:color w:val="auto"/>
          <w:kern w:val="2"/>
          <w:sz w:val="28"/>
          <w:szCs w:val="28"/>
          <w:lang w:eastAsia="zh-CN"/>
        </w:rPr>
        <w:t>的</w:t>
      </w:r>
      <w:r w:rsidRPr="009458E6">
        <w:rPr>
          <w:rFonts w:ascii="仿宋_GB2312" w:eastAsia="仿宋_GB2312" w:hAnsi="仿宋" w:hint="eastAsia"/>
          <w:color w:val="auto"/>
          <w:kern w:val="2"/>
          <w:sz w:val="28"/>
          <w:szCs w:val="28"/>
          <w:lang w:eastAsia="zh-CN"/>
        </w:rPr>
        <w:t>419例病例中，33%（138/419）</w:t>
      </w:r>
      <w:r>
        <w:rPr>
          <w:rFonts w:ascii="仿宋_GB2312" w:eastAsia="仿宋_GB2312" w:hAnsi="仿宋" w:hint="eastAsia"/>
          <w:color w:val="auto"/>
          <w:kern w:val="2"/>
          <w:sz w:val="28"/>
          <w:szCs w:val="28"/>
          <w:lang w:eastAsia="zh-CN"/>
        </w:rPr>
        <w:t>的病例</w:t>
      </w:r>
      <w:r w:rsidRPr="009458E6">
        <w:rPr>
          <w:rFonts w:ascii="仿宋_GB2312" w:eastAsia="仿宋_GB2312" w:hAnsi="仿宋" w:hint="eastAsia"/>
          <w:color w:val="auto"/>
          <w:kern w:val="2"/>
          <w:sz w:val="28"/>
          <w:szCs w:val="28"/>
          <w:lang w:eastAsia="zh-CN"/>
        </w:rPr>
        <w:t>埃博拉病毒检测阴性</w:t>
      </w:r>
      <w:r w:rsidR="008E3374">
        <w:rPr>
          <w:rFonts w:ascii="仿宋_GB2312" w:eastAsia="仿宋_GB2312" w:hAnsi="仿宋" w:hint="eastAsia"/>
          <w:color w:val="auto"/>
          <w:kern w:val="2"/>
          <w:sz w:val="28"/>
          <w:szCs w:val="28"/>
          <w:lang w:eastAsia="zh-CN"/>
        </w:rPr>
        <w:t>出院</w:t>
      </w:r>
      <w:r w:rsidRPr="009458E6">
        <w:rPr>
          <w:rFonts w:ascii="仿宋_GB2312" w:eastAsia="仿宋_GB2312" w:hAnsi="仿宋" w:hint="eastAsia"/>
          <w:color w:val="auto"/>
          <w:kern w:val="2"/>
          <w:sz w:val="28"/>
          <w:szCs w:val="28"/>
          <w:lang w:eastAsia="zh-CN"/>
        </w:rPr>
        <w:t>，其中15例在21天</w:t>
      </w:r>
      <w:r w:rsidR="008E3374">
        <w:rPr>
          <w:rFonts w:ascii="仿宋_GB2312" w:eastAsia="仿宋_GB2312" w:hAnsi="仿宋" w:hint="eastAsia"/>
          <w:color w:val="auto"/>
          <w:kern w:val="2"/>
          <w:sz w:val="28"/>
          <w:szCs w:val="28"/>
          <w:lang w:eastAsia="zh-CN"/>
        </w:rPr>
        <w:t>内</w:t>
      </w:r>
      <w:r w:rsidRPr="009458E6">
        <w:rPr>
          <w:rFonts w:ascii="仿宋_GB2312" w:eastAsia="仿宋_GB2312" w:hAnsi="仿宋" w:hint="eastAsia"/>
          <w:color w:val="auto"/>
          <w:kern w:val="2"/>
          <w:sz w:val="28"/>
          <w:szCs w:val="28"/>
          <w:lang w:eastAsia="zh-CN"/>
        </w:rPr>
        <w:t>重新</w:t>
      </w:r>
      <w:r w:rsidR="008E3374">
        <w:rPr>
          <w:rFonts w:ascii="仿宋_GB2312" w:eastAsia="仿宋_GB2312" w:hAnsi="仿宋" w:hint="eastAsia"/>
          <w:color w:val="auto"/>
          <w:kern w:val="2"/>
          <w:sz w:val="28"/>
          <w:szCs w:val="28"/>
          <w:lang w:eastAsia="zh-CN"/>
        </w:rPr>
        <w:t>入院</w:t>
      </w:r>
      <w:r w:rsidRPr="009458E6">
        <w:rPr>
          <w:rFonts w:ascii="仿宋_GB2312" w:eastAsia="仿宋_GB2312" w:hAnsi="仿宋" w:hint="eastAsia"/>
          <w:color w:val="auto"/>
          <w:kern w:val="2"/>
          <w:sz w:val="28"/>
          <w:szCs w:val="28"/>
          <w:lang w:eastAsia="zh-CN"/>
        </w:rPr>
        <w:t>治疗，9例埃博拉病毒阳性（7%）。</w:t>
      </w:r>
      <w:r w:rsidR="008E3374" w:rsidRPr="008E3374">
        <w:rPr>
          <w:rFonts w:ascii="仿宋_GB2312" w:eastAsia="仿宋_GB2312" w:hAnsi="仿宋" w:hint="eastAsia"/>
          <w:sz w:val="28"/>
          <w:szCs w:val="28"/>
          <w:lang w:eastAsia="zh-CN"/>
        </w:rPr>
        <w:t>经调查这些重新入院病例</w:t>
      </w:r>
      <w:r w:rsidR="008E3374" w:rsidRPr="008E3374">
        <w:rPr>
          <w:rFonts w:ascii="仿宋_GB2312" w:eastAsia="仿宋_GB2312" w:hAnsi="仿宋" w:hint="eastAsia"/>
          <w:sz w:val="28"/>
          <w:szCs w:val="28"/>
          <w:lang w:eastAsia="zh-CN"/>
        </w:rPr>
        <w:lastRenderedPageBreak/>
        <w:t>可排除在病例管理中心发生的院内感染；暴露主要发生在：家庭接触（10/15）、职业暴露（3/15，护士、实验室和丧葬服务人员）和葬礼暴露（2/15）。</w:t>
      </w:r>
    </w:p>
    <w:p w:rsidR="00695159" w:rsidRDefault="00CD52F6" w:rsidP="00695159">
      <w:pPr>
        <w:pStyle w:val="Default"/>
        <w:spacing w:line="360" w:lineRule="auto"/>
        <w:ind w:firstLineChars="152" w:firstLine="426"/>
        <w:outlineLvl w:val="0"/>
        <w:rPr>
          <w:rFonts w:ascii="仿宋_GB2312" w:eastAsia="仿宋_GB2312" w:hAnsi="仿宋"/>
          <w:color w:val="auto"/>
          <w:kern w:val="2"/>
          <w:sz w:val="28"/>
          <w:szCs w:val="28"/>
          <w:lang w:eastAsia="zh-CN"/>
        </w:rPr>
      </w:pPr>
      <w:r>
        <w:rPr>
          <w:rFonts w:ascii="仿宋_GB2312" w:eastAsia="仿宋_GB2312" w:hAnsi="仿宋" w:hint="eastAsia"/>
          <w:color w:val="auto"/>
          <w:kern w:val="2"/>
          <w:sz w:val="28"/>
          <w:szCs w:val="28"/>
          <w:lang w:eastAsia="zh-CN"/>
        </w:rPr>
        <w:t>该文章认为上述结果初步澄清</w:t>
      </w:r>
      <w:r w:rsidR="00AF5743">
        <w:rPr>
          <w:rFonts w:ascii="仿宋_GB2312" w:eastAsia="仿宋_GB2312" w:hAnsi="仿宋" w:hint="eastAsia"/>
          <w:color w:val="auto"/>
          <w:kern w:val="2"/>
          <w:sz w:val="28"/>
          <w:szCs w:val="28"/>
          <w:lang w:eastAsia="zh-CN"/>
        </w:rPr>
        <w:t>目前对西非埃博拉临床诊疗中心</w:t>
      </w:r>
      <w:r>
        <w:rPr>
          <w:rFonts w:ascii="仿宋_GB2312" w:eastAsia="仿宋_GB2312" w:hAnsi="仿宋" w:hint="eastAsia"/>
          <w:color w:val="auto"/>
          <w:kern w:val="2"/>
          <w:sz w:val="28"/>
          <w:szCs w:val="28"/>
          <w:lang w:eastAsia="zh-CN"/>
        </w:rPr>
        <w:t>发生院内感染的猜测。</w:t>
      </w:r>
    </w:p>
    <w:p w:rsidR="009458E6" w:rsidRPr="009458E6" w:rsidRDefault="00F16B5A" w:rsidP="00936992">
      <w:pPr>
        <w:pStyle w:val="Default"/>
        <w:spacing w:line="360" w:lineRule="auto"/>
        <w:ind w:firstLineChars="152" w:firstLine="365"/>
        <w:outlineLvl w:val="0"/>
        <w:rPr>
          <w:rFonts w:eastAsia="仿宋_GB2312"/>
          <w:color w:val="auto"/>
          <w:kern w:val="2"/>
          <w:sz w:val="22"/>
          <w:szCs w:val="28"/>
          <w:lang w:eastAsia="zh-CN"/>
        </w:rPr>
      </w:pPr>
      <w:hyperlink r:id="rId10" w:history="1">
        <w:r w:rsidR="0003416A" w:rsidRPr="0003416A">
          <w:rPr>
            <w:rStyle w:val="ae"/>
            <w:rFonts w:eastAsia="仿宋_GB2312"/>
            <w:kern w:val="2"/>
            <w:sz w:val="22"/>
            <w:szCs w:val="28"/>
            <w:lang w:eastAsia="zh-CN"/>
          </w:rPr>
          <w:t>http://www.eurosurveillance.org/ViewArticle.aspx?ArticleId=20924</w:t>
        </w:r>
      </w:hyperlink>
    </w:p>
    <w:p w:rsidR="004F65B0" w:rsidRPr="00AB2CB7" w:rsidRDefault="005C5F32" w:rsidP="008F642B">
      <w:pPr>
        <w:ind w:firstLineChars="151" w:firstLine="424"/>
        <w:rPr>
          <w:rFonts w:ascii="仿宋_GB2312" w:eastAsia="仿宋_GB2312"/>
          <w:b/>
          <w:sz w:val="28"/>
          <w:szCs w:val="28"/>
        </w:rPr>
      </w:pPr>
      <w:r>
        <w:rPr>
          <w:rFonts w:ascii="仿宋_GB2312" w:eastAsia="仿宋_GB2312" w:hAnsi="仿宋" w:hint="eastAsia"/>
          <w:b/>
          <w:color w:val="000000"/>
          <w:kern w:val="0"/>
          <w:sz w:val="28"/>
          <w:szCs w:val="28"/>
        </w:rPr>
        <w:t>二</w:t>
      </w:r>
      <w:r>
        <w:rPr>
          <w:rFonts w:ascii="仿宋_GB2312" w:eastAsia="仿宋_GB2312" w:hAnsi="仿宋"/>
          <w:b/>
          <w:color w:val="000000"/>
          <w:kern w:val="0"/>
          <w:sz w:val="28"/>
          <w:szCs w:val="28"/>
        </w:rPr>
        <w:t>、</w:t>
      </w:r>
      <w:r w:rsidR="004F65B0" w:rsidRPr="00AB2CB7">
        <w:rPr>
          <w:rFonts w:ascii="仿宋_GB2312" w:eastAsia="仿宋_GB2312" w:hint="eastAsia"/>
          <w:b/>
          <w:sz w:val="28"/>
          <w:szCs w:val="28"/>
        </w:rPr>
        <w:t>国际应对</w:t>
      </w:r>
    </w:p>
    <w:p w:rsidR="00756A20" w:rsidRDefault="0003416A" w:rsidP="00063762">
      <w:pPr>
        <w:pStyle w:val="Default"/>
        <w:spacing w:line="360" w:lineRule="auto"/>
        <w:ind w:firstLineChars="152" w:firstLine="427"/>
        <w:outlineLvl w:val="0"/>
        <w:rPr>
          <w:rFonts w:ascii="仿宋_GB2312" w:eastAsia="仿宋_GB2312" w:hAnsi="仿宋"/>
          <w:b/>
          <w:color w:val="auto"/>
          <w:kern w:val="2"/>
          <w:sz w:val="28"/>
          <w:szCs w:val="28"/>
          <w:lang w:eastAsia="zh-CN"/>
        </w:rPr>
      </w:pPr>
      <w:r w:rsidRPr="0003416A">
        <w:rPr>
          <w:rFonts w:ascii="仿宋_GB2312" w:eastAsia="仿宋_GB2312" w:hAnsi="仿宋" w:hint="eastAsia"/>
          <w:b/>
          <w:color w:val="auto"/>
          <w:kern w:val="2"/>
          <w:sz w:val="28"/>
          <w:szCs w:val="28"/>
          <w:lang w:eastAsia="zh-CN"/>
        </w:rPr>
        <w:t>（一</w:t>
      </w:r>
      <w:r w:rsidRPr="0003416A">
        <w:rPr>
          <w:rFonts w:ascii="仿宋_GB2312" w:eastAsia="仿宋_GB2312" w:hAnsi="仿宋"/>
          <w:b/>
          <w:color w:val="auto"/>
          <w:kern w:val="2"/>
          <w:sz w:val="28"/>
          <w:szCs w:val="28"/>
          <w:lang w:eastAsia="zh-CN"/>
        </w:rPr>
        <w:t>）</w:t>
      </w:r>
      <w:r w:rsidRPr="0003416A">
        <w:rPr>
          <w:rFonts w:ascii="仿宋_GB2312" w:eastAsia="仿宋_GB2312" w:hAnsi="仿宋" w:hint="eastAsia"/>
          <w:b/>
          <w:color w:val="auto"/>
          <w:kern w:val="2"/>
          <w:sz w:val="28"/>
          <w:szCs w:val="28"/>
          <w:lang w:eastAsia="zh-CN"/>
        </w:rPr>
        <w:t>联合国</w:t>
      </w:r>
    </w:p>
    <w:p w:rsidR="00756A20" w:rsidRDefault="0003416A">
      <w:pPr>
        <w:pStyle w:val="Default"/>
        <w:spacing w:line="360" w:lineRule="auto"/>
        <w:ind w:firstLineChars="152" w:firstLine="426"/>
        <w:outlineLvl w:val="0"/>
        <w:rPr>
          <w:rFonts w:ascii="仿宋_GB2312" w:eastAsia="仿宋_GB2312" w:hAnsi="仿宋"/>
          <w:color w:val="auto"/>
          <w:kern w:val="2"/>
          <w:sz w:val="28"/>
          <w:szCs w:val="28"/>
          <w:lang w:eastAsia="zh-CN"/>
        </w:rPr>
      </w:pPr>
      <w:r w:rsidRPr="0003416A">
        <w:rPr>
          <w:rFonts w:ascii="仿宋_GB2312" w:eastAsia="仿宋_GB2312" w:hAnsi="仿宋"/>
          <w:color w:val="auto"/>
          <w:kern w:val="2"/>
          <w:sz w:val="28"/>
          <w:szCs w:val="28"/>
          <w:lang w:eastAsia="zh-CN"/>
        </w:rPr>
        <w:t>10月9</w:t>
      </w:r>
      <w:r w:rsidRPr="0003416A">
        <w:rPr>
          <w:rFonts w:ascii="仿宋_GB2312" w:eastAsia="仿宋_GB2312" w:hAnsi="仿宋" w:hint="eastAsia"/>
          <w:color w:val="auto"/>
          <w:kern w:val="2"/>
          <w:sz w:val="28"/>
          <w:szCs w:val="28"/>
          <w:lang w:eastAsia="zh-CN"/>
        </w:rPr>
        <w:t>日</w:t>
      </w:r>
      <w:r w:rsidRPr="0003416A">
        <w:rPr>
          <w:rFonts w:ascii="仿宋_GB2312" w:eastAsia="仿宋_GB2312" w:hAnsi="仿宋"/>
          <w:color w:val="auto"/>
          <w:kern w:val="2"/>
          <w:sz w:val="28"/>
          <w:szCs w:val="28"/>
          <w:lang w:eastAsia="zh-CN"/>
        </w:rPr>
        <w:t>联合国</w:t>
      </w:r>
      <w:r w:rsidRPr="0003416A">
        <w:rPr>
          <w:rFonts w:ascii="仿宋_GB2312" w:eastAsia="仿宋_GB2312" w:hAnsi="仿宋" w:hint="eastAsia"/>
          <w:color w:val="auto"/>
          <w:kern w:val="2"/>
          <w:sz w:val="28"/>
          <w:szCs w:val="28"/>
          <w:lang w:eastAsia="zh-CN"/>
        </w:rPr>
        <w:t>埃博拉特别任务团（</w:t>
      </w:r>
      <w:r w:rsidRPr="0003416A">
        <w:rPr>
          <w:rFonts w:ascii="仿宋_GB2312" w:eastAsia="仿宋_GB2312" w:hAnsi="仿宋"/>
          <w:color w:val="auto"/>
          <w:kern w:val="2"/>
          <w:sz w:val="28"/>
          <w:szCs w:val="28"/>
          <w:lang w:eastAsia="zh-CN"/>
        </w:rPr>
        <w:t>UNMEER）</w:t>
      </w:r>
      <w:r w:rsidR="002C79D2">
        <w:rPr>
          <w:rFonts w:ascii="仿宋_GB2312" w:eastAsia="仿宋_GB2312" w:hAnsi="仿宋" w:hint="eastAsia"/>
          <w:color w:val="auto"/>
          <w:kern w:val="2"/>
          <w:sz w:val="28"/>
          <w:szCs w:val="28"/>
          <w:lang w:eastAsia="zh-CN"/>
        </w:rPr>
        <w:t>报告重要</w:t>
      </w:r>
      <w:r w:rsidR="002C79D2">
        <w:rPr>
          <w:rFonts w:ascii="仿宋_GB2312" w:eastAsia="仿宋_GB2312" w:hAnsi="仿宋"/>
          <w:color w:val="auto"/>
          <w:kern w:val="2"/>
          <w:sz w:val="28"/>
          <w:szCs w:val="28"/>
          <w:lang w:eastAsia="zh-CN"/>
        </w:rPr>
        <w:t>信息</w:t>
      </w:r>
      <w:r w:rsidRPr="0003416A">
        <w:rPr>
          <w:rFonts w:ascii="仿宋_GB2312" w:eastAsia="仿宋_GB2312" w:hAnsi="仿宋" w:hint="eastAsia"/>
          <w:color w:val="auto"/>
          <w:kern w:val="2"/>
          <w:sz w:val="28"/>
          <w:szCs w:val="28"/>
          <w:lang w:eastAsia="zh-CN"/>
        </w:rPr>
        <w:t>：</w:t>
      </w:r>
    </w:p>
    <w:p w:rsidR="00756A20" w:rsidRDefault="004525AE" w:rsidP="00063762">
      <w:pPr>
        <w:pStyle w:val="Default"/>
        <w:spacing w:line="360" w:lineRule="auto"/>
        <w:ind w:firstLineChars="150" w:firstLine="422"/>
        <w:outlineLvl w:val="0"/>
        <w:rPr>
          <w:rFonts w:ascii="仿宋_GB2312" w:eastAsia="仿宋_GB2312" w:hAnsi="仿宋"/>
          <w:color w:val="auto"/>
          <w:kern w:val="2"/>
          <w:sz w:val="28"/>
          <w:szCs w:val="28"/>
          <w:lang w:eastAsia="zh-CN"/>
        </w:rPr>
      </w:pPr>
      <w:r>
        <w:rPr>
          <w:rFonts w:ascii="仿宋_GB2312" w:eastAsia="仿宋_GB2312" w:hAnsi="仿宋" w:hint="eastAsia"/>
          <w:b/>
          <w:color w:val="auto"/>
          <w:kern w:val="2"/>
          <w:sz w:val="28"/>
          <w:szCs w:val="28"/>
          <w:lang w:eastAsia="zh-CN"/>
        </w:rPr>
        <w:t>1</w:t>
      </w:r>
      <w:r>
        <w:rPr>
          <w:rFonts w:ascii="仿宋_GB2312" w:eastAsia="仿宋_GB2312" w:hAnsi="仿宋"/>
          <w:b/>
          <w:color w:val="auto"/>
          <w:kern w:val="2"/>
          <w:sz w:val="28"/>
          <w:szCs w:val="28"/>
          <w:lang w:eastAsia="zh-CN"/>
        </w:rPr>
        <w:t>.</w:t>
      </w:r>
      <w:r w:rsidR="0003416A" w:rsidRPr="0003416A">
        <w:rPr>
          <w:rFonts w:ascii="仿宋_GB2312" w:eastAsia="仿宋_GB2312" w:hAnsi="仿宋" w:hint="eastAsia"/>
          <w:b/>
          <w:sz w:val="28"/>
          <w:szCs w:val="28"/>
          <w:lang w:eastAsia="zh-CN"/>
        </w:rPr>
        <w:t>关键</w:t>
      </w:r>
      <w:r w:rsidR="0003416A" w:rsidRPr="0003416A">
        <w:rPr>
          <w:rFonts w:ascii="仿宋_GB2312" w:eastAsia="仿宋_GB2312" w:hAnsi="仿宋"/>
          <w:b/>
          <w:sz w:val="28"/>
          <w:szCs w:val="28"/>
          <w:lang w:eastAsia="zh-CN"/>
        </w:rPr>
        <w:t>政策和经济问题</w:t>
      </w:r>
    </w:p>
    <w:p w:rsidR="00756A20" w:rsidRDefault="0003416A">
      <w:pPr>
        <w:pStyle w:val="Default"/>
        <w:spacing w:line="360" w:lineRule="auto"/>
        <w:ind w:firstLineChars="152" w:firstLine="426"/>
        <w:outlineLvl w:val="0"/>
        <w:rPr>
          <w:rFonts w:ascii="仿宋_GB2312" w:eastAsia="仿宋_GB2312" w:hAnsi="仿宋"/>
          <w:color w:val="auto"/>
          <w:kern w:val="2"/>
          <w:sz w:val="28"/>
          <w:szCs w:val="28"/>
          <w:lang w:eastAsia="zh-CN"/>
        </w:rPr>
      </w:pPr>
      <w:bookmarkStart w:id="17" w:name="OLE_LINK15"/>
      <w:bookmarkStart w:id="18" w:name="OLE_LINK16"/>
      <w:r w:rsidRPr="0003416A">
        <w:rPr>
          <w:rFonts w:ascii="仿宋_GB2312" w:eastAsia="仿宋_GB2312" w:hAnsi="仿宋" w:hint="eastAsia"/>
          <w:color w:val="auto"/>
          <w:kern w:val="2"/>
          <w:sz w:val="28"/>
          <w:szCs w:val="28"/>
          <w:lang w:eastAsia="zh-CN"/>
        </w:rPr>
        <w:t>利比里亚</w:t>
      </w:r>
      <w:bookmarkEnd w:id="17"/>
      <w:bookmarkEnd w:id="18"/>
      <w:r w:rsidRPr="0003416A">
        <w:rPr>
          <w:rFonts w:ascii="仿宋_GB2312" w:eastAsia="仿宋_GB2312" w:hAnsi="仿宋"/>
          <w:color w:val="auto"/>
          <w:kern w:val="2"/>
          <w:sz w:val="28"/>
          <w:szCs w:val="28"/>
          <w:lang w:eastAsia="zh-CN"/>
        </w:rPr>
        <w:t>全国医务工作人员、包括埃博拉临床治疗中心的医务人员，</w:t>
      </w:r>
      <w:r w:rsidRPr="0003416A">
        <w:rPr>
          <w:rFonts w:ascii="仿宋_GB2312" w:eastAsia="仿宋_GB2312" w:hAnsi="仿宋" w:hint="eastAsia"/>
          <w:color w:val="auto"/>
          <w:kern w:val="2"/>
          <w:sz w:val="28"/>
          <w:szCs w:val="28"/>
          <w:lang w:eastAsia="zh-CN"/>
        </w:rPr>
        <w:t>为诉求</w:t>
      </w:r>
      <w:r w:rsidRPr="0003416A">
        <w:rPr>
          <w:rFonts w:ascii="仿宋_GB2312" w:eastAsia="仿宋_GB2312" w:hAnsi="仿宋"/>
          <w:color w:val="auto"/>
          <w:kern w:val="2"/>
          <w:sz w:val="28"/>
          <w:szCs w:val="28"/>
          <w:lang w:eastAsia="zh-CN"/>
        </w:rPr>
        <w:t>更高的薪酬和保障，威胁10月10日集体罢工</w:t>
      </w:r>
      <w:r w:rsidRPr="0003416A">
        <w:rPr>
          <w:rFonts w:ascii="仿宋_GB2312" w:eastAsia="仿宋_GB2312" w:hAnsi="仿宋" w:hint="eastAsia"/>
          <w:color w:val="auto"/>
          <w:kern w:val="2"/>
          <w:sz w:val="28"/>
          <w:szCs w:val="28"/>
          <w:lang w:eastAsia="zh-CN"/>
        </w:rPr>
        <w:t>。</w:t>
      </w:r>
    </w:p>
    <w:p w:rsidR="00756A20" w:rsidRDefault="002C79D2">
      <w:pPr>
        <w:pStyle w:val="Default"/>
        <w:spacing w:line="360" w:lineRule="auto"/>
        <w:ind w:firstLineChars="152" w:firstLine="426"/>
        <w:outlineLvl w:val="0"/>
        <w:rPr>
          <w:rFonts w:ascii="仿宋" w:eastAsia="仿宋" w:hAnsi="仿宋"/>
          <w:sz w:val="28"/>
          <w:szCs w:val="28"/>
          <w:lang w:eastAsia="zh-CN"/>
        </w:rPr>
      </w:pPr>
      <w:r>
        <w:rPr>
          <w:rFonts w:ascii="仿宋_GB2312" w:eastAsia="仿宋_GB2312" w:hAnsi="仿宋" w:hint="eastAsia"/>
          <w:color w:val="auto"/>
          <w:kern w:val="2"/>
          <w:sz w:val="28"/>
          <w:szCs w:val="28"/>
          <w:lang w:eastAsia="zh-CN"/>
        </w:rPr>
        <w:t>世界银行</w:t>
      </w:r>
      <w:r>
        <w:rPr>
          <w:rFonts w:ascii="仿宋_GB2312" w:eastAsia="仿宋_GB2312" w:hAnsi="仿宋"/>
          <w:color w:val="auto"/>
          <w:kern w:val="2"/>
          <w:sz w:val="28"/>
          <w:szCs w:val="28"/>
          <w:lang w:eastAsia="zh-CN"/>
        </w:rPr>
        <w:t>估计，</w:t>
      </w:r>
      <w:r w:rsidRPr="00EA1C00">
        <w:rPr>
          <w:rFonts w:ascii="仿宋" w:eastAsia="仿宋" w:hAnsi="仿宋"/>
          <w:sz w:val="28"/>
          <w:szCs w:val="28"/>
          <w:lang w:eastAsia="zh-CN"/>
        </w:rPr>
        <w:t>表明埃博拉疫情</w:t>
      </w:r>
      <w:r w:rsidRPr="00EA1C00">
        <w:rPr>
          <w:rFonts w:ascii="仿宋" w:eastAsia="仿宋" w:hAnsi="仿宋" w:hint="eastAsia"/>
          <w:sz w:val="28"/>
          <w:szCs w:val="28"/>
          <w:lang w:eastAsia="zh-CN"/>
        </w:rPr>
        <w:t>一直影响邻近国家，到2015年底</w:t>
      </w:r>
      <w:r>
        <w:rPr>
          <w:rFonts w:ascii="仿宋" w:eastAsia="仿宋" w:hAnsi="仿宋" w:hint="eastAsia"/>
          <w:sz w:val="28"/>
          <w:szCs w:val="28"/>
          <w:lang w:eastAsia="zh-CN"/>
        </w:rPr>
        <w:t>对</w:t>
      </w:r>
      <w:r>
        <w:rPr>
          <w:rFonts w:ascii="仿宋" w:eastAsia="仿宋" w:hAnsi="仿宋"/>
          <w:sz w:val="28"/>
          <w:szCs w:val="28"/>
          <w:lang w:eastAsia="zh-CN"/>
        </w:rPr>
        <w:t>当地</w:t>
      </w:r>
      <w:r w:rsidRPr="00EA1C00">
        <w:rPr>
          <w:rFonts w:ascii="仿宋" w:eastAsia="仿宋" w:hAnsi="仿宋" w:hint="eastAsia"/>
          <w:sz w:val="28"/>
          <w:szCs w:val="28"/>
          <w:lang w:eastAsia="zh-CN"/>
        </w:rPr>
        <w:t>经济</w:t>
      </w:r>
      <w:r>
        <w:rPr>
          <w:rFonts w:ascii="仿宋" w:eastAsia="仿宋" w:hAnsi="仿宋" w:hint="eastAsia"/>
          <w:sz w:val="28"/>
          <w:szCs w:val="28"/>
          <w:lang w:eastAsia="zh-CN"/>
        </w:rPr>
        <w:t>损失</w:t>
      </w:r>
      <w:r w:rsidRPr="00EA1C00">
        <w:rPr>
          <w:rFonts w:ascii="仿宋" w:eastAsia="仿宋" w:hAnsi="仿宋"/>
          <w:sz w:val="28"/>
          <w:szCs w:val="28"/>
          <w:lang w:eastAsia="zh-CN"/>
        </w:rPr>
        <w:t>将达到326亿美元</w:t>
      </w:r>
      <w:r w:rsidRPr="00EA1C00">
        <w:rPr>
          <w:rFonts w:ascii="仿宋" w:eastAsia="仿宋" w:hAnsi="仿宋" w:hint="eastAsia"/>
          <w:sz w:val="28"/>
          <w:szCs w:val="28"/>
          <w:lang w:eastAsia="zh-CN"/>
        </w:rPr>
        <w:t>。</w:t>
      </w:r>
    </w:p>
    <w:p w:rsidR="008801E8" w:rsidRPr="005A50F3" w:rsidRDefault="004525AE" w:rsidP="008801E8">
      <w:pPr>
        <w:pStyle w:val="Default"/>
        <w:spacing w:line="360" w:lineRule="auto"/>
        <w:ind w:firstLineChars="152" w:firstLine="427"/>
        <w:outlineLvl w:val="0"/>
        <w:rPr>
          <w:rFonts w:ascii="仿宋_GB2312" w:eastAsia="仿宋_GB2312" w:hAnsi="仿宋"/>
          <w:b/>
          <w:color w:val="auto"/>
          <w:kern w:val="2"/>
          <w:sz w:val="28"/>
          <w:szCs w:val="28"/>
          <w:lang w:eastAsia="zh-CN"/>
        </w:rPr>
      </w:pPr>
      <w:r>
        <w:rPr>
          <w:rFonts w:ascii="仿宋" w:eastAsia="仿宋" w:hAnsi="仿宋" w:hint="eastAsia"/>
          <w:b/>
          <w:sz w:val="28"/>
          <w:szCs w:val="28"/>
          <w:lang w:eastAsia="zh-CN"/>
        </w:rPr>
        <w:t>2</w:t>
      </w:r>
      <w:r>
        <w:rPr>
          <w:rFonts w:ascii="仿宋" w:eastAsia="仿宋" w:hAnsi="仿宋"/>
          <w:b/>
          <w:sz w:val="28"/>
          <w:szCs w:val="28"/>
          <w:lang w:eastAsia="zh-CN"/>
        </w:rPr>
        <w:t>.</w:t>
      </w:r>
      <w:r w:rsidR="008801E8">
        <w:rPr>
          <w:rFonts w:ascii="仿宋" w:eastAsia="仿宋" w:hAnsi="仿宋" w:hint="eastAsia"/>
          <w:b/>
          <w:sz w:val="28"/>
          <w:szCs w:val="28"/>
          <w:lang w:eastAsia="zh-CN"/>
        </w:rPr>
        <w:t>资源</w:t>
      </w:r>
      <w:r w:rsidR="008801E8">
        <w:rPr>
          <w:rFonts w:ascii="仿宋" w:eastAsia="仿宋" w:hAnsi="仿宋"/>
          <w:b/>
          <w:sz w:val="28"/>
          <w:szCs w:val="28"/>
          <w:lang w:eastAsia="zh-CN"/>
        </w:rPr>
        <w:t>动员</w:t>
      </w:r>
    </w:p>
    <w:p w:rsidR="00756A20" w:rsidRDefault="008801E8">
      <w:pPr>
        <w:pStyle w:val="Default"/>
        <w:spacing w:line="360" w:lineRule="auto"/>
        <w:ind w:firstLineChars="152" w:firstLine="426"/>
        <w:outlineLvl w:val="0"/>
        <w:rPr>
          <w:rFonts w:ascii="仿宋_GB2312" w:eastAsia="仿宋_GB2312" w:hAnsi="仿宋"/>
          <w:color w:val="auto"/>
          <w:kern w:val="2"/>
          <w:sz w:val="28"/>
          <w:szCs w:val="28"/>
          <w:lang w:eastAsia="zh-CN"/>
        </w:rPr>
      </w:pPr>
      <w:r>
        <w:rPr>
          <w:rFonts w:ascii="仿宋_GB2312" w:eastAsia="仿宋_GB2312" w:hAnsi="仿宋"/>
          <w:color w:val="auto"/>
          <w:kern w:val="2"/>
          <w:sz w:val="28"/>
          <w:szCs w:val="28"/>
          <w:lang w:eastAsia="zh-CN"/>
        </w:rPr>
        <w:t>10</w:t>
      </w:r>
      <w:r>
        <w:rPr>
          <w:rFonts w:ascii="仿宋_GB2312" w:eastAsia="仿宋_GB2312" w:hAnsi="仿宋" w:hint="eastAsia"/>
          <w:color w:val="auto"/>
          <w:kern w:val="2"/>
          <w:sz w:val="28"/>
          <w:szCs w:val="28"/>
          <w:lang w:eastAsia="zh-CN"/>
        </w:rPr>
        <w:t>月8日，</w:t>
      </w:r>
      <w:r w:rsidR="0003416A" w:rsidRPr="0003416A">
        <w:rPr>
          <w:rFonts w:ascii="仿宋_GB2312" w:eastAsia="仿宋_GB2312" w:hAnsi="仿宋" w:hint="eastAsia"/>
          <w:color w:val="auto"/>
          <w:kern w:val="2"/>
          <w:sz w:val="28"/>
          <w:szCs w:val="28"/>
          <w:lang w:eastAsia="zh-CN"/>
        </w:rPr>
        <w:t>英国国防部长宣布</w:t>
      </w:r>
      <w:r>
        <w:rPr>
          <w:rFonts w:ascii="仿宋_GB2312" w:eastAsia="仿宋_GB2312" w:hAnsi="仿宋" w:hint="eastAsia"/>
          <w:color w:val="auto"/>
          <w:kern w:val="2"/>
          <w:sz w:val="28"/>
          <w:szCs w:val="28"/>
          <w:lang w:eastAsia="zh-CN"/>
        </w:rPr>
        <w:t>将</w:t>
      </w:r>
      <w:r w:rsidR="0003416A" w:rsidRPr="0003416A">
        <w:rPr>
          <w:rFonts w:ascii="仿宋_GB2312" w:eastAsia="仿宋_GB2312" w:hAnsi="仿宋" w:hint="eastAsia"/>
          <w:color w:val="auto"/>
          <w:kern w:val="2"/>
          <w:sz w:val="28"/>
          <w:szCs w:val="28"/>
          <w:lang w:eastAsia="zh-CN"/>
        </w:rPr>
        <w:t>派出</w:t>
      </w:r>
      <w:r w:rsidR="0003416A" w:rsidRPr="0003416A">
        <w:rPr>
          <w:rFonts w:ascii="仿宋_GB2312" w:eastAsia="仿宋_GB2312" w:hAnsi="仿宋"/>
          <w:color w:val="auto"/>
          <w:kern w:val="2"/>
          <w:sz w:val="28"/>
          <w:szCs w:val="28"/>
          <w:lang w:eastAsia="zh-CN"/>
        </w:rPr>
        <w:t>750人</w:t>
      </w:r>
      <w:r w:rsidR="002C79D2">
        <w:rPr>
          <w:rFonts w:ascii="仿宋_GB2312" w:eastAsia="仿宋_GB2312" w:hAnsi="仿宋" w:hint="eastAsia"/>
          <w:color w:val="auto"/>
          <w:kern w:val="2"/>
          <w:sz w:val="28"/>
          <w:szCs w:val="28"/>
          <w:lang w:eastAsia="zh-CN"/>
        </w:rPr>
        <w:t>在</w:t>
      </w:r>
      <w:r w:rsidR="002C79D2" w:rsidRPr="005549B8">
        <w:rPr>
          <w:rFonts w:ascii="仿宋_GB2312" w:eastAsia="仿宋_GB2312" w:hAnsi="仿宋" w:hint="eastAsia"/>
          <w:color w:val="auto"/>
          <w:kern w:val="2"/>
          <w:sz w:val="28"/>
          <w:szCs w:val="28"/>
          <w:lang w:eastAsia="zh-CN"/>
        </w:rPr>
        <w:t>塞拉利昂</w:t>
      </w:r>
      <w:r w:rsidR="0003416A" w:rsidRPr="0003416A">
        <w:rPr>
          <w:rFonts w:ascii="仿宋_GB2312" w:eastAsia="仿宋_GB2312" w:hAnsi="仿宋" w:hint="eastAsia"/>
          <w:color w:val="auto"/>
          <w:kern w:val="2"/>
          <w:sz w:val="28"/>
          <w:szCs w:val="28"/>
          <w:lang w:eastAsia="zh-CN"/>
        </w:rPr>
        <w:t>建立埃博拉临床治疗中心和</w:t>
      </w:r>
      <w:r w:rsidR="0003416A" w:rsidRPr="0003416A">
        <w:rPr>
          <w:rFonts w:ascii="仿宋_GB2312" w:eastAsia="仿宋_GB2312" w:hAnsi="仿宋"/>
          <w:color w:val="auto"/>
          <w:kern w:val="2"/>
          <w:sz w:val="28"/>
          <w:szCs w:val="28"/>
          <w:lang w:eastAsia="zh-CN"/>
        </w:rPr>
        <w:t>1个培训学院</w:t>
      </w:r>
      <w:r>
        <w:rPr>
          <w:rFonts w:ascii="仿宋_GB2312" w:eastAsia="仿宋_GB2312" w:hAnsi="仿宋" w:hint="eastAsia"/>
          <w:color w:val="auto"/>
          <w:kern w:val="2"/>
          <w:sz w:val="28"/>
          <w:szCs w:val="28"/>
          <w:lang w:eastAsia="zh-CN"/>
        </w:rPr>
        <w:t>；</w:t>
      </w:r>
      <w:r w:rsidR="004525AE">
        <w:rPr>
          <w:rFonts w:ascii="仿宋_GB2312" w:eastAsia="仿宋_GB2312" w:hAnsi="仿宋" w:hint="eastAsia"/>
          <w:color w:val="auto"/>
          <w:kern w:val="2"/>
          <w:sz w:val="28"/>
          <w:szCs w:val="28"/>
          <w:lang w:eastAsia="zh-CN"/>
        </w:rPr>
        <w:t>另外</w:t>
      </w:r>
      <w:r w:rsidR="004525AE" w:rsidRPr="004525AE">
        <w:rPr>
          <w:rFonts w:ascii="仿宋_GB2312" w:eastAsia="仿宋_GB2312" w:hAnsi="仿宋" w:hint="eastAsia"/>
          <w:color w:val="auto"/>
          <w:kern w:val="2"/>
          <w:sz w:val="28"/>
          <w:szCs w:val="28"/>
          <w:lang w:eastAsia="zh-CN"/>
        </w:rPr>
        <w:t>将派出一个航空火力支援舰和三架直升机</w:t>
      </w:r>
      <w:r w:rsidR="004525AE">
        <w:rPr>
          <w:rFonts w:ascii="仿宋_GB2312" w:eastAsia="仿宋_GB2312" w:hAnsi="仿宋" w:hint="eastAsia"/>
          <w:color w:val="auto"/>
          <w:kern w:val="2"/>
          <w:sz w:val="28"/>
          <w:szCs w:val="28"/>
          <w:lang w:eastAsia="zh-CN"/>
        </w:rPr>
        <w:t>直接</w:t>
      </w:r>
      <w:r w:rsidR="004525AE" w:rsidRPr="004525AE">
        <w:rPr>
          <w:rFonts w:ascii="仿宋_GB2312" w:eastAsia="仿宋_GB2312" w:hAnsi="仿宋" w:hint="eastAsia"/>
          <w:color w:val="auto"/>
          <w:kern w:val="2"/>
          <w:sz w:val="28"/>
          <w:szCs w:val="28"/>
          <w:lang w:eastAsia="zh-CN"/>
        </w:rPr>
        <w:t>支持塞拉利昂。</w:t>
      </w:r>
      <w:r w:rsidR="004525AE">
        <w:rPr>
          <w:rFonts w:ascii="仿宋_GB2312" w:eastAsia="仿宋_GB2312" w:hAnsi="仿宋" w:hint="eastAsia"/>
          <w:color w:val="auto"/>
          <w:kern w:val="2"/>
          <w:sz w:val="28"/>
          <w:szCs w:val="28"/>
          <w:lang w:eastAsia="zh-CN"/>
        </w:rPr>
        <w:t>下周40名</w:t>
      </w:r>
      <w:r w:rsidR="004525AE">
        <w:rPr>
          <w:rFonts w:ascii="仿宋_GB2312" w:eastAsia="仿宋_GB2312" w:hAnsi="仿宋"/>
          <w:color w:val="auto"/>
          <w:kern w:val="2"/>
          <w:sz w:val="28"/>
          <w:szCs w:val="28"/>
          <w:lang w:eastAsia="zh-CN"/>
        </w:rPr>
        <w:t>军事</w:t>
      </w:r>
      <w:r w:rsidR="004525AE">
        <w:rPr>
          <w:rFonts w:ascii="仿宋_GB2312" w:eastAsia="仿宋_GB2312" w:hAnsi="仿宋" w:hint="eastAsia"/>
          <w:color w:val="auto"/>
          <w:kern w:val="2"/>
          <w:sz w:val="28"/>
          <w:szCs w:val="28"/>
          <w:lang w:eastAsia="zh-CN"/>
        </w:rPr>
        <w:t>工程</w:t>
      </w:r>
      <w:r w:rsidR="004525AE">
        <w:rPr>
          <w:rFonts w:ascii="仿宋_GB2312" w:eastAsia="仿宋_GB2312" w:hAnsi="仿宋"/>
          <w:color w:val="auto"/>
          <w:kern w:val="2"/>
          <w:sz w:val="28"/>
          <w:szCs w:val="28"/>
          <w:lang w:eastAsia="zh-CN"/>
        </w:rPr>
        <w:t>和设计人员将到达塞拉利昂工作</w:t>
      </w:r>
      <w:r w:rsidR="004525AE">
        <w:rPr>
          <w:rFonts w:ascii="仿宋_GB2312" w:eastAsia="仿宋_GB2312" w:hAnsi="仿宋" w:hint="eastAsia"/>
          <w:color w:val="auto"/>
          <w:kern w:val="2"/>
          <w:sz w:val="28"/>
          <w:szCs w:val="28"/>
          <w:lang w:eastAsia="zh-CN"/>
        </w:rPr>
        <w:t>1个月</w:t>
      </w:r>
      <w:r w:rsidR="004525AE">
        <w:rPr>
          <w:rFonts w:ascii="仿宋_GB2312" w:eastAsia="仿宋_GB2312" w:hAnsi="仿宋"/>
          <w:color w:val="auto"/>
          <w:kern w:val="2"/>
          <w:sz w:val="28"/>
          <w:szCs w:val="28"/>
          <w:lang w:eastAsia="zh-CN"/>
        </w:rPr>
        <w:t>，指导医疗设施建设。</w:t>
      </w:r>
    </w:p>
    <w:p w:rsidR="00756A20" w:rsidRDefault="004525AE">
      <w:pPr>
        <w:pStyle w:val="Default"/>
        <w:spacing w:line="360" w:lineRule="auto"/>
        <w:ind w:firstLineChars="152" w:firstLine="426"/>
        <w:outlineLvl w:val="0"/>
        <w:rPr>
          <w:rFonts w:ascii="仿宋_GB2312" w:eastAsia="仿宋_GB2312" w:hAnsi="仿宋"/>
          <w:color w:val="auto"/>
          <w:kern w:val="2"/>
          <w:sz w:val="28"/>
          <w:szCs w:val="28"/>
          <w:lang w:eastAsia="zh-CN"/>
        </w:rPr>
      </w:pPr>
      <w:r>
        <w:rPr>
          <w:rFonts w:ascii="仿宋_GB2312" w:eastAsia="仿宋_GB2312" w:hAnsi="仿宋"/>
          <w:color w:val="auto"/>
          <w:kern w:val="2"/>
          <w:sz w:val="28"/>
          <w:szCs w:val="28"/>
          <w:lang w:eastAsia="zh-CN"/>
        </w:rPr>
        <w:t>10</w:t>
      </w:r>
      <w:r>
        <w:rPr>
          <w:rFonts w:ascii="仿宋_GB2312" w:eastAsia="仿宋_GB2312" w:hAnsi="仿宋" w:hint="eastAsia"/>
          <w:color w:val="auto"/>
          <w:kern w:val="2"/>
          <w:sz w:val="28"/>
          <w:szCs w:val="28"/>
          <w:lang w:eastAsia="zh-CN"/>
        </w:rPr>
        <w:t>月7日</w:t>
      </w:r>
      <w:r>
        <w:rPr>
          <w:rFonts w:ascii="仿宋_GB2312" w:eastAsia="仿宋_GB2312" w:hAnsi="仿宋"/>
          <w:color w:val="auto"/>
          <w:kern w:val="2"/>
          <w:sz w:val="28"/>
          <w:szCs w:val="28"/>
          <w:lang w:eastAsia="zh-CN"/>
        </w:rPr>
        <w:t>，</w:t>
      </w:r>
      <w:r w:rsidR="0003416A" w:rsidRPr="0003416A">
        <w:rPr>
          <w:rFonts w:ascii="仿宋_GB2312" w:eastAsia="仿宋_GB2312" w:hAnsi="仿宋"/>
          <w:color w:val="auto"/>
          <w:kern w:val="2"/>
          <w:sz w:val="28"/>
          <w:szCs w:val="28"/>
          <w:lang w:eastAsia="zh-CN"/>
        </w:rPr>
        <w:t>瑞典</w:t>
      </w:r>
      <w:r>
        <w:rPr>
          <w:rFonts w:ascii="仿宋_GB2312" w:eastAsia="仿宋_GB2312" w:hAnsi="仿宋" w:hint="eastAsia"/>
          <w:color w:val="auto"/>
          <w:kern w:val="2"/>
          <w:sz w:val="28"/>
          <w:szCs w:val="28"/>
          <w:lang w:eastAsia="zh-CN"/>
        </w:rPr>
        <w:t>拨款</w:t>
      </w:r>
      <w:r w:rsidR="0003416A" w:rsidRPr="0003416A">
        <w:rPr>
          <w:rFonts w:ascii="仿宋_GB2312" w:eastAsia="仿宋_GB2312" w:hAnsi="仿宋"/>
          <w:color w:val="auto"/>
          <w:kern w:val="2"/>
          <w:sz w:val="28"/>
          <w:szCs w:val="28"/>
          <w:lang w:eastAsia="zh-CN"/>
        </w:rPr>
        <w:t>1450万美元</w:t>
      </w:r>
      <w:r w:rsidR="0003416A" w:rsidRPr="0003416A">
        <w:rPr>
          <w:rFonts w:ascii="仿宋_GB2312" w:eastAsia="仿宋_GB2312" w:hAnsi="仿宋" w:hint="eastAsia"/>
          <w:color w:val="auto"/>
          <w:kern w:val="2"/>
          <w:sz w:val="28"/>
          <w:szCs w:val="28"/>
          <w:lang w:eastAsia="zh-CN"/>
        </w:rPr>
        <w:t>支持西非国家的埃博拉疫情</w:t>
      </w:r>
      <w:r>
        <w:rPr>
          <w:rFonts w:ascii="仿宋_GB2312" w:eastAsia="仿宋_GB2312" w:hAnsi="仿宋" w:hint="eastAsia"/>
          <w:color w:val="auto"/>
          <w:kern w:val="2"/>
          <w:sz w:val="28"/>
          <w:szCs w:val="28"/>
          <w:lang w:eastAsia="zh-CN"/>
        </w:rPr>
        <w:t>；累计拨款2千</w:t>
      </w:r>
      <w:r>
        <w:rPr>
          <w:rFonts w:ascii="仿宋_GB2312" w:eastAsia="仿宋_GB2312" w:hAnsi="仿宋"/>
          <w:color w:val="auto"/>
          <w:kern w:val="2"/>
          <w:sz w:val="28"/>
          <w:szCs w:val="28"/>
          <w:lang w:eastAsia="zh-CN"/>
        </w:rPr>
        <w:t>万美元。</w:t>
      </w:r>
    </w:p>
    <w:p w:rsidR="00756A20" w:rsidRDefault="00695159" w:rsidP="00063762">
      <w:pPr>
        <w:pStyle w:val="Default"/>
        <w:spacing w:line="360" w:lineRule="auto"/>
        <w:ind w:firstLineChars="152" w:firstLine="427"/>
        <w:outlineLvl w:val="0"/>
        <w:rPr>
          <w:rFonts w:ascii="仿宋_GB2312" w:eastAsia="仿宋_GB2312" w:hAnsi="仿宋"/>
          <w:b/>
          <w:color w:val="auto"/>
          <w:kern w:val="2"/>
          <w:sz w:val="28"/>
          <w:szCs w:val="28"/>
          <w:lang w:eastAsia="zh-CN"/>
        </w:rPr>
      </w:pPr>
      <w:r>
        <w:rPr>
          <w:rFonts w:ascii="仿宋_GB2312" w:eastAsia="仿宋_GB2312" w:hAnsi="仿宋" w:hint="eastAsia"/>
          <w:b/>
          <w:color w:val="auto"/>
          <w:kern w:val="2"/>
          <w:sz w:val="28"/>
          <w:szCs w:val="28"/>
          <w:lang w:eastAsia="zh-CN"/>
        </w:rPr>
        <w:t>3</w:t>
      </w:r>
      <w:r w:rsidR="0003416A" w:rsidRPr="0003416A">
        <w:rPr>
          <w:rFonts w:ascii="仿宋_GB2312" w:eastAsia="仿宋_GB2312" w:hAnsi="仿宋"/>
          <w:b/>
          <w:color w:val="auto"/>
          <w:kern w:val="2"/>
          <w:sz w:val="28"/>
          <w:szCs w:val="28"/>
          <w:lang w:eastAsia="zh-CN"/>
        </w:rPr>
        <w:t>.</w:t>
      </w:r>
      <w:r w:rsidR="0003416A" w:rsidRPr="0003416A">
        <w:rPr>
          <w:rFonts w:ascii="仿宋_GB2312" w:eastAsia="仿宋_GB2312" w:hAnsi="仿宋" w:hint="eastAsia"/>
          <w:b/>
          <w:color w:val="auto"/>
          <w:kern w:val="2"/>
          <w:sz w:val="28"/>
          <w:szCs w:val="28"/>
          <w:lang w:eastAsia="zh-CN"/>
        </w:rPr>
        <w:t>基本</w:t>
      </w:r>
      <w:r w:rsidR="0003416A" w:rsidRPr="0003416A">
        <w:rPr>
          <w:rFonts w:ascii="仿宋_GB2312" w:eastAsia="仿宋_GB2312" w:hAnsi="仿宋"/>
          <w:b/>
          <w:color w:val="auto"/>
          <w:kern w:val="2"/>
          <w:sz w:val="28"/>
          <w:szCs w:val="28"/>
          <w:lang w:eastAsia="zh-CN"/>
        </w:rPr>
        <w:t>民生</w:t>
      </w:r>
    </w:p>
    <w:p w:rsidR="00756A20" w:rsidRDefault="004525AE">
      <w:pPr>
        <w:pStyle w:val="Default"/>
        <w:spacing w:line="360" w:lineRule="auto"/>
        <w:ind w:firstLineChars="152" w:firstLine="426"/>
        <w:outlineLvl w:val="0"/>
        <w:rPr>
          <w:rFonts w:ascii="仿宋_GB2312" w:eastAsia="仿宋_GB2312" w:hAnsi="仿宋"/>
          <w:color w:val="auto"/>
          <w:kern w:val="2"/>
          <w:sz w:val="28"/>
          <w:szCs w:val="28"/>
          <w:lang w:eastAsia="zh-CN"/>
        </w:rPr>
      </w:pPr>
      <w:r>
        <w:rPr>
          <w:rFonts w:ascii="仿宋_GB2312" w:eastAsia="仿宋_GB2312" w:hAnsi="仿宋" w:hint="eastAsia"/>
          <w:color w:val="auto"/>
          <w:kern w:val="2"/>
          <w:sz w:val="28"/>
          <w:szCs w:val="28"/>
          <w:lang w:eastAsia="zh-CN"/>
        </w:rPr>
        <w:lastRenderedPageBreak/>
        <w:t>10月8日</w:t>
      </w:r>
      <w:r>
        <w:rPr>
          <w:rFonts w:ascii="仿宋_GB2312" w:eastAsia="仿宋_GB2312" w:hAnsi="仿宋"/>
          <w:color w:val="auto"/>
          <w:kern w:val="2"/>
          <w:sz w:val="28"/>
          <w:szCs w:val="28"/>
          <w:lang w:eastAsia="zh-CN"/>
        </w:rPr>
        <w:t>，</w:t>
      </w:r>
      <w:r>
        <w:rPr>
          <w:rFonts w:ascii="仿宋_GB2312" w:eastAsia="仿宋_GB2312" w:hAnsi="仿宋" w:hint="eastAsia"/>
          <w:color w:val="auto"/>
          <w:kern w:val="2"/>
          <w:sz w:val="28"/>
          <w:szCs w:val="28"/>
          <w:lang w:eastAsia="zh-CN"/>
        </w:rPr>
        <w:t>联合国</w:t>
      </w:r>
      <w:r>
        <w:rPr>
          <w:rFonts w:ascii="仿宋_GB2312" w:eastAsia="仿宋_GB2312" w:hAnsi="仿宋"/>
          <w:color w:val="auto"/>
          <w:kern w:val="2"/>
          <w:sz w:val="28"/>
          <w:szCs w:val="28"/>
          <w:lang w:eastAsia="zh-CN"/>
        </w:rPr>
        <w:t>粮农组织</w:t>
      </w:r>
      <w:r>
        <w:rPr>
          <w:rFonts w:ascii="仿宋_GB2312" w:eastAsia="仿宋_GB2312" w:hAnsi="仿宋" w:hint="eastAsia"/>
          <w:color w:val="auto"/>
          <w:kern w:val="2"/>
          <w:sz w:val="28"/>
          <w:szCs w:val="28"/>
          <w:lang w:eastAsia="zh-CN"/>
        </w:rPr>
        <w:t>（FAO</w:t>
      </w:r>
      <w:r>
        <w:rPr>
          <w:rFonts w:ascii="仿宋_GB2312" w:eastAsia="仿宋_GB2312" w:hAnsi="仿宋"/>
          <w:color w:val="auto"/>
          <w:kern w:val="2"/>
          <w:sz w:val="28"/>
          <w:szCs w:val="28"/>
          <w:lang w:eastAsia="zh-CN"/>
        </w:rPr>
        <w:t>）</w:t>
      </w:r>
      <w:r>
        <w:rPr>
          <w:rFonts w:ascii="仿宋_GB2312" w:eastAsia="仿宋_GB2312" w:hAnsi="仿宋" w:hint="eastAsia"/>
          <w:color w:val="auto"/>
          <w:kern w:val="2"/>
          <w:sz w:val="28"/>
          <w:szCs w:val="28"/>
          <w:lang w:eastAsia="zh-CN"/>
        </w:rPr>
        <w:t>启动西非</w:t>
      </w:r>
      <w:r>
        <w:rPr>
          <w:rFonts w:ascii="仿宋_GB2312" w:eastAsia="仿宋_GB2312" w:hAnsi="仿宋"/>
          <w:color w:val="auto"/>
          <w:kern w:val="2"/>
          <w:sz w:val="28"/>
          <w:szCs w:val="28"/>
          <w:lang w:eastAsia="zh-CN"/>
        </w:rPr>
        <w:t>地区响应计划，准备为西非三国</w:t>
      </w:r>
      <w:r>
        <w:rPr>
          <w:rFonts w:ascii="仿宋_GB2312" w:eastAsia="仿宋_GB2312" w:hAnsi="仿宋" w:hint="eastAsia"/>
          <w:color w:val="auto"/>
          <w:kern w:val="2"/>
          <w:sz w:val="28"/>
          <w:szCs w:val="28"/>
          <w:lang w:eastAsia="zh-CN"/>
        </w:rPr>
        <w:t>9万</w:t>
      </w:r>
      <w:r>
        <w:rPr>
          <w:rFonts w:ascii="仿宋_GB2312" w:eastAsia="仿宋_GB2312" w:hAnsi="仿宋"/>
          <w:color w:val="auto"/>
          <w:kern w:val="2"/>
          <w:sz w:val="28"/>
          <w:szCs w:val="28"/>
          <w:lang w:eastAsia="zh-CN"/>
        </w:rPr>
        <w:t>户脆弱家庭提供</w:t>
      </w:r>
      <w:r>
        <w:rPr>
          <w:rFonts w:ascii="仿宋_GB2312" w:eastAsia="仿宋_GB2312" w:hAnsi="仿宋" w:hint="eastAsia"/>
          <w:color w:val="auto"/>
          <w:kern w:val="2"/>
          <w:sz w:val="28"/>
          <w:szCs w:val="28"/>
          <w:lang w:eastAsia="zh-CN"/>
        </w:rPr>
        <w:t>粮食</w:t>
      </w:r>
      <w:r>
        <w:rPr>
          <w:rFonts w:ascii="仿宋_GB2312" w:eastAsia="仿宋_GB2312" w:hAnsi="仿宋"/>
          <w:color w:val="auto"/>
          <w:kern w:val="2"/>
          <w:sz w:val="28"/>
          <w:szCs w:val="28"/>
          <w:lang w:eastAsia="zh-CN"/>
        </w:rPr>
        <w:t>援助</w:t>
      </w:r>
      <w:r>
        <w:rPr>
          <w:rFonts w:ascii="仿宋_GB2312" w:eastAsia="仿宋_GB2312" w:hAnsi="仿宋" w:hint="eastAsia"/>
          <w:color w:val="auto"/>
          <w:kern w:val="2"/>
          <w:sz w:val="28"/>
          <w:szCs w:val="28"/>
          <w:lang w:eastAsia="zh-CN"/>
        </w:rPr>
        <w:t>，</w:t>
      </w:r>
      <w:r w:rsidR="00595A31">
        <w:rPr>
          <w:rFonts w:ascii="仿宋_GB2312" w:eastAsia="仿宋_GB2312" w:hAnsi="仿宋" w:hint="eastAsia"/>
          <w:color w:val="auto"/>
          <w:kern w:val="2"/>
          <w:sz w:val="28"/>
          <w:szCs w:val="28"/>
          <w:lang w:eastAsia="zh-CN"/>
        </w:rPr>
        <w:t>为此FAO呼吁</w:t>
      </w:r>
      <w:r w:rsidR="00595A31">
        <w:rPr>
          <w:rFonts w:ascii="仿宋_GB2312" w:eastAsia="仿宋_GB2312" w:hAnsi="仿宋"/>
          <w:color w:val="auto"/>
          <w:kern w:val="2"/>
          <w:sz w:val="28"/>
          <w:szCs w:val="28"/>
          <w:lang w:eastAsia="zh-CN"/>
        </w:rPr>
        <w:t>募集</w:t>
      </w:r>
      <w:r w:rsidR="00595A31">
        <w:rPr>
          <w:rFonts w:ascii="仿宋_GB2312" w:eastAsia="仿宋_GB2312" w:hAnsi="仿宋" w:hint="eastAsia"/>
          <w:color w:val="auto"/>
          <w:kern w:val="2"/>
          <w:sz w:val="28"/>
          <w:szCs w:val="28"/>
          <w:lang w:eastAsia="zh-CN"/>
        </w:rPr>
        <w:t>3千万</w:t>
      </w:r>
      <w:r w:rsidR="00595A31">
        <w:rPr>
          <w:rFonts w:ascii="仿宋_GB2312" w:eastAsia="仿宋_GB2312" w:hAnsi="仿宋"/>
          <w:color w:val="auto"/>
          <w:kern w:val="2"/>
          <w:sz w:val="28"/>
          <w:szCs w:val="28"/>
          <w:lang w:eastAsia="zh-CN"/>
        </w:rPr>
        <w:t>美元</w:t>
      </w:r>
      <w:r w:rsidR="00595A31">
        <w:rPr>
          <w:rFonts w:ascii="仿宋_GB2312" w:eastAsia="仿宋_GB2312" w:hAnsi="仿宋" w:hint="eastAsia"/>
          <w:color w:val="auto"/>
          <w:kern w:val="2"/>
          <w:sz w:val="28"/>
          <w:szCs w:val="28"/>
          <w:lang w:eastAsia="zh-CN"/>
        </w:rPr>
        <w:t>。</w:t>
      </w:r>
    </w:p>
    <w:p w:rsidR="00166FC7" w:rsidRPr="00166FC7" w:rsidRDefault="001E5E12" w:rsidP="00166FC7">
      <w:pPr>
        <w:pStyle w:val="Default"/>
        <w:tabs>
          <w:tab w:val="left" w:pos="0"/>
        </w:tabs>
        <w:ind w:firstLineChars="202" w:firstLine="485"/>
        <w:outlineLvl w:val="0"/>
        <w:rPr>
          <w:rStyle w:val="ae"/>
          <w:rFonts w:eastAsia="仿宋"/>
        </w:rPr>
      </w:pPr>
      <w:r w:rsidRPr="001E5E12">
        <w:rPr>
          <w:rStyle w:val="ae"/>
          <w:rFonts w:eastAsia="仿宋"/>
        </w:rPr>
        <w:t>http://www.un.org/ebolaresponse/pdf/Situation_Report-Ebola-09Oct14.pdf</w:t>
      </w:r>
    </w:p>
    <w:p w:rsidR="000B7837" w:rsidRDefault="000B7837" w:rsidP="000B7837">
      <w:pPr>
        <w:pStyle w:val="Default"/>
        <w:tabs>
          <w:tab w:val="left" w:pos="560"/>
        </w:tabs>
        <w:ind w:firstLineChars="149" w:firstLine="419"/>
        <w:outlineLvl w:val="0"/>
        <w:rPr>
          <w:rFonts w:ascii="仿宋_GB2312" w:eastAsia="仿宋_GB2312"/>
          <w:b/>
          <w:sz w:val="28"/>
          <w:szCs w:val="28"/>
          <w:lang w:eastAsia="zh-CN"/>
        </w:rPr>
      </w:pPr>
      <w:r>
        <w:rPr>
          <w:rFonts w:ascii="仿宋_GB2312" w:eastAsia="仿宋_GB2312" w:hint="eastAsia"/>
          <w:b/>
          <w:sz w:val="28"/>
          <w:szCs w:val="28"/>
          <w:lang w:eastAsia="zh-CN"/>
        </w:rPr>
        <w:t>（</w:t>
      </w:r>
      <w:r w:rsidR="00695159">
        <w:rPr>
          <w:rFonts w:ascii="仿宋_GB2312" w:eastAsia="仿宋_GB2312" w:hint="eastAsia"/>
          <w:b/>
          <w:sz w:val="28"/>
          <w:szCs w:val="28"/>
          <w:lang w:eastAsia="zh-CN"/>
        </w:rPr>
        <w:t>二</w:t>
      </w:r>
      <w:r w:rsidR="004F65B0" w:rsidRPr="00AB2CB7">
        <w:rPr>
          <w:rFonts w:ascii="仿宋_GB2312" w:eastAsia="仿宋_GB2312" w:hint="eastAsia"/>
          <w:b/>
          <w:sz w:val="28"/>
          <w:szCs w:val="28"/>
          <w:lang w:eastAsia="zh-CN"/>
        </w:rPr>
        <w:t>）美国CDC</w:t>
      </w:r>
    </w:p>
    <w:p w:rsidR="000B7837" w:rsidRDefault="001E5E12" w:rsidP="000B7837">
      <w:pPr>
        <w:pStyle w:val="Default"/>
        <w:tabs>
          <w:tab w:val="left" w:pos="560"/>
        </w:tabs>
        <w:ind w:firstLineChars="149" w:firstLine="417"/>
        <w:outlineLvl w:val="0"/>
        <w:rPr>
          <w:rFonts w:ascii="仿宋" w:eastAsia="仿宋" w:hAnsi="仿宋"/>
          <w:sz w:val="28"/>
          <w:szCs w:val="28"/>
          <w:lang w:eastAsia="zh-CN"/>
        </w:rPr>
      </w:pPr>
      <w:r w:rsidRPr="00EA1C00">
        <w:rPr>
          <w:rFonts w:ascii="仿宋" w:eastAsia="仿宋" w:hAnsi="仿宋" w:hint="eastAsia"/>
          <w:bCs/>
          <w:kern w:val="44"/>
          <w:sz w:val="28"/>
          <w:szCs w:val="28"/>
          <w:lang w:eastAsia="zh-CN"/>
        </w:rPr>
        <w:t>提出</w:t>
      </w:r>
      <w:r>
        <w:rPr>
          <w:rFonts w:ascii="仿宋" w:eastAsia="仿宋" w:hAnsi="仿宋" w:hint="eastAsia"/>
          <w:bCs/>
          <w:kern w:val="44"/>
          <w:sz w:val="28"/>
          <w:szCs w:val="28"/>
          <w:lang w:eastAsia="zh-CN"/>
        </w:rPr>
        <w:t>对非</w:t>
      </w:r>
      <w:r>
        <w:rPr>
          <w:rFonts w:ascii="仿宋" w:eastAsia="仿宋" w:hAnsi="仿宋"/>
          <w:bCs/>
          <w:kern w:val="44"/>
          <w:sz w:val="28"/>
          <w:szCs w:val="28"/>
          <w:lang w:eastAsia="zh-CN"/>
        </w:rPr>
        <w:t>美国本土</w:t>
      </w:r>
      <w:r>
        <w:rPr>
          <w:rFonts w:ascii="仿宋" w:eastAsia="仿宋" w:hAnsi="仿宋" w:hint="eastAsia"/>
          <w:bCs/>
          <w:kern w:val="44"/>
          <w:sz w:val="28"/>
          <w:szCs w:val="28"/>
          <w:lang w:eastAsia="zh-CN"/>
        </w:rPr>
        <w:t>的</w:t>
      </w:r>
      <w:r w:rsidRPr="00EA1C00">
        <w:rPr>
          <w:rFonts w:ascii="仿宋" w:eastAsia="仿宋" w:hAnsi="仿宋" w:hint="eastAsia"/>
          <w:bCs/>
          <w:kern w:val="44"/>
          <w:sz w:val="28"/>
          <w:szCs w:val="28"/>
          <w:lang w:eastAsia="zh-CN"/>
        </w:rPr>
        <w:t>社区</w:t>
      </w:r>
      <w:r>
        <w:rPr>
          <w:rFonts w:ascii="仿宋" w:eastAsia="仿宋" w:hAnsi="仿宋"/>
          <w:bCs/>
          <w:kern w:val="44"/>
          <w:sz w:val="28"/>
          <w:szCs w:val="28"/>
          <w:lang w:eastAsia="zh-CN"/>
        </w:rPr>
        <w:t>和医疗机构</w:t>
      </w:r>
      <w:r>
        <w:rPr>
          <w:rFonts w:ascii="仿宋" w:eastAsia="仿宋" w:hAnsi="仿宋" w:hint="eastAsia"/>
          <w:bCs/>
          <w:kern w:val="44"/>
          <w:sz w:val="28"/>
          <w:szCs w:val="28"/>
          <w:lang w:eastAsia="zh-CN"/>
        </w:rPr>
        <w:t>埃博拉</w:t>
      </w:r>
      <w:r w:rsidRPr="00EA1C00">
        <w:rPr>
          <w:rFonts w:ascii="仿宋" w:eastAsia="仿宋" w:hAnsi="仿宋" w:hint="eastAsia"/>
          <w:bCs/>
          <w:kern w:val="44"/>
          <w:sz w:val="28"/>
          <w:szCs w:val="28"/>
          <w:lang w:eastAsia="zh-CN"/>
        </w:rPr>
        <w:t>感染控制和医护人员</w:t>
      </w:r>
      <w:r>
        <w:rPr>
          <w:rFonts w:ascii="仿宋" w:eastAsia="仿宋" w:hAnsi="仿宋" w:hint="eastAsia"/>
          <w:bCs/>
          <w:kern w:val="44"/>
          <w:sz w:val="28"/>
          <w:szCs w:val="28"/>
          <w:lang w:eastAsia="zh-CN"/>
        </w:rPr>
        <w:t>防护指导</w:t>
      </w:r>
      <w:r>
        <w:rPr>
          <w:rFonts w:ascii="仿宋" w:eastAsia="仿宋" w:hAnsi="仿宋"/>
          <w:bCs/>
          <w:kern w:val="44"/>
          <w:sz w:val="28"/>
          <w:szCs w:val="28"/>
          <w:lang w:eastAsia="zh-CN"/>
        </w:rPr>
        <w:t>建议</w:t>
      </w:r>
      <w:r w:rsidRPr="00EA1C00">
        <w:rPr>
          <w:rFonts w:ascii="仿宋" w:eastAsia="仿宋" w:hAnsi="仿宋" w:hint="eastAsia"/>
          <w:bCs/>
          <w:kern w:val="44"/>
          <w:sz w:val="28"/>
          <w:szCs w:val="28"/>
          <w:lang w:eastAsia="zh-CN"/>
        </w:rPr>
        <w:t>，</w:t>
      </w:r>
      <w:r>
        <w:rPr>
          <w:rFonts w:ascii="仿宋" w:eastAsia="仿宋" w:hAnsi="仿宋" w:hint="eastAsia"/>
          <w:bCs/>
          <w:kern w:val="44"/>
          <w:sz w:val="28"/>
          <w:szCs w:val="28"/>
          <w:lang w:eastAsia="zh-CN"/>
        </w:rPr>
        <w:t>主要</w:t>
      </w:r>
      <w:r w:rsidRPr="00EA1C00">
        <w:rPr>
          <w:rFonts w:ascii="仿宋" w:eastAsia="仿宋" w:hAnsi="仿宋" w:hint="eastAsia"/>
          <w:bCs/>
          <w:kern w:val="44"/>
          <w:sz w:val="28"/>
          <w:szCs w:val="28"/>
          <w:lang w:eastAsia="zh-CN"/>
        </w:rPr>
        <w:t>包括</w:t>
      </w:r>
      <w:r>
        <w:rPr>
          <w:rFonts w:ascii="仿宋" w:eastAsia="仿宋" w:hAnsi="仿宋" w:hint="eastAsia"/>
          <w:bCs/>
          <w:kern w:val="44"/>
          <w:sz w:val="28"/>
          <w:szCs w:val="28"/>
          <w:lang w:eastAsia="zh-CN"/>
        </w:rPr>
        <w:t>：及时</w:t>
      </w:r>
      <w:r>
        <w:rPr>
          <w:rFonts w:ascii="仿宋" w:eastAsia="仿宋" w:hAnsi="仿宋"/>
          <w:bCs/>
          <w:kern w:val="44"/>
          <w:sz w:val="28"/>
          <w:szCs w:val="28"/>
          <w:lang w:eastAsia="zh-CN"/>
        </w:rPr>
        <w:t>隔离疑似或者确诊病例，</w:t>
      </w:r>
      <w:r>
        <w:rPr>
          <w:rFonts w:ascii="仿宋" w:eastAsia="仿宋" w:hAnsi="仿宋" w:hint="eastAsia"/>
          <w:bCs/>
          <w:kern w:val="44"/>
          <w:sz w:val="28"/>
          <w:szCs w:val="28"/>
          <w:lang w:eastAsia="zh-CN"/>
        </w:rPr>
        <w:t>穿着</w:t>
      </w:r>
      <w:r>
        <w:rPr>
          <w:rFonts w:ascii="仿宋" w:eastAsia="仿宋" w:hAnsi="仿宋"/>
          <w:bCs/>
          <w:kern w:val="44"/>
          <w:sz w:val="28"/>
          <w:szCs w:val="28"/>
          <w:lang w:eastAsia="zh-CN"/>
        </w:rPr>
        <w:t>防护</w:t>
      </w:r>
      <w:r>
        <w:rPr>
          <w:rFonts w:ascii="仿宋" w:eastAsia="仿宋" w:hAnsi="仿宋" w:hint="eastAsia"/>
          <w:bCs/>
          <w:kern w:val="44"/>
          <w:sz w:val="28"/>
          <w:szCs w:val="28"/>
          <w:lang w:eastAsia="zh-CN"/>
        </w:rPr>
        <w:t>装备</w:t>
      </w:r>
      <w:r>
        <w:rPr>
          <w:rFonts w:ascii="仿宋" w:eastAsia="仿宋" w:hAnsi="仿宋"/>
          <w:bCs/>
          <w:kern w:val="44"/>
          <w:sz w:val="28"/>
          <w:szCs w:val="28"/>
          <w:lang w:eastAsia="zh-CN"/>
        </w:rPr>
        <w:t>，</w:t>
      </w:r>
      <w:r w:rsidRPr="00EA1C00">
        <w:rPr>
          <w:rFonts w:ascii="仿宋" w:eastAsia="仿宋" w:hAnsi="仿宋" w:hint="eastAsia"/>
          <w:bCs/>
          <w:kern w:val="44"/>
          <w:sz w:val="28"/>
          <w:szCs w:val="28"/>
          <w:lang w:eastAsia="zh-CN"/>
        </w:rPr>
        <w:t>避</w:t>
      </w:r>
      <w:r w:rsidRPr="00EA1C00">
        <w:rPr>
          <w:rFonts w:ascii="仿宋" w:eastAsia="仿宋" w:hAnsi="仿宋" w:hint="eastAsia"/>
          <w:sz w:val="28"/>
          <w:szCs w:val="28"/>
          <w:lang w:eastAsia="zh-CN"/>
        </w:rPr>
        <w:t>免接触、手卫生、安全丧葬等。</w:t>
      </w:r>
    </w:p>
    <w:p w:rsidR="001E5E12" w:rsidRPr="001B47C8" w:rsidRDefault="001E5E12" w:rsidP="001B47C8">
      <w:pPr>
        <w:pStyle w:val="Default"/>
        <w:tabs>
          <w:tab w:val="left" w:pos="560"/>
        </w:tabs>
        <w:ind w:firstLineChars="149" w:firstLine="419"/>
        <w:outlineLvl w:val="0"/>
        <w:rPr>
          <w:rFonts w:ascii="仿宋_GB2312" w:eastAsia="仿宋_GB2312"/>
          <w:b/>
          <w:sz w:val="28"/>
          <w:szCs w:val="28"/>
          <w:lang w:eastAsia="zh-CN"/>
        </w:rPr>
      </w:pPr>
      <w:r w:rsidRPr="001B47C8">
        <w:rPr>
          <w:rFonts w:ascii="仿宋_GB2312" w:eastAsia="仿宋_GB2312" w:hint="eastAsia"/>
          <w:b/>
          <w:sz w:val="28"/>
          <w:szCs w:val="28"/>
          <w:lang w:eastAsia="zh-CN"/>
        </w:rPr>
        <w:t>（</w:t>
      </w:r>
      <w:r w:rsidR="00695159">
        <w:rPr>
          <w:rFonts w:ascii="仿宋_GB2312" w:eastAsia="仿宋_GB2312" w:hint="eastAsia"/>
          <w:b/>
          <w:sz w:val="28"/>
          <w:szCs w:val="28"/>
          <w:lang w:eastAsia="zh-CN"/>
        </w:rPr>
        <w:t>三</w:t>
      </w:r>
      <w:r w:rsidRPr="001B47C8">
        <w:rPr>
          <w:rFonts w:ascii="仿宋_GB2312" w:eastAsia="仿宋_GB2312" w:hint="eastAsia"/>
          <w:b/>
          <w:sz w:val="28"/>
          <w:szCs w:val="28"/>
          <w:lang w:eastAsia="zh-CN"/>
        </w:rPr>
        <w:t>）欧盟CDC</w:t>
      </w:r>
    </w:p>
    <w:p w:rsidR="000B7837" w:rsidRPr="001B47C8" w:rsidRDefault="001E5E12" w:rsidP="001E5E12">
      <w:pPr>
        <w:pStyle w:val="Default"/>
        <w:tabs>
          <w:tab w:val="left" w:pos="560"/>
        </w:tabs>
        <w:ind w:firstLineChars="149" w:firstLine="417"/>
        <w:outlineLvl w:val="0"/>
        <w:rPr>
          <w:rFonts w:ascii="仿宋" w:eastAsia="仿宋" w:hAnsi="仿宋"/>
          <w:bCs/>
          <w:kern w:val="44"/>
          <w:sz w:val="28"/>
          <w:szCs w:val="28"/>
          <w:lang w:eastAsia="zh-CN"/>
        </w:rPr>
      </w:pPr>
      <w:r w:rsidRPr="001B47C8">
        <w:rPr>
          <w:rFonts w:ascii="仿宋" w:eastAsia="仿宋" w:hAnsi="仿宋" w:hint="eastAsia"/>
          <w:bCs/>
          <w:kern w:val="44"/>
          <w:sz w:val="28"/>
          <w:szCs w:val="28"/>
          <w:lang w:eastAsia="zh-CN"/>
        </w:rPr>
        <w:t>将对西班牙发生的病例进行再</w:t>
      </w:r>
      <w:r w:rsidR="00F87597">
        <w:rPr>
          <w:rFonts w:ascii="仿宋" w:eastAsia="仿宋" w:hAnsi="仿宋" w:hint="eastAsia"/>
          <w:bCs/>
          <w:kern w:val="44"/>
          <w:sz w:val="28"/>
          <w:szCs w:val="28"/>
          <w:lang w:eastAsia="zh-CN"/>
        </w:rPr>
        <w:t>次风险</w:t>
      </w:r>
      <w:r w:rsidRPr="001B47C8">
        <w:rPr>
          <w:rFonts w:ascii="仿宋" w:eastAsia="仿宋" w:hAnsi="仿宋" w:hint="eastAsia"/>
          <w:bCs/>
          <w:kern w:val="44"/>
          <w:sz w:val="28"/>
          <w:szCs w:val="28"/>
          <w:lang w:eastAsia="zh-CN"/>
        </w:rPr>
        <w:t>评估，包括其发病机制。</w:t>
      </w:r>
    </w:p>
    <w:p w:rsidR="001E5E12" w:rsidRPr="001B47C8" w:rsidRDefault="001E5E12" w:rsidP="001B47C8">
      <w:pPr>
        <w:pStyle w:val="Default"/>
        <w:tabs>
          <w:tab w:val="left" w:pos="560"/>
        </w:tabs>
        <w:ind w:firstLineChars="149" w:firstLine="419"/>
        <w:outlineLvl w:val="0"/>
        <w:rPr>
          <w:rFonts w:ascii="仿宋_GB2312" w:eastAsia="仿宋_GB2312"/>
          <w:b/>
          <w:sz w:val="28"/>
          <w:szCs w:val="28"/>
          <w:lang w:eastAsia="zh-CN"/>
        </w:rPr>
      </w:pPr>
      <w:r w:rsidRPr="001B47C8">
        <w:rPr>
          <w:rFonts w:ascii="仿宋_GB2312" w:eastAsia="仿宋_GB2312" w:hint="eastAsia"/>
          <w:b/>
          <w:sz w:val="28"/>
          <w:szCs w:val="28"/>
          <w:lang w:eastAsia="zh-CN"/>
        </w:rPr>
        <w:t>（</w:t>
      </w:r>
      <w:r w:rsidR="00695159">
        <w:rPr>
          <w:rFonts w:ascii="仿宋_GB2312" w:eastAsia="仿宋_GB2312" w:hint="eastAsia"/>
          <w:b/>
          <w:sz w:val="28"/>
          <w:szCs w:val="28"/>
          <w:lang w:eastAsia="zh-CN"/>
        </w:rPr>
        <w:t>四</w:t>
      </w:r>
      <w:r w:rsidRPr="001B47C8">
        <w:rPr>
          <w:rFonts w:ascii="仿宋_GB2312" w:eastAsia="仿宋_GB2312" w:hint="eastAsia"/>
          <w:b/>
          <w:sz w:val="28"/>
          <w:szCs w:val="28"/>
          <w:lang w:eastAsia="zh-CN"/>
        </w:rPr>
        <w:t>）英国政府</w:t>
      </w:r>
      <w:r w:rsidRPr="001B47C8">
        <w:rPr>
          <w:rFonts w:ascii="仿宋_GB2312" w:eastAsia="仿宋_GB2312"/>
          <w:b/>
          <w:sz w:val="28"/>
          <w:szCs w:val="28"/>
          <w:lang w:eastAsia="zh-CN"/>
        </w:rPr>
        <w:t>和</w:t>
      </w:r>
      <w:r w:rsidRPr="001B47C8">
        <w:rPr>
          <w:rFonts w:ascii="仿宋_GB2312" w:eastAsia="仿宋_GB2312" w:hint="eastAsia"/>
          <w:b/>
          <w:sz w:val="28"/>
          <w:szCs w:val="28"/>
          <w:lang w:eastAsia="zh-CN"/>
        </w:rPr>
        <w:t>加拿大公共卫生署</w:t>
      </w:r>
    </w:p>
    <w:p w:rsidR="001E5E12" w:rsidRPr="001E5E12" w:rsidRDefault="001E5E12" w:rsidP="001E5E12">
      <w:pPr>
        <w:pStyle w:val="Default"/>
        <w:tabs>
          <w:tab w:val="left" w:pos="560"/>
        </w:tabs>
        <w:ind w:firstLineChars="149" w:firstLine="417"/>
        <w:outlineLvl w:val="0"/>
        <w:rPr>
          <w:rFonts w:ascii="仿宋" w:hAnsi="仿宋"/>
          <w:sz w:val="28"/>
          <w:szCs w:val="28"/>
          <w:lang w:eastAsia="zh-CN"/>
        </w:rPr>
      </w:pPr>
      <w:r>
        <w:rPr>
          <w:rFonts w:ascii="仿宋" w:eastAsia="仿宋" w:hAnsi="仿宋" w:hint="eastAsia"/>
          <w:sz w:val="28"/>
          <w:szCs w:val="28"/>
          <w:lang w:eastAsia="zh-CN"/>
        </w:rPr>
        <w:t>英国和加拿大分别于10月9日和10月8日</w:t>
      </w:r>
      <w:r w:rsidRPr="00EA1C00">
        <w:rPr>
          <w:rFonts w:ascii="仿宋" w:eastAsia="仿宋" w:hAnsi="仿宋" w:hint="eastAsia"/>
          <w:sz w:val="28"/>
          <w:szCs w:val="28"/>
          <w:lang w:eastAsia="zh-CN"/>
        </w:rPr>
        <w:t>加强对西非</w:t>
      </w:r>
      <w:r>
        <w:rPr>
          <w:rFonts w:ascii="仿宋" w:eastAsia="仿宋" w:hAnsi="仿宋" w:hint="eastAsia"/>
          <w:sz w:val="28"/>
          <w:szCs w:val="28"/>
          <w:lang w:eastAsia="zh-CN"/>
        </w:rPr>
        <w:t>埃博拉</w:t>
      </w:r>
      <w:r>
        <w:rPr>
          <w:rFonts w:ascii="仿宋" w:eastAsia="仿宋" w:hAnsi="仿宋"/>
          <w:sz w:val="28"/>
          <w:szCs w:val="28"/>
          <w:lang w:eastAsia="zh-CN"/>
        </w:rPr>
        <w:t>疫区入境</w:t>
      </w:r>
      <w:r w:rsidRPr="00EA1C00">
        <w:rPr>
          <w:rFonts w:ascii="仿宋" w:eastAsia="仿宋" w:hAnsi="仿宋" w:hint="eastAsia"/>
          <w:sz w:val="28"/>
          <w:szCs w:val="28"/>
          <w:lang w:eastAsia="zh-CN"/>
        </w:rPr>
        <w:t>旅客</w:t>
      </w:r>
      <w:r>
        <w:rPr>
          <w:rFonts w:ascii="仿宋" w:eastAsia="仿宋" w:hAnsi="仿宋" w:hint="eastAsia"/>
          <w:sz w:val="28"/>
          <w:szCs w:val="28"/>
          <w:lang w:eastAsia="zh-CN"/>
        </w:rPr>
        <w:t>的</w:t>
      </w:r>
      <w:r w:rsidRPr="00EA1C00">
        <w:rPr>
          <w:rFonts w:ascii="仿宋" w:eastAsia="仿宋" w:hAnsi="仿宋" w:hint="eastAsia"/>
          <w:sz w:val="28"/>
          <w:szCs w:val="28"/>
          <w:lang w:eastAsia="zh-CN"/>
        </w:rPr>
        <w:t>筛查。</w:t>
      </w:r>
    </w:p>
    <w:p w:rsidR="00BF5150" w:rsidRPr="00BF5150" w:rsidRDefault="000016A7" w:rsidP="000016A7">
      <w:pPr>
        <w:pStyle w:val="Default"/>
        <w:tabs>
          <w:tab w:val="left" w:pos="0"/>
        </w:tabs>
        <w:ind w:firstLineChars="202" w:firstLine="566"/>
        <w:outlineLvl w:val="0"/>
        <w:rPr>
          <w:rStyle w:val="ae"/>
          <w:rFonts w:eastAsia="仿宋"/>
          <w:lang w:eastAsia="zh-CN"/>
        </w:rPr>
        <w:sectPr w:rsidR="00BF5150" w:rsidRPr="00BF5150" w:rsidSect="00614034">
          <w:headerReference w:type="default" r:id="rId11"/>
          <w:footerReference w:type="default" r:id="rId12"/>
          <w:footerReference w:type="first" r:id="rId13"/>
          <w:pgSz w:w="11906" w:h="16838"/>
          <w:pgMar w:top="1440" w:right="1797" w:bottom="1440" w:left="1797" w:header="851" w:footer="992" w:gutter="0"/>
          <w:pgNumType w:start="0"/>
          <w:cols w:space="720"/>
          <w:titlePg/>
          <w:docGrid w:type="linesAndChars" w:linePitch="312"/>
        </w:sectPr>
      </w:pPr>
      <w:r>
        <w:rPr>
          <w:rFonts w:eastAsia="仿宋" w:hint="eastAsia"/>
          <w:sz w:val="28"/>
          <w:szCs w:val="28"/>
          <w:lang w:eastAsia="zh-CN"/>
        </w:rPr>
        <w:t xml:space="preserve"> </w:t>
      </w:r>
    </w:p>
    <w:p w:rsidR="00987FDC" w:rsidRPr="008809DF" w:rsidRDefault="00D503A4" w:rsidP="008809DF">
      <w:pPr>
        <w:jc w:val="center"/>
        <w:rPr>
          <w:rFonts w:ascii="黑体" w:eastAsia="黑体" w:hAnsi="黑体"/>
          <w:sz w:val="24"/>
        </w:rPr>
      </w:pPr>
      <w:r w:rsidRPr="008809DF">
        <w:rPr>
          <w:rFonts w:ascii="黑体" w:eastAsia="黑体" w:hAnsi="黑体" w:hint="eastAsia"/>
          <w:sz w:val="24"/>
        </w:rPr>
        <w:lastRenderedPageBreak/>
        <w:t xml:space="preserve">附表1 </w:t>
      </w:r>
      <w:r w:rsidR="00987FDC" w:rsidRPr="008809DF">
        <w:rPr>
          <w:rFonts w:ascii="黑体" w:eastAsia="黑体" w:hAnsi="黑体" w:hint="eastAsia"/>
          <w:sz w:val="24"/>
        </w:rPr>
        <w:t>西非埃博拉出血热报告病例统计表（改自WHO</w:t>
      </w:r>
      <w:r w:rsidR="00987FDC" w:rsidRPr="008809DF">
        <w:rPr>
          <w:rFonts w:ascii="黑体" w:eastAsia="黑体" w:hAnsi="黑体"/>
          <w:sz w:val="24"/>
        </w:rPr>
        <w:t>10</w:t>
      </w:r>
      <w:r w:rsidR="00987FDC" w:rsidRPr="008809DF">
        <w:rPr>
          <w:rFonts w:ascii="黑体" w:eastAsia="黑体" w:hAnsi="黑体" w:hint="eastAsia"/>
          <w:sz w:val="24"/>
        </w:rPr>
        <w:t>月</w:t>
      </w:r>
      <w:r w:rsidR="000B7837" w:rsidRPr="008809DF">
        <w:rPr>
          <w:rFonts w:ascii="黑体" w:eastAsia="黑体" w:hAnsi="黑体"/>
          <w:sz w:val="24"/>
        </w:rPr>
        <w:t>9</w:t>
      </w:r>
      <w:r w:rsidR="00987FDC" w:rsidRPr="008809DF">
        <w:rPr>
          <w:rFonts w:ascii="黑体" w:eastAsia="黑体" w:hAnsi="黑体" w:hint="eastAsia"/>
          <w:sz w:val="24"/>
        </w:rPr>
        <w:t>日通报）</w:t>
      </w:r>
    </w:p>
    <w:tbl>
      <w:tblPr>
        <w:tblW w:w="9341" w:type="dxa"/>
        <w:jc w:val="center"/>
        <w:tblLook w:val="04A0" w:firstRow="1" w:lastRow="0" w:firstColumn="1" w:lastColumn="0" w:noHBand="0" w:noVBand="1"/>
      </w:tblPr>
      <w:tblGrid>
        <w:gridCol w:w="1076"/>
        <w:gridCol w:w="1192"/>
        <w:gridCol w:w="1095"/>
        <w:gridCol w:w="620"/>
        <w:gridCol w:w="720"/>
        <w:gridCol w:w="620"/>
        <w:gridCol w:w="720"/>
        <w:gridCol w:w="620"/>
        <w:gridCol w:w="720"/>
        <w:gridCol w:w="519"/>
        <w:gridCol w:w="620"/>
        <w:gridCol w:w="819"/>
      </w:tblGrid>
      <w:tr w:rsidR="000B7837" w:rsidRPr="00DC3FA2" w:rsidTr="000E1726">
        <w:trPr>
          <w:trHeight w:val="1321"/>
          <w:jc w:val="center"/>
        </w:trPr>
        <w:tc>
          <w:tcPr>
            <w:tcW w:w="1076"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国家</w:t>
            </w:r>
          </w:p>
        </w:tc>
        <w:tc>
          <w:tcPr>
            <w:tcW w:w="1192" w:type="dxa"/>
            <w:tcBorders>
              <w:top w:val="single" w:sz="4" w:space="0" w:color="auto"/>
              <w:left w:val="nil"/>
              <w:bottom w:val="single" w:sz="4" w:space="0" w:color="auto"/>
              <w:right w:val="nil"/>
            </w:tcBorders>
            <w:shd w:val="clear" w:color="auto" w:fill="auto"/>
            <w:vAlign w:val="center"/>
            <w:hideMark/>
          </w:tcPr>
          <w:p w:rsidR="000B7837" w:rsidRPr="00DC3FA2" w:rsidRDefault="000B7837" w:rsidP="000E1726">
            <w:pPr>
              <w:widowControl/>
              <w:jc w:val="center"/>
              <w:rPr>
                <w:rFonts w:ascii="宋体" w:hAnsi="宋体" w:cs="宋体"/>
                <w:b/>
                <w:bCs/>
                <w:color w:val="000000"/>
                <w:kern w:val="0"/>
                <w:sz w:val="20"/>
                <w:szCs w:val="18"/>
              </w:rPr>
            </w:pPr>
            <w:r w:rsidRPr="00DC3FA2">
              <w:rPr>
                <w:rFonts w:ascii="宋体" w:hAnsi="宋体" w:cs="宋体" w:hint="eastAsia"/>
                <w:b/>
                <w:bCs/>
                <w:color w:val="000000"/>
                <w:kern w:val="0"/>
                <w:sz w:val="20"/>
                <w:szCs w:val="18"/>
              </w:rPr>
              <w:t>本次更新截至日期</w:t>
            </w:r>
          </w:p>
        </w:tc>
        <w:tc>
          <w:tcPr>
            <w:tcW w:w="1095" w:type="dxa"/>
            <w:tcBorders>
              <w:top w:val="single" w:sz="4" w:space="0" w:color="auto"/>
              <w:left w:val="nil"/>
              <w:bottom w:val="single" w:sz="4" w:space="0" w:color="auto"/>
              <w:right w:val="nil"/>
            </w:tcBorders>
            <w:shd w:val="clear" w:color="auto" w:fill="auto"/>
            <w:vAlign w:val="center"/>
            <w:hideMark/>
          </w:tcPr>
          <w:p w:rsidR="000B7837" w:rsidRPr="00DC3FA2" w:rsidRDefault="000B7837" w:rsidP="000E1726">
            <w:pPr>
              <w:widowControl/>
              <w:jc w:val="center"/>
              <w:rPr>
                <w:rFonts w:ascii="宋体" w:hAnsi="宋体" w:cs="宋体"/>
                <w:b/>
                <w:bCs/>
                <w:color w:val="000000"/>
                <w:kern w:val="0"/>
                <w:sz w:val="20"/>
                <w:szCs w:val="18"/>
              </w:rPr>
            </w:pPr>
            <w:r w:rsidRPr="00DC3FA2">
              <w:rPr>
                <w:rFonts w:ascii="宋体" w:hAnsi="宋体" w:cs="宋体" w:hint="eastAsia"/>
                <w:b/>
                <w:bCs/>
                <w:color w:val="000000"/>
                <w:kern w:val="0"/>
                <w:sz w:val="20"/>
                <w:szCs w:val="18"/>
              </w:rPr>
              <w:t>上次更新截至日期</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总病例数(新增数) </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确诊病例数 </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死亡数  </w:t>
            </w:r>
          </w:p>
        </w:tc>
        <w:tc>
          <w:tcPr>
            <w:tcW w:w="1139"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 医务人员 </w:t>
            </w:r>
          </w:p>
        </w:tc>
        <w:tc>
          <w:tcPr>
            <w:tcW w:w="8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病死率</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几内亚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1298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(99)</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1044</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(67)</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768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(29)</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73</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(6)</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59%</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利比里亚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3924</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(90)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941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2210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(141)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188</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(3)</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56%</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塞拉利昂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2789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(352)</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2455</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(276)</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879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(256)</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129</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(15)</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32%</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小计</w:t>
            </w: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b/>
                <w:bCs/>
                <w:color w:val="000000"/>
                <w:kern w:val="0"/>
                <w:sz w:val="20"/>
                <w:szCs w:val="18"/>
              </w:rPr>
            </w:pPr>
            <w:r w:rsidRPr="00DC3FA2">
              <w:rPr>
                <w:b/>
                <w:bCs/>
                <w:color w:val="000000"/>
                <w:kern w:val="0"/>
                <w:sz w:val="20"/>
                <w:szCs w:val="18"/>
              </w:rPr>
              <w:t>-</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8011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(541)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4440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(353)</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3857</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(426)</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390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(24)</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48%</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eastAsia="Times New Roman"/>
                <w:kern w:val="0"/>
                <w:sz w:val="20"/>
                <w:szCs w:val="20"/>
              </w:rPr>
            </w:pPr>
          </w:p>
        </w:tc>
        <w:tc>
          <w:tcPr>
            <w:tcW w:w="1095" w:type="dxa"/>
            <w:tcBorders>
              <w:top w:val="nil"/>
              <w:left w:val="nil"/>
              <w:right w:val="nil"/>
            </w:tcBorders>
            <w:shd w:val="clear" w:color="auto" w:fill="auto"/>
            <w:vAlign w:val="center"/>
            <w:hideMark/>
          </w:tcPr>
          <w:p w:rsidR="000B7837" w:rsidRPr="00DC3FA2" w:rsidRDefault="000B7837" w:rsidP="000E1726">
            <w:pPr>
              <w:widowControl/>
              <w:jc w:val="left"/>
              <w:rPr>
                <w:rFonts w:eastAsia="Times New Roman"/>
                <w:kern w:val="0"/>
                <w:sz w:val="20"/>
                <w:szCs w:val="20"/>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eastAsia="Times New Roman"/>
                <w:kern w:val="0"/>
                <w:sz w:val="20"/>
                <w:szCs w:val="20"/>
              </w:rPr>
            </w:pPr>
          </w:p>
        </w:tc>
      </w:tr>
      <w:tr w:rsidR="000B7837" w:rsidRPr="00DC3FA2" w:rsidTr="000E1726">
        <w:trPr>
          <w:trHeight w:val="439"/>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尼日利亚 </w:t>
            </w:r>
          </w:p>
        </w:tc>
        <w:tc>
          <w:tcPr>
            <w:tcW w:w="1192" w:type="dxa"/>
            <w:tcBorders>
              <w:top w:val="nil"/>
              <w:left w:val="nil"/>
              <w:bottom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shd w:val="clear" w:color="auto" w:fill="auto"/>
            <w:vAlign w:val="center"/>
            <w:hideMark/>
          </w:tcPr>
          <w:p w:rsidR="000B7837" w:rsidRPr="00DC3FA2" w:rsidRDefault="000B7837" w:rsidP="000E1726">
            <w:pPr>
              <w:widowControl/>
              <w:rPr>
                <w:rFonts w:ascii="宋体" w:hAnsi="宋体" w:cs="宋体"/>
                <w:color w:val="000000"/>
                <w:kern w:val="0"/>
                <w:sz w:val="20"/>
                <w:szCs w:val="18"/>
              </w:rPr>
            </w:pPr>
            <w:r w:rsidRPr="00DC3FA2">
              <w:rPr>
                <w:rFonts w:ascii="宋体" w:hAnsi="宋体" w:cs="宋体" w:hint="eastAsia"/>
                <w:color w:val="000000"/>
                <w:kern w:val="0"/>
                <w:sz w:val="20"/>
                <w:szCs w:val="18"/>
              </w:rPr>
              <w:t>9月5日(最后一例确诊)</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40%</w:t>
            </w:r>
          </w:p>
        </w:tc>
      </w:tr>
      <w:tr w:rsidR="000B7837" w:rsidRPr="00DC3FA2" w:rsidTr="000E1726">
        <w:trPr>
          <w:trHeight w:val="660"/>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塞内加尔 </w:t>
            </w:r>
          </w:p>
        </w:tc>
        <w:tc>
          <w:tcPr>
            <w:tcW w:w="1192" w:type="dxa"/>
            <w:tcBorders>
              <w:top w:val="nil"/>
              <w:left w:val="nil"/>
              <w:bottom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shd w:val="clear" w:color="auto" w:fill="auto"/>
            <w:vAlign w:val="center"/>
            <w:hideMark/>
          </w:tcPr>
          <w:p w:rsidR="000B7837" w:rsidRPr="00DC3FA2" w:rsidRDefault="000B7837" w:rsidP="000E1726">
            <w:pPr>
              <w:widowControl/>
              <w:rPr>
                <w:rFonts w:ascii="宋体" w:hAnsi="宋体" w:cs="宋体"/>
                <w:color w:val="000000"/>
                <w:kern w:val="0"/>
                <w:sz w:val="20"/>
                <w:szCs w:val="18"/>
              </w:rPr>
            </w:pPr>
            <w:r w:rsidRPr="00DC3FA2">
              <w:rPr>
                <w:rFonts w:ascii="宋体" w:hAnsi="宋体" w:cs="宋体" w:hint="eastAsia"/>
                <w:color w:val="000000"/>
                <w:kern w:val="0"/>
                <w:sz w:val="20"/>
                <w:szCs w:val="18"/>
              </w:rPr>
              <w:t>8月28日(最后一例确诊)</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0%</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美国</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21"/>
              </w:rPr>
            </w:pPr>
          </w:p>
        </w:tc>
        <w:tc>
          <w:tcPr>
            <w:tcW w:w="1095" w:type="dxa"/>
            <w:tcBorders>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100%</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小计</w:t>
            </w: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eastAsia="Times New Roman"/>
                <w:kern w:val="0"/>
                <w:sz w:val="20"/>
                <w:szCs w:val="20"/>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22</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21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11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41%</w:t>
            </w:r>
          </w:p>
        </w:tc>
      </w:tr>
      <w:tr w:rsidR="000B7837" w:rsidRPr="00DC3FA2" w:rsidTr="000E1726">
        <w:trPr>
          <w:trHeight w:val="263"/>
          <w:jc w:val="center"/>
        </w:trPr>
        <w:tc>
          <w:tcPr>
            <w:tcW w:w="1076"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合计</w:t>
            </w:r>
          </w:p>
        </w:tc>
        <w:tc>
          <w:tcPr>
            <w:tcW w:w="1192"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　</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8033</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(542)</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4461</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(354)</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3866</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(427)</w:t>
            </w:r>
          </w:p>
        </w:tc>
        <w:tc>
          <w:tcPr>
            <w:tcW w:w="5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401</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(24)</w:t>
            </w:r>
          </w:p>
        </w:tc>
        <w:tc>
          <w:tcPr>
            <w:tcW w:w="8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48%</w:t>
            </w:r>
          </w:p>
        </w:tc>
      </w:tr>
    </w:tbl>
    <w:p w:rsidR="00987FDC" w:rsidRDefault="00987FDC" w:rsidP="00987FDC">
      <w:pPr>
        <w:widowControl/>
        <w:spacing w:line="360" w:lineRule="auto"/>
        <w:jc w:val="left"/>
        <w:rPr>
          <w:rFonts w:eastAsia="仿宋"/>
        </w:rPr>
      </w:pPr>
      <w:r w:rsidRPr="00BF5150">
        <w:rPr>
          <w:rFonts w:eastAsia="仿宋"/>
        </w:rPr>
        <w:t>*</w:t>
      </w:r>
      <w:r w:rsidRPr="00BF5150">
        <w:rPr>
          <w:rFonts w:eastAsia="仿宋" w:hint="eastAsia"/>
        </w:rPr>
        <w:t>括号数字表明本次更新与上次更新相比增加或减少的病例数或死亡数。</w:t>
      </w:r>
    </w:p>
    <w:p w:rsidR="008809DF" w:rsidRDefault="00944CC2" w:rsidP="00987FDC">
      <w:pPr>
        <w:widowControl/>
        <w:spacing w:line="360" w:lineRule="auto"/>
        <w:jc w:val="left"/>
        <w:rPr>
          <w:rFonts w:eastAsia="仿宋"/>
        </w:rPr>
      </w:pPr>
      <w:r>
        <w:rPr>
          <w:rFonts w:eastAsia="仿宋"/>
          <w:noProof/>
        </w:rPr>
        <w:drawing>
          <wp:inline distT="0" distB="0" distL="0" distR="0">
            <wp:extent cx="5278120" cy="206883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068830"/>
                    </a:xfrm>
                    <a:prstGeom prst="rect">
                      <a:avLst/>
                    </a:prstGeom>
                    <a:noFill/>
                    <a:ln>
                      <a:noFill/>
                    </a:ln>
                  </pic:spPr>
                </pic:pic>
              </a:graphicData>
            </a:graphic>
          </wp:inline>
        </w:drawing>
      </w:r>
    </w:p>
    <w:p w:rsidR="008809DF" w:rsidRDefault="008809DF" w:rsidP="00987FDC">
      <w:pPr>
        <w:widowControl/>
        <w:spacing w:line="360" w:lineRule="auto"/>
        <w:jc w:val="left"/>
        <w:rPr>
          <w:rFonts w:eastAsia="仿宋"/>
        </w:rPr>
      </w:pPr>
      <w:r w:rsidRPr="008809DF">
        <w:rPr>
          <w:rFonts w:ascii="黑体" w:eastAsia="黑体" w:hAnsi="黑体"/>
          <w:noProof/>
          <w:sz w:val="24"/>
        </w:rPr>
        <w:drawing>
          <wp:inline distT="0" distB="0" distL="0" distR="0">
            <wp:extent cx="5278120" cy="2060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060575"/>
                    </a:xfrm>
                    <a:prstGeom prst="rect">
                      <a:avLst/>
                    </a:prstGeom>
                    <a:noFill/>
                    <a:ln>
                      <a:noFill/>
                    </a:ln>
                  </pic:spPr>
                </pic:pic>
              </a:graphicData>
            </a:graphic>
          </wp:inline>
        </w:drawing>
      </w:r>
    </w:p>
    <w:p w:rsidR="00987FDC" w:rsidRDefault="008809DF" w:rsidP="008809DF">
      <w:pPr>
        <w:jc w:val="center"/>
        <w:rPr>
          <w:rFonts w:eastAsia="仿宋"/>
        </w:rPr>
      </w:pPr>
      <w:r w:rsidRPr="00975A56">
        <w:rPr>
          <w:noProof/>
        </w:rPr>
        <w:lastRenderedPageBreak/>
        <w:drawing>
          <wp:inline distT="0" distB="0" distL="0" distR="0">
            <wp:extent cx="5278120" cy="2065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8120" cy="2065655"/>
                    </a:xfrm>
                    <a:prstGeom prst="rect">
                      <a:avLst/>
                    </a:prstGeom>
                  </pic:spPr>
                </pic:pic>
              </a:graphicData>
            </a:graphic>
          </wp:inline>
        </w:drawing>
      </w:r>
    </w:p>
    <w:p w:rsidR="008809DF" w:rsidRDefault="008809DF" w:rsidP="008809DF">
      <w:pPr>
        <w:jc w:val="center"/>
        <w:rPr>
          <w:rFonts w:ascii="黑体" w:eastAsia="黑体" w:hAnsi="黑体"/>
          <w:bCs/>
          <w:color w:val="000000"/>
          <w:kern w:val="0"/>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Pr>
          <w:rFonts w:ascii="黑体" w:eastAsia="黑体" w:hAnsi="黑体"/>
          <w:bCs/>
          <w:color w:val="000000"/>
          <w:kern w:val="0"/>
          <w:szCs w:val="21"/>
        </w:rPr>
        <w:t>1</w:t>
      </w:r>
      <w:r w:rsidRPr="00BC6991">
        <w:rPr>
          <w:rFonts w:ascii="黑体" w:eastAsia="黑体" w:hAnsi="黑体"/>
          <w:bCs/>
          <w:color w:val="000000"/>
          <w:kern w:val="0"/>
          <w:szCs w:val="21"/>
        </w:rPr>
        <w:t xml:space="preserve"> </w:t>
      </w:r>
      <w:r w:rsidRPr="00BC6991">
        <w:rPr>
          <w:rFonts w:ascii="黑体" w:eastAsia="黑体" w:hAnsi="黑体" w:hint="eastAsia"/>
          <w:bCs/>
          <w:color w:val="000000"/>
          <w:kern w:val="0"/>
          <w:szCs w:val="21"/>
        </w:rPr>
        <w:t>2014年西非</w:t>
      </w:r>
      <w:r>
        <w:rPr>
          <w:rFonts w:ascii="黑体" w:eastAsia="黑体" w:hAnsi="黑体" w:hint="eastAsia"/>
          <w:bCs/>
          <w:color w:val="000000"/>
          <w:kern w:val="0"/>
          <w:szCs w:val="21"/>
        </w:rPr>
        <w:t>三国</w:t>
      </w:r>
      <w:r w:rsidRPr="00BC6991">
        <w:rPr>
          <w:rFonts w:ascii="黑体" w:eastAsia="黑体" w:hAnsi="黑体" w:hint="eastAsia"/>
          <w:bCs/>
          <w:color w:val="000000"/>
          <w:kern w:val="0"/>
          <w:szCs w:val="21"/>
        </w:rPr>
        <w:t>埃博拉出血热病例</w:t>
      </w:r>
      <w:r>
        <w:rPr>
          <w:rFonts w:ascii="黑体" w:eastAsia="黑体" w:hAnsi="黑体" w:hint="eastAsia"/>
          <w:bCs/>
          <w:color w:val="000000"/>
          <w:kern w:val="0"/>
          <w:szCs w:val="21"/>
        </w:rPr>
        <w:t>报告周</w:t>
      </w:r>
      <w:r>
        <w:rPr>
          <w:rFonts w:ascii="黑体" w:eastAsia="黑体" w:hAnsi="黑体"/>
          <w:bCs/>
          <w:color w:val="000000"/>
          <w:kern w:val="0"/>
          <w:szCs w:val="21"/>
        </w:rPr>
        <w:t>分布</w:t>
      </w:r>
      <w:r w:rsidRPr="00BC6991">
        <w:rPr>
          <w:rFonts w:ascii="黑体" w:eastAsia="黑体" w:hAnsi="黑体" w:hint="eastAsia"/>
          <w:bCs/>
          <w:color w:val="000000"/>
          <w:kern w:val="0"/>
          <w:szCs w:val="21"/>
        </w:rPr>
        <w:t>（WHO</w:t>
      </w:r>
      <w:r>
        <w:rPr>
          <w:rFonts w:ascii="黑体" w:eastAsia="黑体" w:hAnsi="黑体" w:hint="eastAsia"/>
          <w:bCs/>
          <w:color w:val="000000"/>
          <w:kern w:val="0"/>
          <w:szCs w:val="21"/>
        </w:rPr>
        <w:t>，1</w:t>
      </w:r>
      <w:r>
        <w:rPr>
          <w:rFonts w:ascii="黑体" w:eastAsia="黑体" w:hAnsi="黑体"/>
          <w:bCs/>
          <w:color w:val="000000"/>
          <w:kern w:val="0"/>
          <w:szCs w:val="21"/>
        </w:rPr>
        <w:t>0</w:t>
      </w:r>
      <w:r>
        <w:rPr>
          <w:rFonts w:ascii="黑体" w:eastAsia="黑体" w:hAnsi="黑体" w:hint="eastAsia"/>
          <w:bCs/>
          <w:color w:val="000000"/>
          <w:kern w:val="0"/>
          <w:szCs w:val="21"/>
        </w:rPr>
        <w:t>月8日</w:t>
      </w:r>
      <w:r w:rsidRPr="00BC6991">
        <w:rPr>
          <w:rFonts w:ascii="黑体" w:eastAsia="黑体" w:hAnsi="黑体" w:hint="eastAsia"/>
          <w:bCs/>
          <w:color w:val="000000"/>
          <w:kern w:val="0"/>
          <w:szCs w:val="21"/>
        </w:rPr>
        <w:t>）</w:t>
      </w:r>
    </w:p>
    <w:p w:rsidR="008809DF" w:rsidRDefault="008809DF" w:rsidP="008809DF">
      <w:pPr>
        <w:jc w:val="center"/>
        <w:rPr>
          <w:rFonts w:eastAsia="仿宋"/>
        </w:rPr>
      </w:pPr>
    </w:p>
    <w:p w:rsidR="00987FDC" w:rsidRPr="00BF5150" w:rsidRDefault="000B7837" w:rsidP="008809DF">
      <w:pPr>
        <w:widowControl/>
        <w:spacing w:line="360" w:lineRule="auto"/>
        <w:ind w:leftChars="-406" w:left="-2" w:hanging="851"/>
        <w:jc w:val="center"/>
        <w:rPr>
          <w:rFonts w:eastAsia="仿宋"/>
          <w:color w:val="000000"/>
          <w:sz w:val="29"/>
          <w:szCs w:val="29"/>
        </w:rPr>
      </w:pPr>
      <w:r w:rsidRPr="007B29AC">
        <w:rPr>
          <w:rFonts w:ascii="仿宋_GB2312" w:eastAsia="仿宋_GB2312" w:hAnsi="仿宋" w:hint="eastAsia"/>
          <w:b/>
          <w:noProof/>
          <w:color w:val="000000"/>
          <w:kern w:val="0"/>
          <w:sz w:val="28"/>
          <w:szCs w:val="28"/>
        </w:rPr>
        <w:drawing>
          <wp:inline distT="0" distB="0" distL="0" distR="0">
            <wp:extent cx="4078313" cy="45037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9875" cy="4505486"/>
                    </a:xfrm>
                    <a:prstGeom prst="rect">
                      <a:avLst/>
                    </a:prstGeom>
                    <a:noFill/>
                    <a:ln>
                      <a:noFill/>
                    </a:ln>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2 </w:t>
      </w:r>
      <w:r w:rsidRPr="00BC6991">
        <w:rPr>
          <w:rFonts w:ascii="黑体" w:eastAsia="黑体" w:hAnsi="黑体" w:hint="eastAsia"/>
          <w:bCs/>
          <w:color w:val="000000"/>
          <w:kern w:val="0"/>
          <w:szCs w:val="21"/>
        </w:rPr>
        <w:t>2014年西非埃博拉出血热病例地区分布（WHO</w:t>
      </w:r>
      <w:r w:rsidR="008809DF">
        <w:rPr>
          <w:rFonts w:ascii="黑体" w:eastAsia="黑体" w:hAnsi="黑体" w:hint="eastAsia"/>
          <w:bCs/>
          <w:color w:val="000000"/>
          <w:kern w:val="0"/>
          <w:szCs w:val="21"/>
        </w:rPr>
        <w:t>，1</w:t>
      </w:r>
      <w:r w:rsidR="008809DF">
        <w:rPr>
          <w:rFonts w:ascii="黑体" w:eastAsia="黑体" w:hAnsi="黑体"/>
          <w:bCs/>
          <w:color w:val="000000"/>
          <w:kern w:val="0"/>
          <w:szCs w:val="21"/>
        </w:rPr>
        <w:t>0</w:t>
      </w:r>
      <w:r w:rsidR="008809DF">
        <w:rPr>
          <w:rFonts w:ascii="黑体" w:eastAsia="黑体" w:hAnsi="黑体" w:hint="eastAsia"/>
          <w:bCs/>
          <w:color w:val="000000"/>
          <w:kern w:val="0"/>
          <w:szCs w:val="21"/>
        </w:rPr>
        <w:t>月8日</w:t>
      </w:r>
      <w:r w:rsidRPr="00BC6991">
        <w:rPr>
          <w:rFonts w:ascii="黑体" w:eastAsia="黑体" w:hAnsi="黑体" w:hint="eastAsia"/>
          <w:bCs/>
          <w:color w:val="000000"/>
          <w:kern w:val="0"/>
          <w:szCs w:val="21"/>
        </w:rPr>
        <w:t>）</w:t>
      </w:r>
    </w:p>
    <w:p w:rsidR="00987FDC" w:rsidRPr="00BF5150" w:rsidRDefault="00987FDC" w:rsidP="00987FDC">
      <w:pPr>
        <w:pStyle w:val="Default"/>
        <w:tabs>
          <w:tab w:val="left" w:pos="709"/>
        </w:tabs>
        <w:spacing w:line="360" w:lineRule="auto"/>
        <w:jc w:val="center"/>
        <w:outlineLvl w:val="0"/>
        <w:rPr>
          <w:rFonts w:eastAsia="仿宋"/>
          <w:b/>
          <w:bCs/>
          <w:sz w:val="22"/>
          <w:szCs w:val="21"/>
          <w:lang w:eastAsia="zh-CN"/>
        </w:rPr>
      </w:pPr>
    </w:p>
    <w:p w:rsidR="00987FDC" w:rsidRPr="00BF5150" w:rsidRDefault="000B7837" w:rsidP="00987FDC">
      <w:pPr>
        <w:pStyle w:val="Default"/>
        <w:tabs>
          <w:tab w:val="left" w:pos="709"/>
        </w:tabs>
        <w:spacing w:line="360" w:lineRule="auto"/>
        <w:ind w:leftChars="-270" w:left="-1" w:hangingChars="236" w:hanging="566"/>
        <w:jc w:val="center"/>
        <w:outlineLvl w:val="0"/>
        <w:rPr>
          <w:rFonts w:eastAsia="仿宋"/>
          <w:lang w:eastAsia="zh-CN"/>
        </w:rPr>
      </w:pPr>
      <w:r>
        <w:rPr>
          <w:noProof/>
          <w:lang w:eastAsia="zh-CN"/>
        </w:rPr>
        <w:lastRenderedPageBreak/>
        <w:drawing>
          <wp:inline distT="0" distB="0" distL="0" distR="0">
            <wp:extent cx="4962525" cy="52292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962525" cy="5229225"/>
                    </a:xfrm>
                    <a:prstGeom prst="rect">
                      <a:avLst/>
                    </a:prstGeom>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3 </w:t>
      </w:r>
      <w:r w:rsidRPr="00BC6991">
        <w:rPr>
          <w:rFonts w:ascii="黑体" w:eastAsia="黑体" w:hAnsi="黑体" w:hint="eastAsia"/>
          <w:bCs/>
          <w:color w:val="000000"/>
          <w:kern w:val="0"/>
          <w:szCs w:val="21"/>
        </w:rPr>
        <w:t>西非三国埃博拉出血热防治力量分布情况（</w:t>
      </w:r>
      <w:r w:rsidR="00975A56" w:rsidRPr="00BC6991">
        <w:rPr>
          <w:rFonts w:ascii="黑体" w:eastAsia="黑体" w:hAnsi="黑体"/>
          <w:bCs/>
          <w:color w:val="000000"/>
          <w:kern w:val="0"/>
          <w:szCs w:val="21"/>
        </w:rPr>
        <w:t>10</w:t>
      </w:r>
      <w:r w:rsidR="00975A56" w:rsidRPr="00BC6991">
        <w:rPr>
          <w:rFonts w:ascii="黑体" w:eastAsia="黑体" w:hAnsi="黑体" w:hint="eastAsia"/>
          <w:bCs/>
          <w:color w:val="000000"/>
          <w:kern w:val="0"/>
          <w:szCs w:val="21"/>
        </w:rPr>
        <w:t>月</w:t>
      </w:r>
      <w:r w:rsidR="00975A56">
        <w:rPr>
          <w:rFonts w:ascii="黑体" w:eastAsia="黑体" w:hAnsi="黑体"/>
          <w:bCs/>
          <w:color w:val="000000"/>
          <w:kern w:val="0"/>
          <w:szCs w:val="21"/>
        </w:rPr>
        <w:t>8</w:t>
      </w:r>
      <w:r w:rsidRPr="00BC6991">
        <w:rPr>
          <w:rFonts w:ascii="黑体" w:eastAsia="黑体" w:hAnsi="黑体" w:hint="eastAsia"/>
          <w:bCs/>
          <w:color w:val="000000"/>
          <w:kern w:val="0"/>
          <w:szCs w:val="21"/>
        </w:rPr>
        <w:t>日WHO通报）</w:t>
      </w:r>
    </w:p>
    <w:p w:rsidR="00987FDC" w:rsidRPr="00BF5150" w:rsidRDefault="00987FDC" w:rsidP="00987FDC">
      <w:pPr>
        <w:pStyle w:val="Default"/>
        <w:tabs>
          <w:tab w:val="left" w:pos="709"/>
        </w:tabs>
        <w:spacing w:line="360" w:lineRule="auto"/>
        <w:outlineLvl w:val="0"/>
        <w:rPr>
          <w:rFonts w:eastAsia="仿宋"/>
          <w:bCs/>
          <w:sz w:val="18"/>
          <w:szCs w:val="18"/>
          <w:lang w:eastAsia="zh-CN"/>
        </w:rPr>
      </w:pPr>
      <w:r w:rsidRPr="00BF5150">
        <w:rPr>
          <w:rFonts w:eastAsia="仿宋"/>
          <w:bCs/>
          <w:sz w:val="18"/>
          <w:szCs w:val="18"/>
          <w:lang w:eastAsia="zh-CN"/>
        </w:rPr>
        <w:t>注：图中</w:t>
      </w:r>
      <w:r w:rsidRPr="00BF5150">
        <w:rPr>
          <w:rFonts w:eastAsia="仿宋"/>
          <w:bCs/>
          <w:sz w:val="18"/>
          <w:szCs w:val="18"/>
          <w:lang w:eastAsia="zh-CN"/>
        </w:rPr>
        <w:t>T</w:t>
      </w:r>
      <w:r w:rsidRPr="00BF5150">
        <w:rPr>
          <w:rFonts w:eastAsia="仿宋"/>
          <w:bCs/>
          <w:sz w:val="18"/>
          <w:szCs w:val="18"/>
          <w:lang w:eastAsia="zh-CN"/>
        </w:rPr>
        <w:t>代表治疗中心、</w:t>
      </w:r>
      <w:r w:rsidRPr="00BF5150">
        <w:rPr>
          <w:rFonts w:eastAsia="仿宋"/>
          <w:bCs/>
          <w:sz w:val="18"/>
          <w:szCs w:val="18"/>
          <w:lang w:eastAsia="zh-CN"/>
        </w:rPr>
        <w:t>R</w:t>
      </w:r>
      <w:r w:rsidRPr="00BF5150">
        <w:rPr>
          <w:rFonts w:eastAsia="仿宋"/>
          <w:bCs/>
          <w:sz w:val="18"/>
          <w:szCs w:val="18"/>
          <w:lang w:eastAsia="zh-CN"/>
        </w:rPr>
        <w:t>代表转诊中心、</w:t>
      </w:r>
      <w:r w:rsidRPr="00BF5150">
        <w:rPr>
          <w:rFonts w:eastAsia="仿宋"/>
          <w:bCs/>
          <w:sz w:val="18"/>
          <w:szCs w:val="18"/>
          <w:lang w:eastAsia="zh-CN"/>
        </w:rPr>
        <w:t>L</w:t>
      </w:r>
      <w:r w:rsidRPr="00BF5150">
        <w:rPr>
          <w:rFonts w:eastAsia="仿宋"/>
          <w:bCs/>
          <w:sz w:val="18"/>
          <w:szCs w:val="18"/>
          <w:lang w:eastAsia="zh-CN"/>
        </w:rPr>
        <w:t>代表实验室、</w:t>
      </w:r>
      <w:r w:rsidRPr="00BF5150">
        <w:rPr>
          <w:rFonts w:eastAsia="仿宋"/>
          <w:bCs/>
          <w:sz w:val="18"/>
          <w:szCs w:val="18"/>
          <w:lang w:eastAsia="zh-CN"/>
        </w:rPr>
        <w:t>C</w:t>
      </w:r>
      <w:r w:rsidRPr="00BF5150">
        <w:rPr>
          <w:rFonts w:eastAsia="仿宋"/>
          <w:bCs/>
          <w:sz w:val="18"/>
          <w:szCs w:val="18"/>
          <w:lang w:eastAsia="zh-CN"/>
        </w:rPr>
        <w:t>代表接触者追踪、</w:t>
      </w:r>
      <w:r w:rsidRPr="00BF5150">
        <w:rPr>
          <w:rFonts w:eastAsia="仿宋"/>
          <w:bCs/>
          <w:sz w:val="18"/>
          <w:szCs w:val="18"/>
          <w:lang w:eastAsia="zh-CN"/>
        </w:rPr>
        <w:t>B</w:t>
      </w:r>
      <w:r w:rsidRPr="00BF5150">
        <w:rPr>
          <w:rFonts w:eastAsia="仿宋"/>
          <w:bCs/>
          <w:sz w:val="18"/>
          <w:szCs w:val="18"/>
          <w:lang w:eastAsia="zh-CN"/>
        </w:rPr>
        <w:t>代表安全丧葬、</w:t>
      </w:r>
      <w:r w:rsidRPr="00BF5150">
        <w:rPr>
          <w:rFonts w:eastAsia="仿宋"/>
          <w:bCs/>
          <w:sz w:val="18"/>
          <w:szCs w:val="18"/>
          <w:lang w:eastAsia="zh-CN"/>
        </w:rPr>
        <w:t>S</w:t>
      </w:r>
      <w:r w:rsidRPr="00BF5150">
        <w:rPr>
          <w:rFonts w:eastAsia="仿宋"/>
          <w:bCs/>
          <w:sz w:val="18"/>
          <w:szCs w:val="18"/>
          <w:lang w:eastAsia="zh-CN"/>
        </w:rPr>
        <w:t>代表社会动员；绿色表示正常运转，橙色表示部分功能运转，红色表示无运转功能。</w:t>
      </w:r>
    </w:p>
    <w:p w:rsidR="00990BC4" w:rsidRPr="00987FDC" w:rsidRDefault="00990BC4" w:rsidP="00BF5150">
      <w:pPr>
        <w:pStyle w:val="Default"/>
        <w:tabs>
          <w:tab w:val="left" w:pos="0"/>
        </w:tabs>
        <w:ind w:firstLineChars="202" w:firstLine="485"/>
        <w:outlineLvl w:val="0"/>
        <w:rPr>
          <w:rFonts w:eastAsia="仿宋"/>
          <w:color w:val="0000FF"/>
          <w:u w:val="single"/>
          <w:lang w:eastAsia="zh-CN"/>
        </w:rPr>
      </w:pPr>
    </w:p>
    <w:p w:rsidR="004F65B0" w:rsidRPr="00BD056C" w:rsidRDefault="004F65B0" w:rsidP="00BD056C">
      <w:pPr>
        <w:spacing w:line="360" w:lineRule="auto"/>
        <w:ind w:firstLineChars="149" w:firstLine="419"/>
        <w:rPr>
          <w:rFonts w:eastAsia="仿宋" w:hint="eastAsia"/>
          <w:b/>
          <w:sz w:val="28"/>
          <w:szCs w:val="28"/>
        </w:rPr>
      </w:pPr>
    </w:p>
    <w:sectPr w:rsidR="004F65B0" w:rsidRPr="00BD056C"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B5A" w:rsidRDefault="00F16B5A">
      <w:r>
        <w:separator/>
      </w:r>
    </w:p>
  </w:endnote>
  <w:endnote w:type="continuationSeparator" w:id="0">
    <w:p w:rsidR="00F16B5A" w:rsidRDefault="00F1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6F" w:rsidRDefault="0075126F">
    <w:pPr>
      <w:pStyle w:val="a8"/>
      <w:jc w:val="center"/>
    </w:pPr>
    <w:r>
      <w:rPr>
        <w:lang w:val="zh-CN"/>
      </w:rPr>
      <w:t xml:space="preserve"> </w:t>
    </w:r>
    <w:r w:rsidR="00C65DD3">
      <w:rPr>
        <w:b/>
        <w:bCs/>
        <w:sz w:val="24"/>
        <w:szCs w:val="24"/>
      </w:rPr>
      <w:fldChar w:fldCharType="begin"/>
    </w:r>
    <w:r>
      <w:rPr>
        <w:b/>
        <w:bCs/>
      </w:rPr>
      <w:instrText>PAGE</w:instrText>
    </w:r>
    <w:r w:rsidR="00C65DD3">
      <w:rPr>
        <w:b/>
        <w:bCs/>
        <w:sz w:val="24"/>
        <w:szCs w:val="24"/>
      </w:rPr>
      <w:fldChar w:fldCharType="separate"/>
    </w:r>
    <w:r w:rsidR="00BD056C">
      <w:rPr>
        <w:b/>
        <w:bCs/>
        <w:noProof/>
      </w:rPr>
      <w:t>6</w:t>
    </w:r>
    <w:r w:rsidR="00C65DD3">
      <w:rPr>
        <w:b/>
        <w:bCs/>
        <w:sz w:val="24"/>
        <w:szCs w:val="24"/>
      </w:rPr>
      <w:fldChar w:fldCharType="end"/>
    </w:r>
    <w:r>
      <w:rPr>
        <w:lang w:val="zh-CN"/>
      </w:rPr>
      <w:t xml:space="preserve"> </w:t>
    </w:r>
  </w:p>
  <w:p w:rsidR="0075126F" w:rsidRDefault="0075126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606185"/>
      <w:docPartObj>
        <w:docPartGallery w:val="Page Numbers (Bottom of Page)"/>
        <w:docPartUnique/>
      </w:docPartObj>
    </w:sdtPr>
    <w:sdtEndPr/>
    <w:sdtContent>
      <w:p w:rsidR="0075126F" w:rsidRDefault="00C65DD3">
        <w:pPr>
          <w:pStyle w:val="a8"/>
          <w:jc w:val="center"/>
        </w:pPr>
        <w:r>
          <w:fldChar w:fldCharType="begin"/>
        </w:r>
        <w:r w:rsidR="0075126F">
          <w:instrText>PAGE   \* MERGEFORMAT</w:instrText>
        </w:r>
        <w:r>
          <w:fldChar w:fldCharType="separate"/>
        </w:r>
        <w:r w:rsidR="00BD056C" w:rsidRPr="00BD056C">
          <w:rPr>
            <w:noProof/>
            <w:lang w:val="zh-CN"/>
          </w:rPr>
          <w:t>0</w:t>
        </w:r>
        <w:r>
          <w:fldChar w:fldCharType="end"/>
        </w:r>
      </w:p>
    </w:sdtContent>
  </w:sdt>
  <w:p w:rsidR="0075126F" w:rsidRDefault="007512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B5A" w:rsidRDefault="00F16B5A">
      <w:r>
        <w:separator/>
      </w:r>
    </w:p>
  </w:footnote>
  <w:footnote w:type="continuationSeparator" w:id="0">
    <w:p w:rsidR="00F16B5A" w:rsidRDefault="00F16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6F" w:rsidRDefault="0075126F">
    <w:pPr>
      <w:pStyle w:val="a5"/>
      <w:jc w:val="right"/>
    </w:pPr>
    <w:r>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埃博拉出血热防控态势简报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903B5"/>
    <w:multiLevelType w:val="multilevel"/>
    <w:tmpl w:val="18C903B5"/>
    <w:lvl w:ilvl="0">
      <w:start w:val="1"/>
      <w:numFmt w:val="japaneseCounting"/>
      <w:lvlText w:val="（%1）"/>
      <w:lvlJc w:val="left"/>
      <w:pPr>
        <w:ind w:left="1298" w:hanging="885"/>
      </w:pPr>
      <w:rPr>
        <w:rFonts w:ascii="仿宋_GB2312" w:eastAsia="仿宋_GB2312" w:hAnsi="Calibri" w:hint="default"/>
        <w:b/>
        <w:color w:val="000000"/>
        <w:sz w:val="28"/>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
    <w:nsid w:val="28E46CDC"/>
    <w:multiLevelType w:val="hybridMultilevel"/>
    <w:tmpl w:val="DA266E22"/>
    <w:lvl w:ilvl="0" w:tplc="DB447B1C">
      <w:start w:val="1"/>
      <w:numFmt w:val="decimal"/>
      <w:suff w:val="spac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2D1836E9"/>
    <w:multiLevelType w:val="multilevel"/>
    <w:tmpl w:val="18C903B5"/>
    <w:lvl w:ilvl="0">
      <w:start w:val="1"/>
      <w:numFmt w:val="japaneseCounting"/>
      <w:lvlText w:val="（%1）"/>
      <w:lvlJc w:val="left"/>
      <w:pPr>
        <w:ind w:left="1298" w:hanging="885"/>
      </w:pPr>
      <w:rPr>
        <w:rFonts w:ascii="仿宋_GB2312" w:eastAsia="仿宋_GB2312" w:hAnsi="Calibri" w:hint="default"/>
        <w:b/>
        <w:color w:val="000000"/>
        <w:sz w:val="28"/>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3">
    <w:nsid w:val="34056B3F"/>
    <w:multiLevelType w:val="multilevel"/>
    <w:tmpl w:val="34056B3F"/>
    <w:lvl w:ilvl="0">
      <w:start w:val="1"/>
      <w:numFmt w:val="decimal"/>
      <w:lvlText w:val="%1."/>
      <w:lvlJc w:val="left"/>
      <w:pPr>
        <w:ind w:left="360" w:hanging="36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4835339"/>
    <w:multiLevelType w:val="hybridMultilevel"/>
    <w:tmpl w:val="588EC2CC"/>
    <w:lvl w:ilvl="0" w:tplc="80C6A6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D6736C"/>
    <w:multiLevelType w:val="multilevel"/>
    <w:tmpl w:val="3AD6736C"/>
    <w:lvl w:ilvl="0">
      <w:start w:val="2"/>
      <w:numFmt w:val="japaneseCounting"/>
      <w:lvlText w:val="%1、"/>
      <w:lvlJc w:val="left"/>
      <w:pPr>
        <w:ind w:left="1288" w:hanging="720"/>
      </w:pPr>
      <w:rPr>
        <w:rFonts w:hint="default"/>
      </w:rPr>
    </w:lvl>
    <w:lvl w:ilvl="1">
      <w:start w:val="1"/>
      <w:numFmt w:val="lowerLetter"/>
      <w:lvlText w:val="%2)"/>
      <w:lvlJc w:val="left"/>
      <w:pPr>
        <w:ind w:left="1391" w:hanging="420"/>
      </w:p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6">
    <w:nsid w:val="696C1D5D"/>
    <w:multiLevelType w:val="multilevel"/>
    <w:tmpl w:val="696C1D5D"/>
    <w:lvl w:ilvl="0">
      <w:start w:val="1"/>
      <w:numFmt w:val="japaneseCounting"/>
      <w:lvlText w:val="（%1）"/>
      <w:lvlJc w:val="left"/>
      <w:pPr>
        <w:ind w:left="1452" w:hanging="885"/>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
    <w:nsid w:val="71AF271B"/>
    <w:multiLevelType w:val="multilevel"/>
    <w:tmpl w:val="71AF271B"/>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7"/>
  </w:num>
  <w:num w:numId="3">
    <w:abstractNumId w:val="6"/>
  </w:num>
  <w:num w:numId="4">
    <w:abstractNumId w:val="5"/>
  </w:num>
  <w:num w:numId="5">
    <w:abstractNumId w:val="0"/>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4141"/>
    <w:rsid w:val="00010E89"/>
    <w:rsid w:val="00017634"/>
    <w:rsid w:val="00022831"/>
    <w:rsid w:val="00023309"/>
    <w:rsid w:val="0002757D"/>
    <w:rsid w:val="0003003A"/>
    <w:rsid w:val="00030BFF"/>
    <w:rsid w:val="0003416A"/>
    <w:rsid w:val="00053AE0"/>
    <w:rsid w:val="0006010B"/>
    <w:rsid w:val="00061CE7"/>
    <w:rsid w:val="00063762"/>
    <w:rsid w:val="00095563"/>
    <w:rsid w:val="000961E0"/>
    <w:rsid w:val="000A7145"/>
    <w:rsid w:val="000B7837"/>
    <w:rsid w:val="000C476D"/>
    <w:rsid w:val="000C4B84"/>
    <w:rsid w:val="000C5033"/>
    <w:rsid w:val="000D50BB"/>
    <w:rsid w:val="000E2B42"/>
    <w:rsid w:val="00101F15"/>
    <w:rsid w:val="00104BFE"/>
    <w:rsid w:val="00107601"/>
    <w:rsid w:val="00120971"/>
    <w:rsid w:val="00127055"/>
    <w:rsid w:val="00165F7E"/>
    <w:rsid w:val="00166FC7"/>
    <w:rsid w:val="0017166B"/>
    <w:rsid w:val="00172A27"/>
    <w:rsid w:val="001751D5"/>
    <w:rsid w:val="0017750B"/>
    <w:rsid w:val="00186D32"/>
    <w:rsid w:val="00196EE5"/>
    <w:rsid w:val="001A2F2B"/>
    <w:rsid w:val="001A4B21"/>
    <w:rsid w:val="001B47C8"/>
    <w:rsid w:val="001B5EAC"/>
    <w:rsid w:val="001C050C"/>
    <w:rsid w:val="001D3267"/>
    <w:rsid w:val="001D36B6"/>
    <w:rsid w:val="001E5E12"/>
    <w:rsid w:val="001F3F68"/>
    <w:rsid w:val="002008F1"/>
    <w:rsid w:val="00211FE9"/>
    <w:rsid w:val="00215FB2"/>
    <w:rsid w:val="0022196C"/>
    <w:rsid w:val="00222CFF"/>
    <w:rsid w:val="0022541F"/>
    <w:rsid w:val="0023415F"/>
    <w:rsid w:val="00257043"/>
    <w:rsid w:val="002620E5"/>
    <w:rsid w:val="002739F8"/>
    <w:rsid w:val="00273B8E"/>
    <w:rsid w:val="002831D8"/>
    <w:rsid w:val="00283DD7"/>
    <w:rsid w:val="00286363"/>
    <w:rsid w:val="002A2FD1"/>
    <w:rsid w:val="002A34D7"/>
    <w:rsid w:val="002B1DC8"/>
    <w:rsid w:val="002B299B"/>
    <w:rsid w:val="002B45FD"/>
    <w:rsid w:val="002C1658"/>
    <w:rsid w:val="002C79D2"/>
    <w:rsid w:val="002D3B84"/>
    <w:rsid w:val="002D3ED2"/>
    <w:rsid w:val="00300BCB"/>
    <w:rsid w:val="00300E9F"/>
    <w:rsid w:val="0030219F"/>
    <w:rsid w:val="0030711A"/>
    <w:rsid w:val="0031498D"/>
    <w:rsid w:val="00327265"/>
    <w:rsid w:val="003278BF"/>
    <w:rsid w:val="00330F67"/>
    <w:rsid w:val="00330FE7"/>
    <w:rsid w:val="00331C6B"/>
    <w:rsid w:val="00335227"/>
    <w:rsid w:val="0033563C"/>
    <w:rsid w:val="00340FC8"/>
    <w:rsid w:val="00344E58"/>
    <w:rsid w:val="00346293"/>
    <w:rsid w:val="003554EB"/>
    <w:rsid w:val="003835A6"/>
    <w:rsid w:val="00390C13"/>
    <w:rsid w:val="003B0298"/>
    <w:rsid w:val="003B1DC5"/>
    <w:rsid w:val="003B3264"/>
    <w:rsid w:val="003B43A5"/>
    <w:rsid w:val="003B533B"/>
    <w:rsid w:val="003E03DC"/>
    <w:rsid w:val="003E2D88"/>
    <w:rsid w:val="003E5362"/>
    <w:rsid w:val="003F2444"/>
    <w:rsid w:val="003F3E8B"/>
    <w:rsid w:val="0041253A"/>
    <w:rsid w:val="00413EDE"/>
    <w:rsid w:val="00424A97"/>
    <w:rsid w:val="00440B47"/>
    <w:rsid w:val="004512CC"/>
    <w:rsid w:val="004525AE"/>
    <w:rsid w:val="0045729D"/>
    <w:rsid w:val="00463B53"/>
    <w:rsid w:val="00467D80"/>
    <w:rsid w:val="00472328"/>
    <w:rsid w:val="00490F84"/>
    <w:rsid w:val="004A4FDD"/>
    <w:rsid w:val="004A77E1"/>
    <w:rsid w:val="004C22E4"/>
    <w:rsid w:val="004C289F"/>
    <w:rsid w:val="004C59B8"/>
    <w:rsid w:val="004E2C4A"/>
    <w:rsid w:val="004E5CDF"/>
    <w:rsid w:val="004E6C7E"/>
    <w:rsid w:val="004F4EE1"/>
    <w:rsid w:val="004F65B0"/>
    <w:rsid w:val="00514CBA"/>
    <w:rsid w:val="00525492"/>
    <w:rsid w:val="00541223"/>
    <w:rsid w:val="00541EAF"/>
    <w:rsid w:val="005432A4"/>
    <w:rsid w:val="00551EA8"/>
    <w:rsid w:val="005550DD"/>
    <w:rsid w:val="00570B38"/>
    <w:rsid w:val="0057761B"/>
    <w:rsid w:val="00582320"/>
    <w:rsid w:val="00586CEB"/>
    <w:rsid w:val="005910C6"/>
    <w:rsid w:val="00595A31"/>
    <w:rsid w:val="005A3852"/>
    <w:rsid w:val="005A443A"/>
    <w:rsid w:val="005A645F"/>
    <w:rsid w:val="005A787F"/>
    <w:rsid w:val="005B683C"/>
    <w:rsid w:val="005C5F32"/>
    <w:rsid w:val="005C6BDB"/>
    <w:rsid w:val="005E26FE"/>
    <w:rsid w:val="005E2FD4"/>
    <w:rsid w:val="005F668E"/>
    <w:rsid w:val="00605D27"/>
    <w:rsid w:val="00614034"/>
    <w:rsid w:val="006155E3"/>
    <w:rsid w:val="0062185B"/>
    <w:rsid w:val="00637C69"/>
    <w:rsid w:val="00642803"/>
    <w:rsid w:val="00647C6E"/>
    <w:rsid w:val="00651624"/>
    <w:rsid w:val="00652EA5"/>
    <w:rsid w:val="006604DB"/>
    <w:rsid w:val="006645EC"/>
    <w:rsid w:val="00664B0F"/>
    <w:rsid w:val="0066695C"/>
    <w:rsid w:val="006904FD"/>
    <w:rsid w:val="006944C8"/>
    <w:rsid w:val="00695159"/>
    <w:rsid w:val="00697620"/>
    <w:rsid w:val="006A4FBB"/>
    <w:rsid w:val="006B1BE9"/>
    <w:rsid w:val="006B6B45"/>
    <w:rsid w:val="006C0752"/>
    <w:rsid w:val="006D7DDC"/>
    <w:rsid w:val="006E7FFC"/>
    <w:rsid w:val="006F0C53"/>
    <w:rsid w:val="006F2AD1"/>
    <w:rsid w:val="00731CF7"/>
    <w:rsid w:val="00746C65"/>
    <w:rsid w:val="0075126F"/>
    <w:rsid w:val="00756A20"/>
    <w:rsid w:val="00764184"/>
    <w:rsid w:val="007705E1"/>
    <w:rsid w:val="00781580"/>
    <w:rsid w:val="007A59FA"/>
    <w:rsid w:val="007A6506"/>
    <w:rsid w:val="007B29AC"/>
    <w:rsid w:val="007D08F7"/>
    <w:rsid w:val="007D2171"/>
    <w:rsid w:val="007D390B"/>
    <w:rsid w:val="007D79F5"/>
    <w:rsid w:val="007E0D30"/>
    <w:rsid w:val="007E66B1"/>
    <w:rsid w:val="007F49C5"/>
    <w:rsid w:val="00812A50"/>
    <w:rsid w:val="00825990"/>
    <w:rsid w:val="00854A03"/>
    <w:rsid w:val="0086385B"/>
    <w:rsid w:val="00865738"/>
    <w:rsid w:val="00866AB3"/>
    <w:rsid w:val="00873CC0"/>
    <w:rsid w:val="00874DF6"/>
    <w:rsid w:val="00875069"/>
    <w:rsid w:val="00876B62"/>
    <w:rsid w:val="008801E8"/>
    <w:rsid w:val="008809DF"/>
    <w:rsid w:val="00886C57"/>
    <w:rsid w:val="008926B9"/>
    <w:rsid w:val="00892DD3"/>
    <w:rsid w:val="008974B8"/>
    <w:rsid w:val="008B747F"/>
    <w:rsid w:val="008C4918"/>
    <w:rsid w:val="008D587F"/>
    <w:rsid w:val="008D6BBF"/>
    <w:rsid w:val="008E3374"/>
    <w:rsid w:val="008F21E4"/>
    <w:rsid w:val="008F642B"/>
    <w:rsid w:val="00912B3D"/>
    <w:rsid w:val="0091456F"/>
    <w:rsid w:val="0093308B"/>
    <w:rsid w:val="00936992"/>
    <w:rsid w:val="009411D8"/>
    <w:rsid w:val="00944CC2"/>
    <w:rsid w:val="009458E6"/>
    <w:rsid w:val="009466E1"/>
    <w:rsid w:val="00946D76"/>
    <w:rsid w:val="0095101E"/>
    <w:rsid w:val="00966079"/>
    <w:rsid w:val="00975A56"/>
    <w:rsid w:val="00976822"/>
    <w:rsid w:val="00982372"/>
    <w:rsid w:val="009827F4"/>
    <w:rsid w:val="00983C94"/>
    <w:rsid w:val="00987FDC"/>
    <w:rsid w:val="00990BC4"/>
    <w:rsid w:val="00990E6F"/>
    <w:rsid w:val="00993803"/>
    <w:rsid w:val="00994753"/>
    <w:rsid w:val="009A4254"/>
    <w:rsid w:val="009A7BB0"/>
    <w:rsid w:val="009B3CEB"/>
    <w:rsid w:val="009B7E95"/>
    <w:rsid w:val="009C68CF"/>
    <w:rsid w:val="009F6834"/>
    <w:rsid w:val="00A00A99"/>
    <w:rsid w:val="00A075C7"/>
    <w:rsid w:val="00A218A0"/>
    <w:rsid w:val="00A37C4D"/>
    <w:rsid w:val="00A429F4"/>
    <w:rsid w:val="00A85BD7"/>
    <w:rsid w:val="00A9240C"/>
    <w:rsid w:val="00A96829"/>
    <w:rsid w:val="00A97EB0"/>
    <w:rsid w:val="00AA6559"/>
    <w:rsid w:val="00AB1994"/>
    <w:rsid w:val="00AB2CB7"/>
    <w:rsid w:val="00AC4C19"/>
    <w:rsid w:val="00AE018D"/>
    <w:rsid w:val="00AF382F"/>
    <w:rsid w:val="00AF5743"/>
    <w:rsid w:val="00B06746"/>
    <w:rsid w:val="00B17B76"/>
    <w:rsid w:val="00B358B0"/>
    <w:rsid w:val="00B67743"/>
    <w:rsid w:val="00B857AB"/>
    <w:rsid w:val="00B87A78"/>
    <w:rsid w:val="00B95039"/>
    <w:rsid w:val="00BA36E6"/>
    <w:rsid w:val="00BC5E94"/>
    <w:rsid w:val="00BC6991"/>
    <w:rsid w:val="00BD056C"/>
    <w:rsid w:val="00BD572B"/>
    <w:rsid w:val="00BD6467"/>
    <w:rsid w:val="00BE100C"/>
    <w:rsid w:val="00BF5150"/>
    <w:rsid w:val="00BF6DA7"/>
    <w:rsid w:val="00C0090A"/>
    <w:rsid w:val="00C1047A"/>
    <w:rsid w:val="00C2095E"/>
    <w:rsid w:val="00C27B8A"/>
    <w:rsid w:val="00C37538"/>
    <w:rsid w:val="00C56514"/>
    <w:rsid w:val="00C60C1E"/>
    <w:rsid w:val="00C65DD3"/>
    <w:rsid w:val="00C71E12"/>
    <w:rsid w:val="00C9112F"/>
    <w:rsid w:val="00C953A4"/>
    <w:rsid w:val="00CA1645"/>
    <w:rsid w:val="00CD330D"/>
    <w:rsid w:val="00CD405D"/>
    <w:rsid w:val="00CD52F6"/>
    <w:rsid w:val="00CE2F0A"/>
    <w:rsid w:val="00CF3DA0"/>
    <w:rsid w:val="00CF5157"/>
    <w:rsid w:val="00CF641B"/>
    <w:rsid w:val="00D06090"/>
    <w:rsid w:val="00D2468A"/>
    <w:rsid w:val="00D42363"/>
    <w:rsid w:val="00D503A4"/>
    <w:rsid w:val="00D50B29"/>
    <w:rsid w:val="00D5622D"/>
    <w:rsid w:val="00D60342"/>
    <w:rsid w:val="00D60B30"/>
    <w:rsid w:val="00D625FA"/>
    <w:rsid w:val="00D77A7D"/>
    <w:rsid w:val="00D8142F"/>
    <w:rsid w:val="00D82E93"/>
    <w:rsid w:val="00D84001"/>
    <w:rsid w:val="00D864DE"/>
    <w:rsid w:val="00D86830"/>
    <w:rsid w:val="00D91D79"/>
    <w:rsid w:val="00D929FC"/>
    <w:rsid w:val="00D94FAB"/>
    <w:rsid w:val="00DA4FB1"/>
    <w:rsid w:val="00DA7B79"/>
    <w:rsid w:val="00DC34DE"/>
    <w:rsid w:val="00DC3FA2"/>
    <w:rsid w:val="00DD797D"/>
    <w:rsid w:val="00DE01B1"/>
    <w:rsid w:val="00DF61CA"/>
    <w:rsid w:val="00E0165B"/>
    <w:rsid w:val="00E15704"/>
    <w:rsid w:val="00E160ED"/>
    <w:rsid w:val="00E248CB"/>
    <w:rsid w:val="00E44115"/>
    <w:rsid w:val="00E471AE"/>
    <w:rsid w:val="00E47945"/>
    <w:rsid w:val="00E52AE2"/>
    <w:rsid w:val="00E53C88"/>
    <w:rsid w:val="00E5610A"/>
    <w:rsid w:val="00E65371"/>
    <w:rsid w:val="00E66579"/>
    <w:rsid w:val="00E7342E"/>
    <w:rsid w:val="00E767CA"/>
    <w:rsid w:val="00E769EC"/>
    <w:rsid w:val="00E84797"/>
    <w:rsid w:val="00E93313"/>
    <w:rsid w:val="00E93B97"/>
    <w:rsid w:val="00E94796"/>
    <w:rsid w:val="00EA1CBC"/>
    <w:rsid w:val="00EB167F"/>
    <w:rsid w:val="00EB189C"/>
    <w:rsid w:val="00EB70AB"/>
    <w:rsid w:val="00EB7452"/>
    <w:rsid w:val="00EC3BFE"/>
    <w:rsid w:val="00ED2955"/>
    <w:rsid w:val="00ED56A9"/>
    <w:rsid w:val="00F12CE1"/>
    <w:rsid w:val="00F16B5A"/>
    <w:rsid w:val="00F20AA2"/>
    <w:rsid w:val="00F26908"/>
    <w:rsid w:val="00F365FB"/>
    <w:rsid w:val="00F41DAA"/>
    <w:rsid w:val="00F44980"/>
    <w:rsid w:val="00F54E26"/>
    <w:rsid w:val="00F674AD"/>
    <w:rsid w:val="00F714C7"/>
    <w:rsid w:val="00F74EA9"/>
    <w:rsid w:val="00F87597"/>
    <w:rsid w:val="00F87926"/>
    <w:rsid w:val="00F91C2F"/>
    <w:rsid w:val="00F923BA"/>
    <w:rsid w:val="00F94CB1"/>
    <w:rsid w:val="00F95D9F"/>
    <w:rsid w:val="00F967AC"/>
    <w:rsid w:val="00FB28E7"/>
    <w:rsid w:val="00FB7899"/>
    <w:rsid w:val="00FC36CB"/>
    <w:rsid w:val="00FD2984"/>
    <w:rsid w:val="00FE2A6A"/>
    <w:rsid w:val="00FF2B92"/>
    <w:rsid w:val="00FF68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4A2EF026-67B2-4CAE-970F-D2B27624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86335">
      <w:bodyDiv w:val="1"/>
      <w:marLeft w:val="0"/>
      <w:marRight w:val="0"/>
      <w:marTop w:val="0"/>
      <w:marBottom w:val="0"/>
      <w:divBdr>
        <w:top w:val="none" w:sz="0" w:space="0" w:color="auto"/>
        <w:left w:val="none" w:sz="0" w:space="0" w:color="auto"/>
        <w:bottom w:val="none" w:sz="0" w:space="0" w:color="auto"/>
        <w:right w:val="none" w:sz="0" w:space="0" w:color="auto"/>
      </w:divBdr>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1114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eurosurveillance.org/ViewArticle.aspx?ArticleId=209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6A2A7-EF0B-4E0F-9876-B11F4701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308</Words>
  <Characters>1756</Characters>
  <Application>Microsoft Office Word</Application>
  <DocSecurity>0</DocSecurity>
  <PresentationFormat/>
  <Lines>14</Lines>
  <Paragraphs>4</Paragraphs>
  <Slides>0</Slides>
  <Notes>0</Notes>
  <HiddenSlides>0</HiddenSlides>
  <MMClips>0</MMClips>
  <ScaleCrop>false</ScaleCrop>
  <Company>Sky123.Org</Company>
  <LinksUpToDate>false</LinksUpToDate>
  <CharactersWithSpaces>2060</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Paul</cp:lastModifiedBy>
  <cp:revision>3</cp:revision>
  <cp:lastPrinted>2014-10-10T05:49:00Z</cp:lastPrinted>
  <dcterms:created xsi:type="dcterms:W3CDTF">2014-10-27T02:50:00Z</dcterms:created>
  <dcterms:modified xsi:type="dcterms:W3CDTF">2014-10-27T02:51:00Z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