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F37FBE" w:rsidRDefault="006645EC" w:rsidP="004009FA">
      <w:pPr>
        <w:rPr>
          <w:rFonts w:eastAsia="仿宋"/>
        </w:rPr>
      </w:pPr>
      <w:r w:rsidRPr="00F37FBE">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F37FBE" w:rsidRDefault="004F65B0" w:rsidP="004009FA">
      <w:pPr>
        <w:rPr>
          <w:rFonts w:eastAsia="仿宋"/>
          <w:b/>
          <w:kern w:val="0"/>
          <w:sz w:val="44"/>
          <w:szCs w:val="28"/>
        </w:rPr>
      </w:pPr>
    </w:p>
    <w:p w:rsidR="004F65B0" w:rsidRPr="00F37FBE" w:rsidRDefault="004F65B0" w:rsidP="004009FA">
      <w:pPr>
        <w:rPr>
          <w:rFonts w:eastAsia="仿宋"/>
          <w:b/>
          <w:kern w:val="0"/>
          <w:sz w:val="44"/>
          <w:szCs w:val="28"/>
        </w:rPr>
      </w:pPr>
    </w:p>
    <w:p w:rsidR="004F65B0" w:rsidRPr="00F37FBE" w:rsidRDefault="004F65B0">
      <w:pPr>
        <w:widowControl/>
        <w:spacing w:line="360" w:lineRule="auto"/>
        <w:jc w:val="center"/>
        <w:rPr>
          <w:rFonts w:eastAsia="方正小标宋简体"/>
          <w:b/>
          <w:kern w:val="0"/>
          <w:sz w:val="44"/>
          <w:szCs w:val="28"/>
        </w:rPr>
      </w:pPr>
      <w:r w:rsidRPr="00F37FBE">
        <w:rPr>
          <w:rFonts w:eastAsia="方正小标宋简体"/>
          <w:b/>
          <w:kern w:val="0"/>
          <w:sz w:val="44"/>
          <w:szCs w:val="28"/>
        </w:rPr>
        <w:t>埃博拉出血热</w:t>
      </w:r>
      <w:r w:rsidR="00D716E7">
        <w:rPr>
          <w:rFonts w:eastAsia="方正小标宋简体" w:hint="eastAsia"/>
          <w:b/>
          <w:kern w:val="0"/>
          <w:sz w:val="44"/>
          <w:szCs w:val="28"/>
        </w:rPr>
        <w:t>防控</w:t>
      </w:r>
      <w:r w:rsidR="00DD30BA">
        <w:rPr>
          <w:rFonts w:eastAsia="方正小标宋简体" w:hint="eastAsia"/>
          <w:b/>
          <w:kern w:val="0"/>
          <w:sz w:val="44"/>
          <w:szCs w:val="28"/>
        </w:rPr>
        <w:t>疫情</w:t>
      </w:r>
      <w:r w:rsidR="00DD30BA">
        <w:rPr>
          <w:rFonts w:eastAsia="方正小标宋简体"/>
          <w:b/>
          <w:kern w:val="0"/>
          <w:sz w:val="44"/>
          <w:szCs w:val="28"/>
        </w:rPr>
        <w:t>周报</w:t>
      </w:r>
    </w:p>
    <w:p w:rsidR="004F65B0" w:rsidRPr="00F37FBE" w:rsidRDefault="00DD30BA" w:rsidP="00AC52DC">
      <w:pPr>
        <w:widowControl/>
        <w:spacing w:line="360" w:lineRule="auto"/>
        <w:ind w:leftChars="-405" w:left="-1" w:rightChars="-429" w:right="-901" w:hangingChars="302" w:hanging="849"/>
        <w:jc w:val="center"/>
        <w:rPr>
          <w:rFonts w:eastAsia="仿宋"/>
          <w:b/>
          <w:kern w:val="0"/>
          <w:sz w:val="28"/>
          <w:szCs w:val="28"/>
        </w:rPr>
      </w:pPr>
      <w:r>
        <w:rPr>
          <w:rFonts w:eastAsia="仿宋"/>
          <w:b/>
          <w:kern w:val="0"/>
          <w:sz w:val="28"/>
          <w:szCs w:val="28"/>
        </w:rPr>
        <w:t>Weekly</w:t>
      </w:r>
      <w:r w:rsidR="004F65B0" w:rsidRPr="00F37FBE">
        <w:rPr>
          <w:rFonts w:eastAsia="仿宋"/>
          <w:b/>
          <w:kern w:val="0"/>
          <w:sz w:val="28"/>
          <w:szCs w:val="28"/>
        </w:rPr>
        <w:t xml:space="preserve"> Report </w:t>
      </w:r>
      <w:r>
        <w:rPr>
          <w:rFonts w:eastAsia="仿宋"/>
          <w:b/>
          <w:kern w:val="0"/>
          <w:sz w:val="28"/>
          <w:szCs w:val="28"/>
        </w:rPr>
        <w:t>of</w:t>
      </w:r>
      <w:r w:rsidR="004F65B0" w:rsidRPr="00F37FBE">
        <w:rPr>
          <w:rFonts w:eastAsia="仿宋"/>
          <w:b/>
          <w:kern w:val="0"/>
          <w:sz w:val="28"/>
          <w:szCs w:val="28"/>
        </w:rPr>
        <w:t xml:space="preserve"> Ebola Virus Disease </w:t>
      </w:r>
    </w:p>
    <w:p w:rsidR="004F65B0" w:rsidRPr="00F37FBE" w:rsidRDefault="004F65B0">
      <w:pPr>
        <w:widowControl/>
        <w:spacing w:line="360" w:lineRule="auto"/>
        <w:jc w:val="center"/>
        <w:rPr>
          <w:rFonts w:eastAsia="仿宋"/>
          <w:b/>
          <w:kern w:val="0"/>
          <w:sz w:val="28"/>
          <w:szCs w:val="28"/>
        </w:rPr>
      </w:pPr>
      <w:r w:rsidRPr="00F37FBE">
        <w:rPr>
          <w:rFonts w:eastAsia="仿宋"/>
          <w:b/>
          <w:kern w:val="0"/>
          <w:sz w:val="28"/>
          <w:szCs w:val="28"/>
        </w:rPr>
        <w:t>（第</w:t>
      </w:r>
      <w:r w:rsidR="00592CEF">
        <w:rPr>
          <w:rFonts w:eastAsia="仿宋" w:hint="eastAsia"/>
          <w:b/>
          <w:kern w:val="0"/>
          <w:sz w:val="28"/>
          <w:szCs w:val="28"/>
        </w:rPr>
        <w:t>2</w:t>
      </w:r>
      <w:r w:rsidRPr="00F37FBE">
        <w:rPr>
          <w:rFonts w:eastAsia="仿宋"/>
          <w:b/>
          <w:kern w:val="0"/>
          <w:sz w:val="28"/>
          <w:szCs w:val="28"/>
        </w:rPr>
        <w:t>期）</w:t>
      </w: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kern w:val="0"/>
          <w:sz w:val="28"/>
          <w:szCs w:val="28"/>
        </w:rPr>
      </w:pPr>
      <w:r w:rsidRPr="00F37FBE">
        <w:rPr>
          <w:rFonts w:eastAsia="仿宋"/>
          <w:kern w:val="0"/>
          <w:sz w:val="28"/>
          <w:szCs w:val="28"/>
        </w:rPr>
        <w:t>中国疾病预防控制中心卫生应急中心</w:t>
      </w:r>
    </w:p>
    <w:p w:rsidR="004F65B0" w:rsidRPr="00F37FBE" w:rsidRDefault="00EC3BFE">
      <w:pPr>
        <w:widowControl/>
        <w:spacing w:line="360" w:lineRule="auto"/>
        <w:jc w:val="center"/>
        <w:rPr>
          <w:rFonts w:eastAsia="仿宋"/>
          <w:kern w:val="0"/>
          <w:sz w:val="28"/>
          <w:szCs w:val="28"/>
        </w:rPr>
      </w:pPr>
      <w:r w:rsidRPr="00F37FBE">
        <w:rPr>
          <w:rFonts w:eastAsia="仿宋"/>
          <w:kern w:val="0"/>
          <w:sz w:val="28"/>
          <w:szCs w:val="28"/>
        </w:rPr>
        <w:t>2014</w:t>
      </w:r>
      <w:r w:rsidRPr="00F37FBE">
        <w:rPr>
          <w:rFonts w:eastAsia="仿宋"/>
          <w:kern w:val="0"/>
          <w:sz w:val="28"/>
          <w:szCs w:val="28"/>
        </w:rPr>
        <w:t>年</w:t>
      </w:r>
      <w:r w:rsidRPr="00F37FBE">
        <w:rPr>
          <w:rFonts w:eastAsia="仿宋"/>
          <w:kern w:val="0"/>
          <w:sz w:val="28"/>
          <w:szCs w:val="28"/>
        </w:rPr>
        <w:t>10</w:t>
      </w:r>
      <w:r w:rsidR="004F65B0" w:rsidRPr="00F37FBE">
        <w:rPr>
          <w:rFonts w:eastAsia="仿宋"/>
          <w:kern w:val="0"/>
          <w:sz w:val="28"/>
          <w:szCs w:val="28"/>
        </w:rPr>
        <w:t>月</w:t>
      </w:r>
      <w:r w:rsidR="00F059C7">
        <w:rPr>
          <w:rFonts w:eastAsia="仿宋"/>
          <w:kern w:val="0"/>
          <w:sz w:val="28"/>
          <w:szCs w:val="28"/>
        </w:rPr>
        <w:t>2</w:t>
      </w:r>
      <w:r w:rsidR="00592CEF">
        <w:rPr>
          <w:rFonts w:eastAsia="仿宋" w:hint="eastAsia"/>
          <w:kern w:val="0"/>
          <w:sz w:val="28"/>
          <w:szCs w:val="28"/>
        </w:rPr>
        <w:t>7</w:t>
      </w:r>
      <w:r w:rsidR="004F65B0" w:rsidRPr="00F37FBE">
        <w:rPr>
          <w:rFonts w:eastAsia="仿宋"/>
          <w:kern w:val="0"/>
          <w:sz w:val="28"/>
          <w:szCs w:val="28"/>
        </w:rPr>
        <w:t>日</w:t>
      </w:r>
    </w:p>
    <w:p w:rsidR="00D8142F" w:rsidRPr="00F37FBE" w:rsidRDefault="00D8142F" w:rsidP="00592CEF">
      <w:pPr>
        <w:widowControl/>
        <w:spacing w:line="360" w:lineRule="auto"/>
        <w:ind w:rightChars="-429" w:right="-901" w:firstLineChars="850" w:firstLine="2380"/>
        <w:rPr>
          <w:rFonts w:eastAsia="仿宋"/>
          <w:kern w:val="0"/>
          <w:sz w:val="28"/>
          <w:szCs w:val="28"/>
        </w:rPr>
      </w:pPr>
    </w:p>
    <w:p w:rsidR="00D8142F" w:rsidRPr="00F059C7" w:rsidRDefault="00D8142F" w:rsidP="00D8142F">
      <w:pPr>
        <w:rPr>
          <w:rFonts w:eastAsia="仿宋"/>
          <w:sz w:val="28"/>
          <w:szCs w:val="28"/>
        </w:rPr>
      </w:pPr>
    </w:p>
    <w:p w:rsidR="00D8142F" w:rsidRPr="00F37FBE" w:rsidRDefault="00614034" w:rsidP="00D8142F">
      <w:pPr>
        <w:rPr>
          <w:rFonts w:eastAsia="仿宋"/>
          <w:sz w:val="28"/>
          <w:szCs w:val="28"/>
        </w:rPr>
      </w:pPr>
      <w:r w:rsidRPr="00F37FBE">
        <w:rPr>
          <w:rFonts w:eastAsia="仿宋"/>
          <w:noProof/>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E37DD3" w:rsidRDefault="00D716E7" w:rsidP="00D716E7">
      <w:pPr>
        <w:widowControl/>
        <w:spacing w:line="360" w:lineRule="auto"/>
        <w:jc w:val="center"/>
        <w:rPr>
          <w:rFonts w:eastAsia="方正小标宋简体"/>
          <w:b/>
          <w:kern w:val="0"/>
          <w:sz w:val="32"/>
          <w:szCs w:val="30"/>
        </w:rPr>
      </w:pPr>
      <w:r>
        <w:rPr>
          <w:rFonts w:eastAsia="方正小标宋简体"/>
          <w:b/>
          <w:kern w:val="0"/>
          <w:sz w:val="32"/>
          <w:szCs w:val="30"/>
        </w:rPr>
        <w:lastRenderedPageBreak/>
        <w:t>埃博拉出血热</w:t>
      </w:r>
      <w:r>
        <w:rPr>
          <w:rFonts w:eastAsia="方正小标宋简体" w:hint="eastAsia"/>
          <w:b/>
          <w:kern w:val="0"/>
          <w:sz w:val="32"/>
          <w:szCs w:val="30"/>
        </w:rPr>
        <w:t>防控</w:t>
      </w:r>
      <w:r w:rsidR="00DD30BA">
        <w:rPr>
          <w:rFonts w:eastAsia="方正小标宋简体"/>
          <w:b/>
          <w:kern w:val="0"/>
          <w:sz w:val="32"/>
          <w:szCs w:val="30"/>
        </w:rPr>
        <w:t>疫情周报</w:t>
      </w:r>
    </w:p>
    <w:p w:rsidR="004F65B0" w:rsidRPr="00F37FBE" w:rsidRDefault="004F65B0">
      <w:pPr>
        <w:widowControl/>
        <w:spacing w:line="360" w:lineRule="auto"/>
        <w:jc w:val="center"/>
        <w:rPr>
          <w:rFonts w:eastAsia="仿宋_GB2312"/>
          <w:kern w:val="0"/>
          <w:sz w:val="28"/>
        </w:rPr>
      </w:pPr>
      <w:r w:rsidRPr="00F37FBE">
        <w:rPr>
          <w:rFonts w:eastAsia="仿宋_GB2312"/>
          <w:kern w:val="0"/>
          <w:sz w:val="28"/>
        </w:rPr>
        <w:t>（第</w:t>
      </w:r>
      <w:r w:rsidR="00592CEF">
        <w:rPr>
          <w:rFonts w:eastAsia="仿宋_GB2312" w:hint="eastAsia"/>
          <w:kern w:val="0"/>
          <w:sz w:val="28"/>
        </w:rPr>
        <w:t>2</w:t>
      </w:r>
      <w:r w:rsidRPr="00F37FBE">
        <w:rPr>
          <w:rFonts w:eastAsia="仿宋_GB2312"/>
          <w:kern w:val="0"/>
          <w:sz w:val="28"/>
        </w:rPr>
        <w:t>期）</w:t>
      </w:r>
    </w:p>
    <w:p w:rsidR="00836704" w:rsidRDefault="00C85CEA">
      <w:pPr>
        <w:widowControl/>
        <w:jc w:val="left"/>
        <w:rPr>
          <w:rFonts w:eastAsia="仿宋_GB2312"/>
          <w:b/>
          <w:sz w:val="28"/>
          <w:szCs w:val="28"/>
        </w:rPr>
      </w:pPr>
      <w:r w:rsidRPr="00F37FBE">
        <w:rPr>
          <w:rFonts w:eastAsia="仿宋_GB2312"/>
          <w:b/>
          <w:sz w:val="28"/>
          <w:szCs w:val="28"/>
        </w:rPr>
        <w:t>重点提示：</w:t>
      </w:r>
    </w:p>
    <w:p w:rsidR="00F872E6" w:rsidRPr="002D2B62" w:rsidRDefault="00652D30" w:rsidP="00F872E6">
      <w:pPr>
        <w:pStyle w:val="Default"/>
        <w:numPr>
          <w:ilvl w:val="0"/>
          <w:numId w:val="28"/>
        </w:numPr>
        <w:spacing w:line="360" w:lineRule="auto"/>
        <w:ind w:left="0" w:firstLine="560"/>
        <w:outlineLvl w:val="1"/>
        <w:rPr>
          <w:rFonts w:eastAsia="仿宋_GB2312"/>
          <w:sz w:val="28"/>
          <w:szCs w:val="28"/>
          <w:lang w:eastAsia="zh-CN"/>
        </w:rPr>
      </w:pPr>
      <w:r>
        <w:rPr>
          <w:rFonts w:eastAsia="仿宋_GB2312" w:hint="eastAsia"/>
          <w:color w:val="auto"/>
          <w:kern w:val="2"/>
          <w:sz w:val="28"/>
          <w:szCs w:val="28"/>
          <w:lang w:eastAsia="zh-CN"/>
        </w:rPr>
        <w:t>西非三国</w:t>
      </w:r>
      <w:r w:rsidR="00F872E6" w:rsidRPr="002D2B62">
        <w:rPr>
          <w:rFonts w:eastAsia="仿宋_GB2312"/>
          <w:sz w:val="28"/>
          <w:szCs w:val="28"/>
          <w:lang w:eastAsia="zh-CN"/>
        </w:rPr>
        <w:t>疫情仍在持续</w:t>
      </w:r>
      <w:r w:rsidR="00F872E6" w:rsidRPr="002D2B62">
        <w:rPr>
          <w:rFonts w:eastAsia="仿宋_GB2312" w:hint="eastAsia"/>
          <w:sz w:val="28"/>
          <w:szCs w:val="28"/>
          <w:lang w:eastAsia="zh-CN"/>
        </w:rPr>
        <w:t>广泛</w:t>
      </w:r>
      <w:r w:rsidR="00F872E6" w:rsidRPr="002D2B62">
        <w:rPr>
          <w:rFonts w:eastAsia="仿宋_GB2312"/>
          <w:sz w:val="28"/>
          <w:szCs w:val="28"/>
          <w:lang w:eastAsia="zh-CN"/>
        </w:rPr>
        <w:t>传播，</w:t>
      </w:r>
      <w:r w:rsidR="00F872E6" w:rsidRPr="002D2B62">
        <w:rPr>
          <w:rFonts w:eastAsia="仿宋_GB2312" w:hint="eastAsia"/>
          <w:sz w:val="28"/>
          <w:szCs w:val="28"/>
          <w:lang w:eastAsia="zh-CN"/>
        </w:rPr>
        <w:t>三国人口密集的</w:t>
      </w:r>
      <w:r w:rsidR="00F872E6" w:rsidRPr="002D2B62">
        <w:rPr>
          <w:rFonts w:eastAsia="仿宋_GB2312"/>
          <w:sz w:val="28"/>
          <w:szCs w:val="28"/>
          <w:lang w:eastAsia="zh-CN"/>
        </w:rPr>
        <w:t>首都及其周边地区</w:t>
      </w:r>
      <w:r w:rsidR="00F872E6" w:rsidRPr="002D2B62">
        <w:rPr>
          <w:rFonts w:eastAsia="仿宋_GB2312" w:hint="eastAsia"/>
          <w:sz w:val="28"/>
          <w:szCs w:val="28"/>
          <w:lang w:eastAsia="zh-CN"/>
        </w:rPr>
        <w:t>仍是当前疫情的重点地区</w:t>
      </w:r>
      <w:r w:rsidR="00F872E6" w:rsidRPr="002D2B62">
        <w:rPr>
          <w:rFonts w:eastAsia="仿宋_GB2312"/>
          <w:sz w:val="28"/>
          <w:szCs w:val="28"/>
          <w:lang w:eastAsia="zh-CN"/>
        </w:rPr>
        <w:t>，</w:t>
      </w:r>
      <w:r w:rsidR="00F872E6" w:rsidRPr="002D2B62">
        <w:rPr>
          <w:rFonts w:eastAsia="仿宋_GB2312" w:hint="eastAsia"/>
          <w:sz w:val="28"/>
          <w:szCs w:val="28"/>
          <w:lang w:eastAsia="zh-CN"/>
        </w:rPr>
        <w:t>几内亚新增</w:t>
      </w:r>
      <w:r w:rsidR="00F872E6" w:rsidRPr="002D2B62">
        <w:rPr>
          <w:rFonts w:eastAsia="仿宋_GB2312"/>
          <w:sz w:val="28"/>
          <w:szCs w:val="28"/>
          <w:lang w:eastAsia="zh-CN"/>
        </w:rPr>
        <w:t>2</w:t>
      </w:r>
      <w:r w:rsidR="00F872E6" w:rsidRPr="002D2B62">
        <w:rPr>
          <w:rFonts w:eastAsia="仿宋_GB2312" w:hint="eastAsia"/>
          <w:sz w:val="28"/>
          <w:szCs w:val="28"/>
          <w:lang w:eastAsia="zh-CN"/>
        </w:rPr>
        <w:t>个</w:t>
      </w:r>
      <w:r w:rsidR="00F872E6" w:rsidRPr="002D2B62">
        <w:rPr>
          <w:rFonts w:eastAsia="仿宋_GB2312"/>
          <w:sz w:val="28"/>
          <w:szCs w:val="28"/>
          <w:lang w:eastAsia="zh-CN"/>
        </w:rPr>
        <w:t>新发疫区</w:t>
      </w:r>
      <w:r w:rsidR="00F872E6" w:rsidRPr="002D2B62">
        <w:rPr>
          <w:rFonts w:eastAsia="仿宋_GB2312" w:hint="eastAsia"/>
          <w:sz w:val="28"/>
          <w:szCs w:val="28"/>
          <w:lang w:eastAsia="zh-CN"/>
        </w:rPr>
        <w:t>。</w:t>
      </w:r>
    </w:p>
    <w:p w:rsidR="00F872E6" w:rsidRDefault="00F872E6" w:rsidP="00F872E6">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西非</w:t>
      </w:r>
      <w:r>
        <w:rPr>
          <w:rFonts w:ascii="Times New Roman" w:eastAsia="仿宋_GB2312" w:hAnsi="Times New Roman"/>
          <w:sz w:val="28"/>
          <w:szCs w:val="28"/>
        </w:rPr>
        <w:t>三国疫情再次向外播散：</w:t>
      </w:r>
      <w:r>
        <w:rPr>
          <w:rFonts w:ascii="Times New Roman" w:eastAsia="仿宋_GB2312" w:hAnsi="Times New Roman" w:hint="eastAsia"/>
          <w:sz w:val="28"/>
          <w:szCs w:val="28"/>
        </w:rPr>
        <w:t>10</w:t>
      </w:r>
      <w:r>
        <w:rPr>
          <w:rFonts w:ascii="Times New Roman" w:eastAsia="仿宋_GB2312" w:hAnsi="Times New Roman" w:hint="eastAsia"/>
          <w:sz w:val="28"/>
          <w:szCs w:val="28"/>
        </w:rPr>
        <w:t>月</w:t>
      </w:r>
      <w:r>
        <w:rPr>
          <w:rFonts w:ascii="Times New Roman" w:eastAsia="仿宋_GB2312" w:hAnsi="Times New Roman" w:hint="eastAsia"/>
          <w:sz w:val="28"/>
          <w:szCs w:val="28"/>
        </w:rPr>
        <w:t>23</w:t>
      </w:r>
      <w:r>
        <w:rPr>
          <w:rFonts w:ascii="Times New Roman" w:eastAsia="仿宋_GB2312" w:hAnsi="Times New Roman" w:hint="eastAsia"/>
          <w:sz w:val="28"/>
          <w:szCs w:val="28"/>
        </w:rPr>
        <w:t>日</w:t>
      </w:r>
      <w:r w:rsidRPr="0032238B">
        <w:rPr>
          <w:rFonts w:ascii="Times New Roman" w:eastAsia="仿宋_GB2312" w:hAnsi="Times New Roman" w:hint="eastAsia"/>
          <w:sz w:val="28"/>
          <w:szCs w:val="28"/>
        </w:rPr>
        <w:t>马里报告</w:t>
      </w:r>
      <w:r>
        <w:rPr>
          <w:rFonts w:ascii="Times New Roman" w:eastAsia="仿宋_GB2312" w:hAnsi="Times New Roman" w:hint="eastAsia"/>
          <w:sz w:val="28"/>
          <w:szCs w:val="28"/>
        </w:rPr>
        <w:t>首例</w:t>
      </w:r>
      <w:r>
        <w:rPr>
          <w:rFonts w:ascii="Times New Roman" w:eastAsia="仿宋_GB2312" w:hAnsi="Times New Roman"/>
          <w:sz w:val="28"/>
          <w:szCs w:val="28"/>
        </w:rPr>
        <w:t>自几内亚</w:t>
      </w:r>
      <w:r>
        <w:rPr>
          <w:rFonts w:ascii="Times New Roman" w:eastAsia="仿宋_GB2312" w:hAnsi="Times New Roman" w:hint="eastAsia"/>
          <w:sz w:val="28"/>
          <w:szCs w:val="28"/>
        </w:rPr>
        <w:t>输入的埃博拉</w:t>
      </w:r>
      <w:r w:rsidRPr="0032238B">
        <w:rPr>
          <w:rFonts w:ascii="Times New Roman" w:eastAsia="仿宋_GB2312" w:hAnsi="Times New Roman" w:hint="eastAsia"/>
          <w:sz w:val="28"/>
          <w:szCs w:val="28"/>
        </w:rPr>
        <w:t>确诊病例</w:t>
      </w:r>
      <w:r>
        <w:rPr>
          <w:rFonts w:ascii="Times New Roman" w:eastAsia="仿宋_GB2312" w:hAnsi="Times New Roman" w:hint="eastAsia"/>
          <w:sz w:val="28"/>
          <w:szCs w:val="28"/>
        </w:rPr>
        <w:t>；</w:t>
      </w:r>
      <w:r>
        <w:rPr>
          <w:rFonts w:ascii="Times New Roman" w:eastAsia="仿宋_GB2312" w:hAnsi="Times New Roman" w:hint="eastAsia"/>
          <w:sz w:val="28"/>
          <w:szCs w:val="28"/>
        </w:rPr>
        <w:t>10</w:t>
      </w:r>
      <w:r>
        <w:rPr>
          <w:rFonts w:ascii="Times New Roman" w:eastAsia="仿宋_GB2312" w:hAnsi="Times New Roman" w:hint="eastAsia"/>
          <w:sz w:val="28"/>
          <w:szCs w:val="28"/>
        </w:rPr>
        <w:t>月</w:t>
      </w:r>
      <w:r>
        <w:rPr>
          <w:rFonts w:ascii="Times New Roman" w:eastAsia="仿宋_GB2312" w:hAnsi="Times New Roman" w:hint="eastAsia"/>
          <w:sz w:val="28"/>
          <w:szCs w:val="28"/>
        </w:rPr>
        <w:t>24</w:t>
      </w:r>
      <w:r>
        <w:rPr>
          <w:rFonts w:ascii="Times New Roman" w:eastAsia="仿宋_GB2312" w:hAnsi="Times New Roman" w:hint="eastAsia"/>
          <w:sz w:val="28"/>
          <w:szCs w:val="28"/>
        </w:rPr>
        <w:t>日</w:t>
      </w:r>
      <w:r w:rsidRPr="0032238B">
        <w:rPr>
          <w:rFonts w:ascii="Times New Roman" w:eastAsia="仿宋_GB2312" w:hAnsi="Times New Roman" w:hint="eastAsia"/>
          <w:sz w:val="28"/>
          <w:szCs w:val="28"/>
        </w:rPr>
        <w:t>美国</w:t>
      </w:r>
      <w:r>
        <w:rPr>
          <w:rFonts w:ascii="Times New Roman" w:eastAsia="仿宋_GB2312" w:hAnsi="Times New Roman" w:hint="eastAsia"/>
          <w:sz w:val="28"/>
          <w:szCs w:val="28"/>
        </w:rPr>
        <w:t>纽约</w:t>
      </w:r>
      <w:r w:rsidRPr="0032238B">
        <w:rPr>
          <w:rFonts w:ascii="Times New Roman" w:eastAsia="仿宋_GB2312" w:hAnsi="Times New Roman" w:hint="eastAsia"/>
          <w:sz w:val="28"/>
          <w:szCs w:val="28"/>
        </w:rPr>
        <w:t>新</w:t>
      </w:r>
      <w:r>
        <w:rPr>
          <w:rFonts w:ascii="Times New Roman" w:eastAsia="仿宋_GB2312" w:hAnsi="Times New Roman" w:hint="eastAsia"/>
          <w:sz w:val="28"/>
          <w:szCs w:val="28"/>
        </w:rPr>
        <w:t>确诊</w:t>
      </w:r>
      <w:r>
        <w:rPr>
          <w:rFonts w:ascii="Times New Roman" w:eastAsia="仿宋_GB2312" w:hAnsi="Times New Roman" w:hint="eastAsia"/>
          <w:sz w:val="28"/>
          <w:szCs w:val="28"/>
        </w:rPr>
        <w:t>1</w:t>
      </w:r>
      <w:r w:rsidRPr="0032238B">
        <w:rPr>
          <w:rFonts w:ascii="Times New Roman" w:eastAsia="仿宋_GB2312" w:hAnsi="Times New Roman" w:hint="eastAsia"/>
          <w:sz w:val="28"/>
          <w:szCs w:val="28"/>
        </w:rPr>
        <w:t>例</w:t>
      </w:r>
      <w:r>
        <w:rPr>
          <w:rFonts w:ascii="Times New Roman" w:eastAsia="仿宋_GB2312" w:hAnsi="Times New Roman" w:hint="eastAsia"/>
          <w:sz w:val="28"/>
          <w:szCs w:val="28"/>
        </w:rPr>
        <w:t>自</w:t>
      </w:r>
      <w:r>
        <w:rPr>
          <w:rFonts w:ascii="Times New Roman" w:eastAsia="仿宋_GB2312" w:hAnsi="Times New Roman"/>
          <w:sz w:val="28"/>
          <w:szCs w:val="28"/>
        </w:rPr>
        <w:t>几内亚</w:t>
      </w:r>
      <w:r w:rsidRPr="0032238B">
        <w:rPr>
          <w:rFonts w:ascii="Times New Roman" w:eastAsia="仿宋_GB2312" w:hAnsi="Times New Roman" w:hint="eastAsia"/>
          <w:sz w:val="28"/>
          <w:szCs w:val="28"/>
        </w:rPr>
        <w:t>输入</w:t>
      </w:r>
      <w:r>
        <w:rPr>
          <w:rFonts w:ascii="Times New Roman" w:eastAsia="仿宋_GB2312" w:hAnsi="Times New Roman" w:hint="eastAsia"/>
          <w:sz w:val="28"/>
          <w:szCs w:val="28"/>
        </w:rPr>
        <w:t>的</w:t>
      </w:r>
      <w:r w:rsidRPr="0032238B">
        <w:rPr>
          <w:rFonts w:ascii="Times New Roman" w:eastAsia="仿宋_GB2312" w:hAnsi="Times New Roman" w:hint="eastAsia"/>
          <w:sz w:val="28"/>
          <w:szCs w:val="28"/>
        </w:rPr>
        <w:t>医务人员感染病例。</w:t>
      </w:r>
    </w:p>
    <w:p w:rsidR="00F872E6" w:rsidRDefault="003E21F7" w:rsidP="00F872E6">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WHO</w:t>
      </w:r>
      <w:r>
        <w:rPr>
          <w:rFonts w:ascii="Times New Roman" w:eastAsia="仿宋_GB2312" w:hAnsi="Times New Roman" w:hint="eastAsia"/>
          <w:sz w:val="28"/>
          <w:szCs w:val="28"/>
        </w:rPr>
        <w:t>宣布</w:t>
      </w:r>
      <w:r w:rsidR="00F872E6">
        <w:rPr>
          <w:rFonts w:ascii="Times New Roman" w:eastAsia="仿宋_GB2312" w:hAnsi="Times New Roman"/>
          <w:sz w:val="28"/>
          <w:szCs w:val="28"/>
        </w:rPr>
        <w:t>塞内加尔</w:t>
      </w:r>
      <w:r w:rsidR="00F872E6">
        <w:rPr>
          <w:rFonts w:ascii="Times New Roman" w:eastAsia="仿宋_GB2312" w:hAnsi="Times New Roman" w:hint="eastAsia"/>
          <w:sz w:val="28"/>
          <w:szCs w:val="28"/>
        </w:rPr>
        <w:t>和</w:t>
      </w:r>
      <w:r w:rsidR="00F872E6" w:rsidRPr="00D0686A">
        <w:rPr>
          <w:rFonts w:ascii="Times New Roman" w:eastAsia="仿宋_GB2312" w:hAnsi="Times New Roman" w:hint="eastAsia"/>
          <w:sz w:val="28"/>
          <w:szCs w:val="28"/>
        </w:rPr>
        <w:t>尼日利亚</w:t>
      </w:r>
      <w:r w:rsidR="00AB72DA">
        <w:rPr>
          <w:rFonts w:ascii="Times New Roman" w:eastAsia="仿宋_GB2312" w:hAnsi="Times New Roman"/>
          <w:sz w:val="28"/>
          <w:szCs w:val="28"/>
        </w:rPr>
        <w:t>埃博拉疫情</w:t>
      </w:r>
      <w:r w:rsidR="00F872E6">
        <w:rPr>
          <w:rFonts w:ascii="Times New Roman" w:eastAsia="仿宋_GB2312" w:hAnsi="Times New Roman" w:hint="eastAsia"/>
          <w:sz w:val="28"/>
          <w:szCs w:val="28"/>
        </w:rPr>
        <w:t>已</w:t>
      </w:r>
      <w:r w:rsidR="00F872E6">
        <w:rPr>
          <w:rFonts w:ascii="Times New Roman" w:eastAsia="仿宋_GB2312" w:hAnsi="Times New Roman"/>
          <w:sz w:val="28"/>
          <w:szCs w:val="28"/>
        </w:rPr>
        <w:t>分别于</w:t>
      </w:r>
      <w:r w:rsidR="00F872E6">
        <w:rPr>
          <w:rFonts w:ascii="Times New Roman" w:eastAsia="仿宋_GB2312" w:hAnsi="Times New Roman" w:hint="eastAsia"/>
          <w:sz w:val="28"/>
          <w:szCs w:val="28"/>
        </w:rPr>
        <w:t>10</w:t>
      </w:r>
      <w:r w:rsidR="00F872E6">
        <w:rPr>
          <w:rFonts w:ascii="Times New Roman" w:eastAsia="仿宋_GB2312" w:hAnsi="Times New Roman" w:hint="eastAsia"/>
          <w:sz w:val="28"/>
          <w:szCs w:val="28"/>
        </w:rPr>
        <w:t>月</w:t>
      </w:r>
      <w:r w:rsidR="00F872E6">
        <w:rPr>
          <w:rFonts w:ascii="Times New Roman" w:eastAsia="仿宋_GB2312" w:hAnsi="Times New Roman" w:hint="eastAsia"/>
          <w:sz w:val="28"/>
          <w:szCs w:val="28"/>
        </w:rPr>
        <w:t>17</w:t>
      </w:r>
      <w:r w:rsidR="00F872E6">
        <w:rPr>
          <w:rFonts w:ascii="Times New Roman" w:eastAsia="仿宋_GB2312" w:hAnsi="Times New Roman" w:hint="eastAsia"/>
          <w:sz w:val="28"/>
          <w:szCs w:val="28"/>
        </w:rPr>
        <w:t>日、</w:t>
      </w:r>
      <w:r w:rsidR="00F872E6" w:rsidRPr="00D0686A">
        <w:rPr>
          <w:rFonts w:ascii="Times New Roman" w:eastAsia="仿宋_GB2312" w:hAnsi="Times New Roman" w:hint="eastAsia"/>
          <w:sz w:val="28"/>
          <w:szCs w:val="28"/>
        </w:rPr>
        <w:t>10</w:t>
      </w:r>
      <w:r w:rsidR="00F872E6" w:rsidRPr="00D0686A">
        <w:rPr>
          <w:rFonts w:ascii="Times New Roman" w:eastAsia="仿宋_GB2312" w:hAnsi="Times New Roman" w:hint="eastAsia"/>
          <w:sz w:val="28"/>
          <w:szCs w:val="28"/>
        </w:rPr>
        <w:t>月</w:t>
      </w:r>
      <w:r w:rsidR="00F872E6">
        <w:rPr>
          <w:rFonts w:ascii="Times New Roman" w:eastAsia="仿宋_GB2312" w:hAnsi="Times New Roman" w:hint="eastAsia"/>
          <w:sz w:val="28"/>
          <w:szCs w:val="28"/>
        </w:rPr>
        <w:t>19</w:t>
      </w:r>
      <w:r w:rsidR="00F872E6" w:rsidRPr="00D0686A">
        <w:rPr>
          <w:rFonts w:ascii="Times New Roman" w:eastAsia="仿宋_GB2312" w:hAnsi="Times New Roman" w:hint="eastAsia"/>
          <w:sz w:val="28"/>
          <w:szCs w:val="28"/>
        </w:rPr>
        <w:t>日</w:t>
      </w:r>
      <w:r w:rsidR="00F872E6">
        <w:rPr>
          <w:rFonts w:ascii="Times New Roman" w:eastAsia="仿宋_GB2312" w:hAnsi="Times New Roman" w:hint="eastAsia"/>
          <w:sz w:val="28"/>
          <w:szCs w:val="28"/>
        </w:rPr>
        <w:t>得到</w:t>
      </w:r>
      <w:r w:rsidR="00F872E6">
        <w:rPr>
          <w:rFonts w:ascii="Times New Roman" w:eastAsia="仿宋_GB2312" w:hAnsi="Times New Roman"/>
          <w:sz w:val="28"/>
          <w:szCs w:val="28"/>
        </w:rPr>
        <w:t>控制</w:t>
      </w:r>
      <w:r w:rsidR="00F872E6">
        <w:rPr>
          <w:rFonts w:ascii="Times New Roman" w:eastAsia="仿宋_GB2312" w:hAnsi="Times New Roman" w:hint="eastAsia"/>
          <w:sz w:val="28"/>
          <w:szCs w:val="28"/>
        </w:rPr>
        <w:t>；</w:t>
      </w:r>
      <w:r w:rsidR="00F872E6">
        <w:rPr>
          <w:rFonts w:ascii="Times New Roman" w:eastAsia="仿宋_GB2312" w:hAnsi="Times New Roman"/>
          <w:sz w:val="28"/>
          <w:szCs w:val="28"/>
        </w:rPr>
        <w:t>中国疾控中心发文将尼日利亚从疫区名单去除（塞内加尔不</w:t>
      </w:r>
      <w:r w:rsidR="00045A1E">
        <w:rPr>
          <w:rFonts w:ascii="Times New Roman" w:eastAsia="仿宋_GB2312" w:hAnsi="Times New Roman" w:hint="eastAsia"/>
          <w:sz w:val="28"/>
          <w:szCs w:val="28"/>
        </w:rPr>
        <w:t>在</w:t>
      </w:r>
      <w:r w:rsidR="006A4195">
        <w:rPr>
          <w:rFonts w:ascii="Times New Roman" w:eastAsia="仿宋_GB2312" w:hAnsi="Times New Roman" w:hint="eastAsia"/>
          <w:sz w:val="28"/>
          <w:szCs w:val="28"/>
        </w:rPr>
        <w:t>前期</w:t>
      </w:r>
      <w:r w:rsidR="00F872E6">
        <w:rPr>
          <w:rFonts w:ascii="Times New Roman" w:eastAsia="仿宋_GB2312" w:hAnsi="Times New Roman"/>
          <w:sz w:val="28"/>
          <w:szCs w:val="28"/>
        </w:rPr>
        <w:t>我国疫区名单</w:t>
      </w:r>
      <w:r w:rsidR="00045A1E">
        <w:rPr>
          <w:rFonts w:ascii="Times New Roman" w:eastAsia="仿宋_GB2312" w:hAnsi="Times New Roman" w:hint="eastAsia"/>
          <w:sz w:val="28"/>
          <w:szCs w:val="28"/>
        </w:rPr>
        <w:t>中</w:t>
      </w:r>
      <w:r w:rsidR="00F872E6">
        <w:rPr>
          <w:rFonts w:ascii="Times New Roman" w:eastAsia="仿宋_GB2312" w:hAnsi="Times New Roman"/>
          <w:sz w:val="28"/>
          <w:szCs w:val="28"/>
        </w:rPr>
        <w:t>）</w:t>
      </w:r>
      <w:r w:rsidR="00F872E6" w:rsidRPr="00D0686A">
        <w:rPr>
          <w:rFonts w:ascii="Times New Roman" w:eastAsia="仿宋_GB2312" w:hAnsi="Times New Roman" w:hint="eastAsia"/>
          <w:sz w:val="28"/>
          <w:szCs w:val="28"/>
        </w:rPr>
        <w:t>。</w:t>
      </w:r>
      <w:r w:rsidR="00F872E6">
        <w:rPr>
          <w:rFonts w:ascii="Times New Roman" w:eastAsia="仿宋_GB2312" w:hAnsi="Times New Roman" w:hint="eastAsia"/>
          <w:sz w:val="28"/>
          <w:szCs w:val="28"/>
        </w:rPr>
        <w:t>10</w:t>
      </w:r>
      <w:r w:rsidR="00F872E6">
        <w:rPr>
          <w:rFonts w:ascii="Times New Roman" w:eastAsia="仿宋_GB2312" w:hAnsi="Times New Roman" w:hint="eastAsia"/>
          <w:sz w:val="28"/>
          <w:szCs w:val="28"/>
        </w:rPr>
        <w:t>月</w:t>
      </w:r>
      <w:r w:rsidR="00F872E6">
        <w:rPr>
          <w:rFonts w:ascii="Times New Roman" w:eastAsia="仿宋_GB2312" w:hAnsi="Times New Roman" w:hint="eastAsia"/>
          <w:sz w:val="28"/>
          <w:szCs w:val="28"/>
        </w:rPr>
        <w:t>21</w:t>
      </w:r>
      <w:r w:rsidR="00F872E6">
        <w:rPr>
          <w:rFonts w:ascii="Times New Roman" w:eastAsia="仿宋_GB2312" w:hAnsi="Times New Roman" w:hint="eastAsia"/>
          <w:sz w:val="28"/>
          <w:szCs w:val="28"/>
        </w:rPr>
        <w:t>日西班牙护士</w:t>
      </w:r>
      <w:r w:rsidR="00F872E6">
        <w:rPr>
          <w:rFonts w:ascii="Times New Roman" w:eastAsia="仿宋_GB2312" w:hAnsi="Times New Roman"/>
          <w:sz w:val="28"/>
          <w:szCs w:val="28"/>
        </w:rPr>
        <w:t>病例已经痊愈。</w:t>
      </w:r>
    </w:p>
    <w:p w:rsidR="00F872E6" w:rsidRDefault="00F872E6" w:rsidP="00F872E6">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截至</w:t>
      </w:r>
      <w:r>
        <w:rPr>
          <w:rFonts w:ascii="Times New Roman" w:eastAsia="仿宋_GB2312" w:hAnsi="Times New Roman" w:hint="eastAsia"/>
          <w:sz w:val="28"/>
          <w:szCs w:val="28"/>
        </w:rPr>
        <w:t>1</w:t>
      </w:r>
      <w:r>
        <w:rPr>
          <w:rFonts w:ascii="Times New Roman" w:eastAsia="仿宋_GB2312" w:hAnsi="Times New Roman"/>
          <w:sz w:val="28"/>
          <w:szCs w:val="28"/>
        </w:rPr>
        <w:t>0</w:t>
      </w:r>
      <w:r>
        <w:rPr>
          <w:rFonts w:ascii="Times New Roman" w:eastAsia="仿宋_GB2312" w:hAnsi="Times New Roman" w:hint="eastAsia"/>
          <w:sz w:val="28"/>
          <w:szCs w:val="28"/>
        </w:rPr>
        <w:t>月</w:t>
      </w:r>
      <w:r>
        <w:rPr>
          <w:rFonts w:ascii="Times New Roman" w:eastAsia="仿宋_GB2312" w:hAnsi="Times New Roman" w:hint="eastAsia"/>
          <w:sz w:val="28"/>
          <w:szCs w:val="28"/>
        </w:rPr>
        <w:t>25</w:t>
      </w:r>
      <w:r>
        <w:rPr>
          <w:rFonts w:ascii="Times New Roman" w:eastAsia="仿宋_GB2312" w:hAnsi="Times New Roman" w:hint="eastAsia"/>
          <w:sz w:val="28"/>
          <w:szCs w:val="28"/>
        </w:rPr>
        <w:t>日</w:t>
      </w:r>
      <w:r>
        <w:rPr>
          <w:rFonts w:ascii="Times New Roman" w:eastAsia="仿宋_GB2312" w:hAnsi="Times New Roman"/>
          <w:sz w:val="28"/>
          <w:szCs w:val="28"/>
        </w:rPr>
        <w:t>，</w:t>
      </w:r>
      <w:r>
        <w:rPr>
          <w:rFonts w:ascii="Times New Roman" w:eastAsia="仿宋_GB2312" w:hAnsi="Times New Roman" w:hint="eastAsia"/>
          <w:sz w:val="28"/>
          <w:szCs w:val="28"/>
        </w:rPr>
        <w:t>有</w:t>
      </w:r>
      <w:r>
        <w:rPr>
          <w:rFonts w:ascii="Times New Roman" w:eastAsia="仿宋_GB2312" w:hAnsi="Times New Roman"/>
          <w:sz w:val="28"/>
          <w:szCs w:val="28"/>
        </w:rPr>
        <w:t>输入性</w:t>
      </w:r>
      <w:r>
        <w:rPr>
          <w:rFonts w:ascii="Times New Roman" w:eastAsia="仿宋_GB2312" w:hAnsi="Times New Roman" w:hint="eastAsia"/>
          <w:sz w:val="28"/>
          <w:szCs w:val="28"/>
        </w:rPr>
        <w:t>病例</w:t>
      </w:r>
      <w:r>
        <w:rPr>
          <w:rFonts w:ascii="Times New Roman" w:eastAsia="仿宋_GB2312" w:hAnsi="Times New Roman"/>
          <w:sz w:val="28"/>
          <w:szCs w:val="28"/>
        </w:rPr>
        <w:t>的国家（</w:t>
      </w:r>
      <w:r>
        <w:rPr>
          <w:rFonts w:ascii="Times New Roman" w:eastAsia="仿宋_GB2312" w:hAnsi="Times New Roman" w:hint="eastAsia"/>
          <w:sz w:val="28"/>
          <w:szCs w:val="28"/>
        </w:rPr>
        <w:t>尼日利亚</w:t>
      </w:r>
      <w:r>
        <w:rPr>
          <w:rFonts w:ascii="Times New Roman" w:eastAsia="仿宋_GB2312" w:hAnsi="Times New Roman"/>
          <w:sz w:val="28"/>
          <w:szCs w:val="28"/>
        </w:rPr>
        <w:t>、塞内加尔、美国、马里）</w:t>
      </w:r>
      <w:r>
        <w:rPr>
          <w:rFonts w:ascii="Times New Roman" w:eastAsia="仿宋_GB2312" w:hAnsi="Times New Roman" w:hint="eastAsia"/>
          <w:sz w:val="28"/>
          <w:szCs w:val="28"/>
        </w:rPr>
        <w:t>均</w:t>
      </w:r>
      <w:r w:rsidR="00053E6F">
        <w:rPr>
          <w:rFonts w:ascii="Times New Roman" w:eastAsia="仿宋_GB2312" w:hAnsi="Times New Roman" w:hint="eastAsia"/>
          <w:sz w:val="28"/>
          <w:szCs w:val="28"/>
        </w:rPr>
        <w:t>在</w:t>
      </w:r>
      <w:r w:rsidR="009A4BDD">
        <w:rPr>
          <w:rFonts w:ascii="Times New Roman" w:eastAsia="仿宋_GB2312" w:hAnsi="Times New Roman" w:hint="eastAsia"/>
          <w:sz w:val="28"/>
          <w:szCs w:val="28"/>
        </w:rPr>
        <w:t>疫区</w:t>
      </w:r>
      <w:r w:rsidR="009A4BDD">
        <w:rPr>
          <w:rFonts w:ascii="Times New Roman" w:eastAsia="仿宋_GB2312" w:hAnsi="Times New Roman"/>
          <w:sz w:val="28"/>
          <w:szCs w:val="28"/>
        </w:rPr>
        <w:t>人员</w:t>
      </w:r>
      <w:r>
        <w:rPr>
          <w:rFonts w:ascii="Times New Roman" w:eastAsia="仿宋_GB2312" w:hAnsi="Times New Roman" w:hint="eastAsia"/>
          <w:sz w:val="28"/>
          <w:szCs w:val="28"/>
        </w:rPr>
        <w:t>入境后</w:t>
      </w:r>
      <w:r>
        <w:rPr>
          <w:rFonts w:ascii="Times New Roman" w:eastAsia="仿宋_GB2312" w:hAnsi="Times New Roman"/>
          <w:sz w:val="28"/>
          <w:szCs w:val="28"/>
        </w:rPr>
        <w:t>监测发现，</w:t>
      </w:r>
      <w:r>
        <w:rPr>
          <w:rFonts w:ascii="Times New Roman" w:eastAsia="仿宋_GB2312" w:hAnsi="Times New Roman" w:hint="eastAsia"/>
          <w:sz w:val="28"/>
          <w:szCs w:val="28"/>
        </w:rPr>
        <w:t>无一例</w:t>
      </w:r>
      <w:r>
        <w:rPr>
          <w:rFonts w:ascii="Times New Roman" w:eastAsia="仿宋_GB2312" w:hAnsi="Times New Roman"/>
          <w:sz w:val="28"/>
          <w:szCs w:val="28"/>
        </w:rPr>
        <w:t>在入境</w:t>
      </w:r>
      <w:r>
        <w:rPr>
          <w:rFonts w:ascii="Times New Roman" w:eastAsia="仿宋_GB2312" w:hAnsi="Times New Roman" w:hint="eastAsia"/>
          <w:sz w:val="28"/>
          <w:szCs w:val="28"/>
        </w:rPr>
        <w:t>口岸</w:t>
      </w:r>
      <w:r>
        <w:rPr>
          <w:rFonts w:ascii="Times New Roman" w:eastAsia="仿宋_GB2312" w:hAnsi="Times New Roman"/>
          <w:sz w:val="28"/>
          <w:szCs w:val="28"/>
        </w:rPr>
        <w:t>筛查</w:t>
      </w:r>
      <w:r w:rsidR="00053E6F">
        <w:rPr>
          <w:rFonts w:ascii="Times New Roman" w:eastAsia="仿宋_GB2312" w:hAnsi="Times New Roman" w:hint="eastAsia"/>
          <w:sz w:val="28"/>
          <w:szCs w:val="28"/>
        </w:rPr>
        <w:t>检出</w:t>
      </w:r>
      <w:r>
        <w:rPr>
          <w:rFonts w:ascii="Times New Roman" w:eastAsia="仿宋_GB2312" w:hAnsi="Times New Roman" w:hint="eastAsia"/>
          <w:sz w:val="28"/>
          <w:szCs w:val="28"/>
        </w:rPr>
        <w:t>。</w:t>
      </w:r>
      <w:r>
        <w:rPr>
          <w:rFonts w:ascii="Times New Roman" w:eastAsia="仿宋_GB2312" w:hAnsi="Times New Roman"/>
          <w:sz w:val="28"/>
          <w:szCs w:val="28"/>
        </w:rPr>
        <w:t>提示</w:t>
      </w:r>
      <w:r w:rsidR="004D48F7">
        <w:rPr>
          <w:rFonts w:ascii="Times New Roman" w:eastAsia="仿宋_GB2312" w:hAnsi="Times New Roman" w:hint="eastAsia"/>
          <w:sz w:val="28"/>
          <w:szCs w:val="28"/>
        </w:rPr>
        <w:t>国内</w:t>
      </w:r>
      <w:r>
        <w:rPr>
          <w:rFonts w:ascii="Times New Roman" w:eastAsia="仿宋_GB2312" w:hAnsi="Times New Roman" w:hint="eastAsia"/>
          <w:sz w:val="28"/>
          <w:szCs w:val="28"/>
        </w:rPr>
        <w:t>埃博拉出血热的监测</w:t>
      </w:r>
      <w:r>
        <w:rPr>
          <w:rFonts w:ascii="Times New Roman" w:eastAsia="仿宋_GB2312" w:hAnsi="Times New Roman"/>
          <w:sz w:val="28"/>
          <w:szCs w:val="28"/>
        </w:rPr>
        <w:t>需</w:t>
      </w:r>
      <w:r>
        <w:rPr>
          <w:rFonts w:ascii="Times New Roman" w:eastAsia="仿宋_GB2312" w:hAnsi="Times New Roman" w:hint="eastAsia"/>
          <w:sz w:val="28"/>
          <w:szCs w:val="28"/>
        </w:rPr>
        <w:t>更加重视疫区</w:t>
      </w:r>
      <w:r>
        <w:rPr>
          <w:rFonts w:ascii="Times New Roman" w:eastAsia="仿宋_GB2312" w:hAnsi="Times New Roman"/>
          <w:sz w:val="28"/>
          <w:szCs w:val="28"/>
        </w:rPr>
        <w:t>来华（</w:t>
      </w:r>
      <w:r>
        <w:rPr>
          <w:rFonts w:ascii="Times New Roman" w:eastAsia="仿宋_GB2312" w:hAnsi="Times New Roman" w:hint="eastAsia"/>
          <w:sz w:val="28"/>
          <w:szCs w:val="28"/>
        </w:rPr>
        <w:t>归国</w:t>
      </w:r>
      <w:r>
        <w:rPr>
          <w:rFonts w:ascii="Times New Roman" w:eastAsia="仿宋_GB2312" w:hAnsi="Times New Roman"/>
          <w:sz w:val="28"/>
          <w:szCs w:val="28"/>
        </w:rPr>
        <w:t>）</w:t>
      </w:r>
      <w:r>
        <w:rPr>
          <w:rFonts w:ascii="Times New Roman" w:eastAsia="仿宋_GB2312" w:hAnsi="Times New Roman" w:hint="eastAsia"/>
          <w:sz w:val="28"/>
          <w:szCs w:val="28"/>
        </w:rPr>
        <w:t>人员</w:t>
      </w:r>
      <w:r>
        <w:rPr>
          <w:rFonts w:ascii="Times New Roman" w:eastAsia="仿宋_GB2312" w:hAnsi="Times New Roman"/>
          <w:sz w:val="28"/>
          <w:szCs w:val="28"/>
        </w:rPr>
        <w:t>入境后的</w:t>
      </w:r>
      <w:r>
        <w:rPr>
          <w:rFonts w:ascii="Times New Roman" w:eastAsia="仿宋_GB2312" w:hAnsi="Times New Roman" w:hint="eastAsia"/>
          <w:sz w:val="28"/>
          <w:szCs w:val="28"/>
        </w:rPr>
        <w:t>健康监测</w:t>
      </w:r>
      <w:r>
        <w:rPr>
          <w:rFonts w:ascii="Times New Roman" w:eastAsia="仿宋_GB2312" w:hAnsi="Times New Roman"/>
          <w:sz w:val="28"/>
          <w:szCs w:val="28"/>
        </w:rPr>
        <w:t>。</w:t>
      </w:r>
    </w:p>
    <w:p w:rsidR="00F872E6" w:rsidRPr="00D0686A" w:rsidRDefault="00F872E6" w:rsidP="00F872E6">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10</w:t>
      </w:r>
      <w:r>
        <w:rPr>
          <w:rFonts w:ascii="Times New Roman" w:eastAsia="仿宋_GB2312" w:hAnsi="Times New Roman" w:hint="eastAsia"/>
          <w:sz w:val="28"/>
          <w:szCs w:val="28"/>
        </w:rPr>
        <w:t>月</w:t>
      </w:r>
      <w:r>
        <w:rPr>
          <w:rFonts w:ascii="Times New Roman" w:eastAsia="仿宋_GB2312" w:hAnsi="Times New Roman" w:hint="eastAsia"/>
          <w:sz w:val="28"/>
          <w:szCs w:val="28"/>
        </w:rPr>
        <w:t>22</w:t>
      </w:r>
      <w:r>
        <w:rPr>
          <w:rFonts w:ascii="Times New Roman" w:eastAsia="仿宋_GB2312" w:hAnsi="Times New Roman" w:hint="eastAsia"/>
          <w:sz w:val="28"/>
          <w:szCs w:val="28"/>
        </w:rPr>
        <w:t>日，</w:t>
      </w:r>
      <w:bookmarkStart w:id="0" w:name="OLE_LINK3"/>
      <w:bookmarkStart w:id="1" w:name="OLE_LINK4"/>
      <w:r>
        <w:rPr>
          <w:rFonts w:ascii="Times New Roman" w:eastAsia="仿宋_GB2312" w:hAnsi="Times New Roman" w:hint="eastAsia"/>
          <w:sz w:val="28"/>
          <w:szCs w:val="28"/>
        </w:rPr>
        <w:t>WHO</w:t>
      </w:r>
      <w:r>
        <w:rPr>
          <w:rFonts w:ascii="Times New Roman" w:eastAsia="仿宋_GB2312" w:hAnsi="Times New Roman" w:hint="eastAsia"/>
          <w:sz w:val="28"/>
          <w:szCs w:val="28"/>
        </w:rPr>
        <w:t>召开埃博拉应急委员会第三次会议，一致认为目前西非的埃博拉疫情继续构成国际关注的突发公共卫生事件；西非三国加强出境筛查仍是降低疫情输出的至关重要措施，</w:t>
      </w:r>
      <w:r w:rsidR="007B43ED">
        <w:rPr>
          <w:rFonts w:ascii="Times New Roman" w:eastAsia="仿宋_GB2312" w:hAnsi="Times New Roman" w:hint="eastAsia"/>
          <w:sz w:val="28"/>
          <w:szCs w:val="28"/>
        </w:rPr>
        <w:t>而</w:t>
      </w:r>
      <w:r>
        <w:rPr>
          <w:rFonts w:ascii="Times New Roman" w:eastAsia="仿宋_GB2312" w:hAnsi="Times New Roman" w:hint="eastAsia"/>
          <w:sz w:val="28"/>
          <w:szCs w:val="28"/>
        </w:rPr>
        <w:t>其他</w:t>
      </w:r>
      <w:r>
        <w:rPr>
          <w:rFonts w:ascii="Times New Roman" w:eastAsia="仿宋_GB2312" w:hAnsi="Times New Roman"/>
          <w:sz w:val="28"/>
          <w:szCs w:val="28"/>
        </w:rPr>
        <w:t>国家</w:t>
      </w:r>
      <w:r>
        <w:rPr>
          <w:rFonts w:ascii="Times New Roman" w:eastAsia="仿宋_GB2312" w:hAnsi="Times New Roman" w:hint="eastAsia"/>
          <w:sz w:val="28"/>
          <w:szCs w:val="28"/>
        </w:rPr>
        <w:t>开展</w:t>
      </w:r>
      <w:r>
        <w:rPr>
          <w:rFonts w:ascii="Times New Roman" w:eastAsia="仿宋_GB2312" w:hAnsi="Times New Roman"/>
          <w:sz w:val="28"/>
          <w:szCs w:val="28"/>
        </w:rPr>
        <w:t>入境筛查成本效益低</w:t>
      </w:r>
      <w:r>
        <w:rPr>
          <w:rFonts w:ascii="Times New Roman" w:eastAsia="仿宋_GB2312" w:hAnsi="Times New Roman" w:hint="eastAsia"/>
          <w:sz w:val="28"/>
          <w:szCs w:val="28"/>
        </w:rPr>
        <w:t>；重申不建议各国对西非</w:t>
      </w:r>
      <w:r>
        <w:rPr>
          <w:rFonts w:ascii="Times New Roman" w:eastAsia="仿宋_GB2312" w:hAnsi="Times New Roman"/>
          <w:sz w:val="28"/>
          <w:szCs w:val="28"/>
        </w:rPr>
        <w:t>三国</w:t>
      </w:r>
      <w:r>
        <w:rPr>
          <w:rFonts w:ascii="Times New Roman" w:eastAsia="仿宋_GB2312" w:hAnsi="Times New Roman" w:hint="eastAsia"/>
          <w:sz w:val="28"/>
          <w:szCs w:val="28"/>
        </w:rPr>
        <w:t>的全面施行禁止旅行和贸易措施。</w:t>
      </w:r>
      <w:bookmarkEnd w:id="0"/>
      <w:bookmarkEnd w:id="1"/>
    </w:p>
    <w:p w:rsidR="00F872E6" w:rsidRPr="00D207F7" w:rsidRDefault="00F872E6" w:rsidP="00F872E6">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WHO</w:t>
      </w:r>
      <w:r>
        <w:rPr>
          <w:rFonts w:ascii="Times New Roman" w:eastAsia="仿宋_GB2312" w:hAnsi="Times New Roman" w:hint="eastAsia"/>
          <w:sz w:val="28"/>
          <w:szCs w:val="28"/>
        </w:rPr>
        <w:t>认为</w:t>
      </w:r>
      <w:r w:rsidRPr="00D207F7">
        <w:rPr>
          <w:rFonts w:ascii="Times New Roman" w:eastAsia="仿宋_GB2312" w:hAnsi="Times New Roman" w:hint="eastAsia"/>
          <w:sz w:val="28"/>
          <w:szCs w:val="28"/>
        </w:rPr>
        <w:t>西非</w:t>
      </w:r>
      <w:r w:rsidRPr="00D207F7">
        <w:rPr>
          <w:rFonts w:ascii="Times New Roman" w:eastAsia="仿宋_GB2312" w:hAnsi="Times New Roman"/>
          <w:sz w:val="28"/>
          <w:szCs w:val="28"/>
        </w:rPr>
        <w:t>三国现有医疗卫生资源</w:t>
      </w:r>
      <w:r w:rsidRPr="00D207F7">
        <w:rPr>
          <w:rFonts w:ascii="Times New Roman" w:eastAsia="仿宋_GB2312" w:hAnsi="Times New Roman" w:hint="eastAsia"/>
          <w:sz w:val="28"/>
          <w:szCs w:val="28"/>
        </w:rPr>
        <w:t>仍</w:t>
      </w:r>
      <w:r w:rsidRPr="00D207F7">
        <w:rPr>
          <w:rFonts w:ascii="Times New Roman" w:eastAsia="仿宋_GB2312" w:hAnsi="Times New Roman"/>
          <w:sz w:val="28"/>
          <w:szCs w:val="28"/>
        </w:rPr>
        <w:t>严重不足</w:t>
      </w:r>
      <w:r w:rsidRPr="00D207F7">
        <w:rPr>
          <w:rFonts w:ascii="Times New Roman" w:eastAsia="仿宋_GB2312" w:hAnsi="Times New Roman" w:hint="eastAsia"/>
          <w:sz w:val="28"/>
          <w:szCs w:val="28"/>
        </w:rPr>
        <w:t>：埃博拉床位数仅为需求</w:t>
      </w:r>
      <w:r w:rsidRPr="00D207F7">
        <w:rPr>
          <w:rFonts w:ascii="Times New Roman" w:eastAsia="仿宋_GB2312" w:hAnsi="Times New Roman"/>
          <w:sz w:val="28"/>
          <w:szCs w:val="28"/>
        </w:rPr>
        <w:t>的</w:t>
      </w:r>
      <w:r w:rsidRPr="00D207F7">
        <w:rPr>
          <w:rFonts w:ascii="Times New Roman" w:eastAsia="仿宋_GB2312" w:hAnsi="Times New Roman" w:hint="eastAsia"/>
          <w:sz w:val="28"/>
          <w:szCs w:val="28"/>
        </w:rPr>
        <w:t>25</w:t>
      </w:r>
      <w:r w:rsidRPr="00D207F7">
        <w:rPr>
          <w:rFonts w:ascii="Times New Roman" w:eastAsia="仿宋_GB2312" w:hAnsi="Times New Roman"/>
          <w:sz w:val="28"/>
          <w:szCs w:val="28"/>
        </w:rPr>
        <w:t>%</w:t>
      </w:r>
      <w:r w:rsidRPr="00D207F7">
        <w:rPr>
          <w:rFonts w:ascii="Times New Roman" w:eastAsia="仿宋_GB2312" w:hAnsi="Times New Roman"/>
          <w:sz w:val="28"/>
          <w:szCs w:val="28"/>
        </w:rPr>
        <w:t>，</w:t>
      </w:r>
      <w:r w:rsidRPr="00D207F7">
        <w:rPr>
          <w:rFonts w:ascii="Times New Roman" w:eastAsia="仿宋_GB2312" w:hAnsi="Times New Roman" w:hint="eastAsia"/>
          <w:sz w:val="28"/>
          <w:szCs w:val="28"/>
        </w:rPr>
        <w:t>安全</w:t>
      </w:r>
      <w:r w:rsidRPr="00D207F7">
        <w:rPr>
          <w:rFonts w:ascii="Times New Roman" w:eastAsia="仿宋_GB2312" w:hAnsi="Times New Roman"/>
          <w:sz w:val="28"/>
          <w:szCs w:val="28"/>
        </w:rPr>
        <w:t>丧葬队伍仅占需求的</w:t>
      </w:r>
      <w:r w:rsidRPr="00D207F7">
        <w:rPr>
          <w:rFonts w:ascii="Times New Roman" w:eastAsia="仿宋_GB2312" w:hAnsi="Times New Roman"/>
          <w:sz w:val="28"/>
          <w:szCs w:val="28"/>
        </w:rPr>
        <w:t>38%</w:t>
      </w:r>
      <w:r w:rsidRPr="00D207F7">
        <w:rPr>
          <w:rFonts w:ascii="Times New Roman" w:eastAsia="仿宋_GB2312" w:hAnsi="Times New Roman"/>
          <w:sz w:val="28"/>
          <w:szCs w:val="28"/>
        </w:rPr>
        <w:t>，实验室</w:t>
      </w:r>
      <w:r>
        <w:rPr>
          <w:rFonts w:ascii="Times New Roman" w:eastAsia="仿宋_GB2312" w:hAnsi="Times New Roman" w:hint="eastAsia"/>
          <w:sz w:val="28"/>
          <w:szCs w:val="28"/>
        </w:rPr>
        <w:t>数</w:t>
      </w:r>
      <w:r w:rsidRPr="00D207F7">
        <w:rPr>
          <w:rFonts w:ascii="Times New Roman" w:eastAsia="仿宋_GB2312" w:hAnsi="Times New Roman" w:hint="eastAsia"/>
          <w:sz w:val="28"/>
          <w:szCs w:val="28"/>
        </w:rPr>
        <w:t>为</w:t>
      </w:r>
      <w:r>
        <w:rPr>
          <w:rFonts w:ascii="Times New Roman" w:eastAsia="仿宋_GB2312" w:hAnsi="Times New Roman" w:hint="eastAsia"/>
          <w:sz w:val="28"/>
          <w:szCs w:val="28"/>
        </w:rPr>
        <w:t>12</w:t>
      </w:r>
      <w:r>
        <w:rPr>
          <w:rFonts w:ascii="Times New Roman" w:eastAsia="仿宋_GB2312" w:hAnsi="Times New Roman" w:hint="eastAsia"/>
          <w:sz w:val="28"/>
          <w:szCs w:val="28"/>
        </w:rPr>
        <w:t>个</w:t>
      </w:r>
      <w:r>
        <w:rPr>
          <w:rFonts w:ascii="Times New Roman" w:eastAsia="仿宋_GB2312" w:hAnsi="Times New Roman"/>
          <w:sz w:val="28"/>
          <w:szCs w:val="28"/>
        </w:rPr>
        <w:t>（</w:t>
      </w:r>
      <w:r>
        <w:rPr>
          <w:rFonts w:ascii="Times New Roman" w:eastAsia="仿宋_GB2312" w:hAnsi="Times New Roman" w:hint="eastAsia"/>
          <w:sz w:val="28"/>
          <w:szCs w:val="28"/>
        </w:rPr>
        <w:t>实验室</w:t>
      </w:r>
      <w:r w:rsidR="00272E1A">
        <w:rPr>
          <w:rFonts w:ascii="Times New Roman" w:eastAsia="仿宋_GB2312" w:hAnsi="Times New Roman" w:hint="eastAsia"/>
          <w:sz w:val="28"/>
          <w:szCs w:val="28"/>
        </w:rPr>
        <w:t>总</w:t>
      </w:r>
      <w:r w:rsidR="00272E1A" w:rsidRPr="00D207F7">
        <w:rPr>
          <w:rFonts w:ascii="Times New Roman" w:eastAsia="仿宋_GB2312" w:hAnsi="Times New Roman"/>
          <w:sz w:val="28"/>
          <w:szCs w:val="28"/>
        </w:rPr>
        <w:t>需求</w:t>
      </w:r>
      <w:r>
        <w:rPr>
          <w:rFonts w:ascii="Times New Roman" w:eastAsia="仿宋_GB2312" w:hAnsi="Times New Roman"/>
          <w:sz w:val="28"/>
          <w:szCs w:val="28"/>
        </w:rPr>
        <w:t>数</w:t>
      </w:r>
      <w:r>
        <w:rPr>
          <w:rFonts w:ascii="Times New Roman" w:eastAsia="仿宋_GB2312" w:hAnsi="Times New Roman" w:hint="eastAsia"/>
          <w:sz w:val="28"/>
          <w:szCs w:val="28"/>
        </w:rPr>
        <w:t>为</w:t>
      </w:r>
      <w:r>
        <w:rPr>
          <w:rFonts w:ascii="Times New Roman" w:eastAsia="仿宋_GB2312" w:hAnsi="Times New Roman" w:hint="eastAsia"/>
          <w:sz w:val="28"/>
          <w:szCs w:val="28"/>
        </w:rPr>
        <w:t>28</w:t>
      </w:r>
      <w:r>
        <w:rPr>
          <w:rFonts w:ascii="Times New Roman" w:eastAsia="仿宋_GB2312" w:hAnsi="Times New Roman" w:hint="eastAsia"/>
          <w:sz w:val="28"/>
          <w:szCs w:val="28"/>
        </w:rPr>
        <w:t>个</w:t>
      </w:r>
      <w:r>
        <w:rPr>
          <w:rFonts w:ascii="Times New Roman" w:eastAsia="仿宋_GB2312" w:hAnsi="Times New Roman"/>
          <w:sz w:val="28"/>
          <w:szCs w:val="28"/>
        </w:rPr>
        <w:t>）</w:t>
      </w:r>
      <w:r w:rsidRPr="00D207F7">
        <w:rPr>
          <w:rFonts w:ascii="Times New Roman" w:eastAsia="仿宋_GB2312" w:hAnsi="Times New Roman"/>
          <w:sz w:val="28"/>
          <w:szCs w:val="28"/>
        </w:rPr>
        <w:t>，</w:t>
      </w:r>
      <w:r w:rsidRPr="00D207F7">
        <w:rPr>
          <w:rFonts w:ascii="Times New Roman" w:eastAsia="仿宋_GB2312" w:hAnsi="Times New Roman" w:hint="eastAsia"/>
          <w:sz w:val="28"/>
          <w:szCs w:val="28"/>
        </w:rPr>
        <w:t>需</w:t>
      </w:r>
      <w:r w:rsidRPr="00D207F7">
        <w:rPr>
          <w:rFonts w:ascii="Times New Roman" w:eastAsia="仿宋_GB2312" w:hAnsi="Times New Roman" w:hint="eastAsia"/>
          <w:sz w:val="28"/>
          <w:szCs w:val="28"/>
        </w:rPr>
        <w:t>2</w:t>
      </w:r>
      <w:r w:rsidRPr="00D207F7">
        <w:rPr>
          <w:rFonts w:ascii="Times New Roman" w:eastAsia="仿宋_GB2312" w:hAnsi="Times New Roman" w:hint="eastAsia"/>
          <w:sz w:val="28"/>
          <w:szCs w:val="28"/>
        </w:rPr>
        <w:t>万名</w:t>
      </w:r>
      <w:r w:rsidRPr="00D207F7">
        <w:rPr>
          <w:rFonts w:ascii="Times New Roman" w:eastAsia="仿宋_GB2312" w:hAnsi="Times New Roman"/>
          <w:sz w:val="28"/>
          <w:szCs w:val="28"/>
        </w:rPr>
        <w:t>接触者追踪工作人员。</w:t>
      </w:r>
      <w:r w:rsidRPr="00D207F7">
        <w:rPr>
          <w:rFonts w:ascii="Times New Roman" w:eastAsia="仿宋_GB2312" w:hAnsi="Times New Roman" w:hint="eastAsia"/>
          <w:sz w:val="28"/>
          <w:szCs w:val="28"/>
        </w:rPr>
        <w:t>各国</w:t>
      </w:r>
      <w:r>
        <w:rPr>
          <w:rFonts w:ascii="Times New Roman" w:eastAsia="仿宋_GB2312" w:hAnsi="Times New Roman" w:hint="eastAsia"/>
          <w:sz w:val="28"/>
          <w:szCs w:val="28"/>
        </w:rPr>
        <w:t>虽</w:t>
      </w:r>
      <w:r w:rsidRPr="00D207F7">
        <w:rPr>
          <w:rFonts w:ascii="Times New Roman" w:eastAsia="仿宋_GB2312" w:hAnsi="Times New Roman" w:hint="eastAsia"/>
          <w:sz w:val="28"/>
          <w:szCs w:val="28"/>
        </w:rPr>
        <w:t>继续加大对西非三国援助，但和疫情发展速度相比，援助仍显慢、少、迟。</w:t>
      </w:r>
    </w:p>
    <w:p w:rsidR="00FD2075" w:rsidRPr="00FD2075" w:rsidRDefault="00F872E6" w:rsidP="004B67F3">
      <w:pPr>
        <w:pStyle w:val="af6"/>
        <w:numPr>
          <w:ilvl w:val="0"/>
          <w:numId w:val="28"/>
        </w:numPr>
        <w:ind w:left="0" w:firstLineChars="0" w:firstLine="560"/>
        <w:rPr>
          <w:rFonts w:ascii="Times New Roman" w:eastAsia="仿宋_GB2312" w:hAnsi="Times New Roman"/>
          <w:color w:val="FF0000"/>
          <w:sz w:val="28"/>
          <w:szCs w:val="28"/>
        </w:rPr>
      </w:pPr>
      <w:r w:rsidRPr="00FD2075">
        <w:rPr>
          <w:rFonts w:ascii="Times New Roman" w:eastAsia="仿宋_GB2312" w:hAnsi="Times New Roman" w:hint="eastAsia"/>
          <w:sz w:val="28"/>
          <w:szCs w:val="28"/>
        </w:rPr>
        <w:t>WHO</w:t>
      </w:r>
      <w:r w:rsidRPr="00FD2075">
        <w:rPr>
          <w:rFonts w:ascii="Times New Roman" w:eastAsia="仿宋_GB2312" w:hAnsi="Times New Roman" w:hint="eastAsia"/>
          <w:sz w:val="28"/>
          <w:szCs w:val="28"/>
        </w:rPr>
        <w:t>通报埃博拉疫苗将于</w:t>
      </w:r>
      <w:r w:rsidRPr="00FD2075">
        <w:rPr>
          <w:rFonts w:ascii="Times New Roman" w:eastAsia="仿宋_GB2312" w:hAnsi="Times New Roman"/>
          <w:sz w:val="28"/>
          <w:szCs w:val="28"/>
        </w:rPr>
        <w:t>12</w:t>
      </w:r>
      <w:r w:rsidRPr="00FD2075">
        <w:rPr>
          <w:rFonts w:ascii="Times New Roman" w:eastAsia="仿宋_GB2312" w:hAnsi="Times New Roman" w:hint="eastAsia"/>
          <w:sz w:val="28"/>
          <w:szCs w:val="28"/>
        </w:rPr>
        <w:t>月份在西非</w:t>
      </w:r>
      <w:r w:rsidRPr="00FD2075">
        <w:rPr>
          <w:rFonts w:ascii="Times New Roman" w:eastAsia="仿宋_GB2312" w:hAnsi="Times New Roman"/>
          <w:sz w:val="28"/>
          <w:szCs w:val="28"/>
        </w:rPr>
        <w:t>的重点人群</w:t>
      </w:r>
      <w:r w:rsidRPr="00FD2075">
        <w:rPr>
          <w:rFonts w:ascii="Times New Roman" w:eastAsia="仿宋_GB2312" w:hAnsi="Times New Roman" w:hint="eastAsia"/>
          <w:sz w:val="28"/>
          <w:szCs w:val="28"/>
        </w:rPr>
        <w:t>开始</w:t>
      </w:r>
      <w:r w:rsidRPr="00FD2075">
        <w:rPr>
          <w:rFonts w:ascii="Times New Roman" w:eastAsia="仿宋_GB2312" w:hAnsi="Times New Roman"/>
          <w:sz w:val="28"/>
          <w:szCs w:val="28"/>
        </w:rPr>
        <w:t>试验性使用</w:t>
      </w:r>
      <w:r w:rsidR="00795877">
        <w:rPr>
          <w:rFonts w:ascii="Times New Roman" w:eastAsia="仿宋_GB2312" w:hAnsi="Times New Roman" w:hint="eastAsia"/>
          <w:sz w:val="28"/>
          <w:szCs w:val="28"/>
        </w:rPr>
        <w:t>，</w:t>
      </w:r>
      <w:r w:rsidR="00795877">
        <w:rPr>
          <w:rFonts w:ascii="Times New Roman" w:eastAsia="仿宋_GB2312" w:hAnsi="Times New Roman"/>
          <w:sz w:val="28"/>
          <w:szCs w:val="28"/>
        </w:rPr>
        <w:t>明年疫苗产能可达数百万剂次</w:t>
      </w:r>
      <w:r w:rsidR="00FD2075" w:rsidRPr="00FD2075">
        <w:rPr>
          <w:rFonts w:ascii="Times New Roman" w:eastAsia="仿宋_GB2312" w:hAnsi="Times New Roman" w:hint="eastAsia"/>
          <w:sz w:val="28"/>
          <w:szCs w:val="28"/>
        </w:rPr>
        <w:t>。</w:t>
      </w:r>
    </w:p>
    <w:p w:rsidR="00FD2075" w:rsidRPr="00FD2075" w:rsidRDefault="00F872E6" w:rsidP="004B67F3">
      <w:pPr>
        <w:pStyle w:val="af6"/>
        <w:numPr>
          <w:ilvl w:val="0"/>
          <w:numId w:val="28"/>
        </w:numPr>
        <w:ind w:left="0" w:firstLineChars="0" w:firstLine="560"/>
        <w:rPr>
          <w:rFonts w:ascii="Times New Roman" w:eastAsia="仿宋_GB2312" w:hAnsi="Times New Roman"/>
          <w:color w:val="FF0000"/>
          <w:sz w:val="28"/>
          <w:szCs w:val="28"/>
        </w:rPr>
      </w:pPr>
      <w:r w:rsidRPr="00FD2075">
        <w:rPr>
          <w:rFonts w:ascii="Times New Roman" w:eastAsia="仿宋_GB2312" w:hAnsi="Times New Roman"/>
          <w:sz w:val="28"/>
          <w:szCs w:val="28"/>
        </w:rPr>
        <w:t>西非三国加快埃博拉</w:t>
      </w:r>
      <w:r w:rsidR="008E4324" w:rsidRPr="00FD2075">
        <w:rPr>
          <w:rFonts w:ascii="Times New Roman" w:eastAsia="仿宋_GB2312" w:hAnsi="Times New Roman" w:hint="eastAsia"/>
          <w:sz w:val="28"/>
          <w:szCs w:val="28"/>
        </w:rPr>
        <w:t>出血热</w:t>
      </w:r>
      <w:r w:rsidRPr="00FD2075">
        <w:rPr>
          <w:rFonts w:ascii="Times New Roman" w:eastAsia="仿宋_GB2312" w:hAnsi="Times New Roman"/>
          <w:sz w:val="28"/>
          <w:szCs w:val="28"/>
        </w:rPr>
        <w:t>恢复期</w:t>
      </w:r>
      <w:r w:rsidR="008E4324" w:rsidRPr="00FD2075">
        <w:rPr>
          <w:rFonts w:ascii="Times New Roman" w:eastAsia="仿宋_GB2312" w:hAnsi="Times New Roman" w:hint="eastAsia"/>
          <w:sz w:val="28"/>
          <w:szCs w:val="28"/>
        </w:rPr>
        <w:t>患者</w:t>
      </w:r>
      <w:r w:rsidRPr="00FD2075">
        <w:rPr>
          <w:rFonts w:ascii="Times New Roman" w:eastAsia="仿宋_GB2312" w:hAnsi="Times New Roman"/>
          <w:sz w:val="28"/>
          <w:szCs w:val="28"/>
        </w:rPr>
        <w:t>血清提取和治疗的应用</w:t>
      </w:r>
      <w:r w:rsidRPr="00FD2075">
        <w:rPr>
          <w:rFonts w:ascii="Times New Roman" w:eastAsia="仿宋_GB2312" w:hAnsi="Times New Roman" w:hint="eastAsia"/>
          <w:sz w:val="28"/>
          <w:szCs w:val="28"/>
        </w:rPr>
        <w:t>。法国研发</w:t>
      </w:r>
      <w:r w:rsidRPr="00FD2075">
        <w:rPr>
          <w:rFonts w:ascii="Times New Roman" w:eastAsia="仿宋_GB2312" w:hAnsi="Times New Roman" w:hint="eastAsia"/>
          <w:sz w:val="28"/>
          <w:szCs w:val="28"/>
        </w:rPr>
        <w:t>15</w:t>
      </w:r>
      <w:r w:rsidRPr="00FD2075">
        <w:rPr>
          <w:rFonts w:ascii="Times New Roman" w:eastAsia="仿宋_GB2312" w:hAnsi="Times New Roman" w:hint="eastAsia"/>
          <w:sz w:val="28"/>
          <w:szCs w:val="28"/>
        </w:rPr>
        <w:t>分钟埃博拉</w:t>
      </w:r>
      <w:r w:rsidRPr="00FD2075">
        <w:rPr>
          <w:rFonts w:ascii="Times New Roman" w:eastAsia="仿宋_GB2312" w:hAnsi="Times New Roman"/>
          <w:sz w:val="28"/>
          <w:szCs w:val="28"/>
        </w:rPr>
        <w:t>病毒</w:t>
      </w:r>
      <w:r w:rsidRPr="00FD2075">
        <w:rPr>
          <w:rFonts w:ascii="Times New Roman" w:eastAsia="仿宋_GB2312" w:hAnsi="Times New Roman" w:hint="eastAsia"/>
          <w:sz w:val="28"/>
          <w:szCs w:val="28"/>
        </w:rPr>
        <w:t>的</w:t>
      </w:r>
      <w:r w:rsidRPr="00FD2075">
        <w:rPr>
          <w:rFonts w:ascii="Times New Roman" w:eastAsia="仿宋_GB2312" w:hAnsi="Times New Roman"/>
          <w:sz w:val="28"/>
          <w:szCs w:val="28"/>
        </w:rPr>
        <w:t>快速诊断</w:t>
      </w:r>
      <w:r w:rsidRPr="00FD2075">
        <w:rPr>
          <w:rFonts w:ascii="Times New Roman" w:eastAsia="仿宋_GB2312" w:hAnsi="Times New Roman" w:hint="eastAsia"/>
          <w:sz w:val="28"/>
          <w:szCs w:val="28"/>
        </w:rPr>
        <w:t>试剂。</w:t>
      </w:r>
    </w:p>
    <w:p w:rsidR="00E37DD3" w:rsidRPr="00FD2075" w:rsidRDefault="00F378A3" w:rsidP="004B67F3">
      <w:pPr>
        <w:pStyle w:val="af6"/>
        <w:numPr>
          <w:ilvl w:val="0"/>
          <w:numId w:val="28"/>
        </w:numPr>
        <w:ind w:left="0" w:firstLineChars="0" w:firstLine="560"/>
        <w:rPr>
          <w:rFonts w:ascii="Times New Roman" w:eastAsia="仿宋_GB2312" w:hAnsi="Times New Roman"/>
          <w:color w:val="FF0000"/>
          <w:sz w:val="28"/>
          <w:szCs w:val="28"/>
        </w:rPr>
      </w:pPr>
      <w:r>
        <w:rPr>
          <w:rFonts w:ascii="Times New Roman" w:eastAsia="仿宋_GB2312" w:hAnsi="Times New Roman" w:hint="eastAsia"/>
          <w:sz w:val="28"/>
          <w:szCs w:val="28"/>
        </w:rPr>
        <w:t>10</w:t>
      </w:r>
      <w:r>
        <w:rPr>
          <w:rFonts w:ascii="Times New Roman" w:eastAsia="仿宋_GB2312" w:hAnsi="Times New Roman" w:hint="eastAsia"/>
          <w:sz w:val="28"/>
          <w:szCs w:val="28"/>
        </w:rPr>
        <w:t>月</w:t>
      </w:r>
      <w:r>
        <w:rPr>
          <w:rFonts w:ascii="Times New Roman" w:eastAsia="仿宋_GB2312" w:hAnsi="Times New Roman" w:hint="eastAsia"/>
          <w:sz w:val="28"/>
          <w:szCs w:val="28"/>
        </w:rPr>
        <w:t>25</w:t>
      </w:r>
      <w:r>
        <w:rPr>
          <w:rFonts w:ascii="Times New Roman" w:eastAsia="仿宋_GB2312" w:hAnsi="Times New Roman" w:hint="eastAsia"/>
          <w:sz w:val="28"/>
          <w:szCs w:val="28"/>
        </w:rPr>
        <w:t>日</w:t>
      </w:r>
      <w:r w:rsidR="00F872E6" w:rsidRPr="00FD2075">
        <w:rPr>
          <w:rFonts w:ascii="Times New Roman" w:eastAsia="仿宋_GB2312" w:hAnsi="Times New Roman" w:hint="eastAsia"/>
          <w:sz w:val="28"/>
          <w:szCs w:val="28"/>
        </w:rPr>
        <w:t>美国</w:t>
      </w:r>
      <w:r w:rsidR="00F872E6" w:rsidRPr="00FD2075">
        <w:rPr>
          <w:rFonts w:ascii="Times New Roman" w:eastAsia="仿宋_GB2312" w:hAnsi="Times New Roman" w:hint="eastAsia"/>
          <w:sz w:val="28"/>
          <w:szCs w:val="28"/>
        </w:rPr>
        <w:t>CDC</w:t>
      </w:r>
      <w:r w:rsidR="00F872E6" w:rsidRPr="00FD2075">
        <w:rPr>
          <w:rFonts w:ascii="Times New Roman" w:eastAsia="仿宋_GB2312" w:hAnsi="Times New Roman" w:hint="eastAsia"/>
          <w:sz w:val="28"/>
          <w:szCs w:val="28"/>
        </w:rPr>
        <w:t>发布公众</w:t>
      </w:r>
      <w:r w:rsidR="00F872E6" w:rsidRPr="00FD2075">
        <w:rPr>
          <w:rFonts w:ascii="Times New Roman" w:eastAsia="仿宋_GB2312" w:hAnsi="Times New Roman"/>
          <w:sz w:val="28"/>
          <w:szCs w:val="28"/>
        </w:rPr>
        <w:t>宣传材料</w:t>
      </w:r>
      <w:r w:rsidR="00F872E6" w:rsidRPr="00FD2075">
        <w:rPr>
          <w:rFonts w:ascii="Times New Roman" w:eastAsia="仿宋_GB2312" w:hAnsi="Times New Roman" w:hint="eastAsia"/>
          <w:sz w:val="28"/>
          <w:szCs w:val="28"/>
        </w:rPr>
        <w:t>指出</w:t>
      </w:r>
      <w:r w:rsidR="00F872E6" w:rsidRPr="00FD2075">
        <w:rPr>
          <w:rFonts w:ascii="Times New Roman" w:eastAsia="仿宋_GB2312" w:hAnsi="Times New Roman"/>
          <w:sz w:val="28"/>
          <w:szCs w:val="28"/>
        </w:rPr>
        <w:t>埃博拉病毒存在飞沫传播</w:t>
      </w:r>
      <w:r w:rsidR="00F872E6" w:rsidRPr="00FD2075">
        <w:rPr>
          <w:rFonts w:ascii="Times New Roman" w:eastAsia="仿宋_GB2312" w:hAnsi="Times New Roman" w:hint="eastAsia"/>
          <w:sz w:val="28"/>
          <w:szCs w:val="28"/>
        </w:rPr>
        <w:t>。</w:t>
      </w:r>
    </w:p>
    <w:p w:rsidR="00260C26" w:rsidRPr="00F378A3" w:rsidRDefault="00260C26">
      <w:pPr>
        <w:pStyle w:val="af6"/>
        <w:ind w:left="560" w:firstLineChars="0" w:firstLine="0"/>
        <w:rPr>
          <w:rFonts w:ascii="Times New Roman" w:eastAsia="仿宋_GB2312" w:hAnsi="Times New Roman"/>
          <w:color w:val="FF0000"/>
          <w:sz w:val="28"/>
          <w:szCs w:val="28"/>
        </w:rPr>
      </w:pPr>
    </w:p>
    <w:p w:rsidR="00A32C9A" w:rsidRDefault="00A32C9A">
      <w:pPr>
        <w:widowControl/>
        <w:jc w:val="left"/>
        <w:rPr>
          <w:rFonts w:eastAsia="仿宋_GB2312"/>
          <w:b/>
          <w:color w:val="000000"/>
          <w:kern w:val="0"/>
          <w:sz w:val="28"/>
          <w:szCs w:val="28"/>
        </w:rPr>
      </w:pPr>
      <w:bookmarkStart w:id="2" w:name="_Toc400571659"/>
      <w:bookmarkStart w:id="3" w:name="_Toc400704540"/>
      <w:r>
        <w:rPr>
          <w:rFonts w:eastAsia="仿宋_GB2312"/>
          <w:b/>
          <w:sz w:val="28"/>
          <w:szCs w:val="28"/>
        </w:rPr>
        <w:br w:type="page"/>
      </w:r>
    </w:p>
    <w:p w:rsidR="00122D05" w:rsidRPr="00F37FBE" w:rsidRDefault="004F65B0" w:rsidP="00122D05">
      <w:pPr>
        <w:pStyle w:val="Default"/>
        <w:numPr>
          <w:ilvl w:val="0"/>
          <w:numId w:val="1"/>
        </w:numPr>
        <w:spacing w:line="360" w:lineRule="auto"/>
        <w:ind w:hanging="153"/>
        <w:outlineLvl w:val="0"/>
        <w:rPr>
          <w:rFonts w:eastAsia="仿宋_GB2312"/>
          <w:b/>
          <w:sz w:val="28"/>
          <w:szCs w:val="28"/>
          <w:lang w:eastAsia="zh-CN"/>
        </w:rPr>
      </w:pPr>
      <w:r w:rsidRPr="00F37FBE">
        <w:rPr>
          <w:rFonts w:eastAsia="仿宋_GB2312"/>
          <w:b/>
          <w:sz w:val="28"/>
          <w:szCs w:val="28"/>
          <w:lang w:eastAsia="zh-CN"/>
        </w:rPr>
        <w:t>疫情进展</w:t>
      </w:r>
      <w:bookmarkEnd w:id="2"/>
      <w:bookmarkEnd w:id="3"/>
    </w:p>
    <w:p w:rsidR="00122D05" w:rsidRPr="00F37FBE" w:rsidRDefault="00122D05" w:rsidP="00122D05">
      <w:pPr>
        <w:pStyle w:val="Default"/>
        <w:numPr>
          <w:ilvl w:val="0"/>
          <w:numId w:val="2"/>
        </w:numPr>
        <w:tabs>
          <w:tab w:val="left" w:pos="1276"/>
        </w:tabs>
        <w:spacing w:line="360" w:lineRule="auto"/>
        <w:ind w:left="0" w:firstLineChars="200" w:firstLine="562"/>
        <w:outlineLvl w:val="1"/>
        <w:rPr>
          <w:rFonts w:eastAsia="仿宋_GB2312"/>
          <w:b/>
          <w:sz w:val="28"/>
          <w:szCs w:val="28"/>
          <w:lang w:eastAsia="zh-CN"/>
        </w:rPr>
      </w:pPr>
      <w:r w:rsidRPr="00F37FBE">
        <w:rPr>
          <w:rFonts w:eastAsia="仿宋_GB2312"/>
          <w:b/>
          <w:sz w:val="28"/>
          <w:szCs w:val="28"/>
          <w:lang w:eastAsia="zh-CN"/>
        </w:rPr>
        <w:t>西非</w:t>
      </w:r>
      <w:r w:rsidR="00B64891">
        <w:rPr>
          <w:rFonts w:eastAsia="仿宋_GB2312" w:hint="eastAsia"/>
          <w:b/>
          <w:sz w:val="28"/>
          <w:szCs w:val="28"/>
          <w:lang w:eastAsia="zh-CN"/>
        </w:rPr>
        <w:t>三国</w:t>
      </w:r>
      <w:r w:rsidRPr="00F37FBE">
        <w:rPr>
          <w:rFonts w:eastAsia="仿宋_GB2312"/>
          <w:b/>
          <w:sz w:val="28"/>
          <w:szCs w:val="28"/>
          <w:lang w:eastAsia="zh-CN"/>
        </w:rPr>
        <w:t>埃博拉</w:t>
      </w:r>
      <w:r w:rsidR="00B64891">
        <w:rPr>
          <w:rFonts w:eastAsia="仿宋_GB2312" w:hint="eastAsia"/>
          <w:b/>
          <w:sz w:val="28"/>
          <w:szCs w:val="28"/>
          <w:lang w:eastAsia="zh-CN"/>
        </w:rPr>
        <w:t>出血热</w:t>
      </w:r>
      <w:r w:rsidRPr="00F37FBE">
        <w:rPr>
          <w:rFonts w:eastAsia="仿宋_GB2312"/>
          <w:b/>
          <w:sz w:val="28"/>
          <w:szCs w:val="28"/>
          <w:lang w:eastAsia="zh-CN"/>
        </w:rPr>
        <w:t>总体疫情</w:t>
      </w:r>
      <w:r w:rsidR="00E42591">
        <w:rPr>
          <w:rFonts w:eastAsia="仿宋_GB2312" w:hint="eastAsia"/>
          <w:b/>
          <w:sz w:val="28"/>
          <w:szCs w:val="28"/>
          <w:lang w:eastAsia="zh-CN"/>
        </w:rPr>
        <w:t>仍</w:t>
      </w:r>
      <w:r w:rsidR="006844DB">
        <w:rPr>
          <w:rFonts w:eastAsia="仿宋_GB2312" w:hint="eastAsia"/>
          <w:b/>
          <w:sz w:val="28"/>
          <w:szCs w:val="28"/>
          <w:lang w:eastAsia="zh-CN"/>
        </w:rPr>
        <w:t>持续</w:t>
      </w:r>
      <w:r w:rsidR="00290CF8">
        <w:rPr>
          <w:rFonts w:eastAsia="仿宋_GB2312" w:hint="eastAsia"/>
          <w:b/>
          <w:sz w:val="28"/>
          <w:szCs w:val="28"/>
          <w:lang w:eastAsia="zh-CN"/>
        </w:rPr>
        <w:t>广泛传播</w:t>
      </w:r>
      <w:r w:rsidRPr="00F37FBE">
        <w:rPr>
          <w:rFonts w:eastAsia="仿宋_GB2312"/>
          <w:b/>
          <w:sz w:val="28"/>
          <w:szCs w:val="28"/>
          <w:lang w:eastAsia="zh-CN"/>
        </w:rPr>
        <w:t>，</w:t>
      </w:r>
      <w:r w:rsidR="00B64891">
        <w:rPr>
          <w:rFonts w:eastAsia="仿宋_GB2312" w:hint="eastAsia"/>
          <w:b/>
          <w:sz w:val="28"/>
          <w:szCs w:val="28"/>
          <w:lang w:eastAsia="zh-CN"/>
        </w:rPr>
        <w:t>人口密度较高的首都及其周边地区</w:t>
      </w:r>
      <w:r w:rsidR="005A76DD">
        <w:rPr>
          <w:rFonts w:eastAsia="仿宋_GB2312" w:hint="eastAsia"/>
          <w:b/>
          <w:sz w:val="28"/>
          <w:szCs w:val="28"/>
          <w:lang w:eastAsia="zh-CN"/>
        </w:rPr>
        <w:t>仍</w:t>
      </w:r>
      <w:r w:rsidR="00B64891">
        <w:rPr>
          <w:rFonts w:eastAsia="仿宋_GB2312" w:hint="eastAsia"/>
          <w:b/>
          <w:sz w:val="28"/>
          <w:szCs w:val="28"/>
          <w:lang w:eastAsia="zh-CN"/>
        </w:rPr>
        <w:t>是各国</w:t>
      </w:r>
      <w:r w:rsidR="001D7CB9">
        <w:rPr>
          <w:rFonts w:eastAsia="仿宋_GB2312" w:hint="eastAsia"/>
          <w:b/>
          <w:sz w:val="28"/>
          <w:szCs w:val="28"/>
          <w:lang w:eastAsia="zh-CN"/>
        </w:rPr>
        <w:t>疫情</w:t>
      </w:r>
      <w:r w:rsidR="00B64891">
        <w:rPr>
          <w:rFonts w:eastAsia="仿宋_GB2312" w:hint="eastAsia"/>
          <w:b/>
          <w:sz w:val="28"/>
          <w:szCs w:val="28"/>
          <w:lang w:eastAsia="zh-CN"/>
        </w:rPr>
        <w:t>的重点地区，</w:t>
      </w:r>
      <w:r w:rsidR="009F288C">
        <w:rPr>
          <w:rFonts w:eastAsia="仿宋_GB2312" w:hint="eastAsia"/>
          <w:b/>
          <w:sz w:val="28"/>
          <w:szCs w:val="28"/>
          <w:lang w:eastAsia="zh-CN"/>
        </w:rPr>
        <w:t>几内亚</w:t>
      </w:r>
      <w:r w:rsidR="009F288C" w:rsidRPr="00F37FBE">
        <w:rPr>
          <w:rFonts w:eastAsia="仿宋_GB2312"/>
          <w:b/>
          <w:sz w:val="28"/>
          <w:szCs w:val="28"/>
          <w:lang w:eastAsia="zh-CN"/>
        </w:rPr>
        <w:t>出现</w:t>
      </w:r>
      <w:r w:rsidR="00CA7AFD">
        <w:rPr>
          <w:rFonts w:eastAsia="仿宋_GB2312"/>
          <w:b/>
          <w:sz w:val="28"/>
          <w:szCs w:val="28"/>
          <w:lang w:eastAsia="zh-CN"/>
        </w:rPr>
        <w:t>2</w:t>
      </w:r>
      <w:r w:rsidR="009F288C">
        <w:rPr>
          <w:rFonts w:eastAsia="仿宋_GB2312" w:hint="eastAsia"/>
          <w:b/>
          <w:sz w:val="28"/>
          <w:szCs w:val="28"/>
          <w:lang w:eastAsia="zh-CN"/>
        </w:rPr>
        <w:t>个</w:t>
      </w:r>
      <w:r w:rsidR="009F288C" w:rsidRPr="00F37FBE">
        <w:rPr>
          <w:rFonts w:eastAsia="仿宋_GB2312"/>
          <w:b/>
          <w:sz w:val="28"/>
          <w:szCs w:val="28"/>
          <w:lang w:eastAsia="zh-CN"/>
        </w:rPr>
        <w:t>新</w:t>
      </w:r>
      <w:r w:rsidR="009F288C">
        <w:rPr>
          <w:rFonts w:eastAsia="仿宋_GB2312" w:hint="eastAsia"/>
          <w:b/>
          <w:sz w:val="28"/>
          <w:szCs w:val="28"/>
          <w:lang w:eastAsia="zh-CN"/>
        </w:rPr>
        <w:t>发</w:t>
      </w:r>
      <w:r w:rsidR="009F288C" w:rsidRPr="00F37FBE">
        <w:rPr>
          <w:rFonts w:eastAsia="仿宋_GB2312"/>
          <w:b/>
          <w:sz w:val="28"/>
          <w:szCs w:val="28"/>
          <w:lang w:eastAsia="zh-CN"/>
        </w:rPr>
        <w:t>疫区，</w:t>
      </w:r>
      <w:r w:rsidRPr="00F37FBE">
        <w:rPr>
          <w:rFonts w:eastAsia="仿宋_GB2312"/>
          <w:b/>
          <w:sz w:val="28"/>
          <w:szCs w:val="28"/>
          <w:lang w:eastAsia="zh-CN"/>
        </w:rPr>
        <w:t>防控资源依然匮乏。</w:t>
      </w:r>
    </w:p>
    <w:p w:rsidR="00465DFA" w:rsidRDefault="00465DFA" w:rsidP="00592CEF">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Pr>
          <w:rFonts w:eastAsia="仿宋_GB2312" w:hint="eastAsia"/>
          <w:sz w:val="28"/>
          <w:szCs w:val="28"/>
          <w:lang w:eastAsia="zh-CN"/>
        </w:rPr>
        <w:t>截至</w:t>
      </w:r>
      <w:r w:rsidR="0075170C">
        <w:rPr>
          <w:rFonts w:eastAsia="仿宋_GB2312" w:hint="eastAsia"/>
          <w:sz w:val="28"/>
          <w:szCs w:val="28"/>
          <w:lang w:eastAsia="zh-CN"/>
        </w:rPr>
        <w:t>10</w:t>
      </w:r>
      <w:r w:rsidR="0075170C">
        <w:rPr>
          <w:rFonts w:eastAsia="仿宋_GB2312" w:hint="eastAsia"/>
          <w:sz w:val="28"/>
          <w:szCs w:val="28"/>
          <w:lang w:eastAsia="zh-CN"/>
        </w:rPr>
        <w:t>月</w:t>
      </w:r>
      <w:r w:rsidR="00424337">
        <w:rPr>
          <w:rFonts w:eastAsia="仿宋_GB2312" w:hint="eastAsia"/>
          <w:sz w:val="28"/>
          <w:szCs w:val="28"/>
          <w:lang w:eastAsia="zh-CN"/>
        </w:rPr>
        <w:t>23</w:t>
      </w:r>
      <w:r w:rsidR="0075170C">
        <w:rPr>
          <w:rFonts w:eastAsia="仿宋_GB2312" w:hint="eastAsia"/>
          <w:sz w:val="28"/>
          <w:szCs w:val="28"/>
          <w:lang w:eastAsia="zh-CN"/>
        </w:rPr>
        <w:t>日，</w:t>
      </w:r>
      <w:r>
        <w:rPr>
          <w:rFonts w:eastAsia="仿宋_GB2312" w:hint="eastAsia"/>
          <w:sz w:val="28"/>
          <w:szCs w:val="28"/>
          <w:lang w:eastAsia="zh-CN"/>
        </w:rPr>
        <w:t>西非三国</w:t>
      </w:r>
      <w:r w:rsidR="0075170C">
        <w:rPr>
          <w:rFonts w:eastAsia="仿宋_GB2312" w:hint="eastAsia"/>
          <w:sz w:val="28"/>
          <w:szCs w:val="28"/>
          <w:lang w:eastAsia="zh-CN"/>
        </w:rPr>
        <w:t>累计报告埃博拉出血热病例</w:t>
      </w:r>
      <w:r w:rsidR="0075170C">
        <w:rPr>
          <w:rFonts w:eastAsia="仿宋_GB2312" w:hint="eastAsia"/>
          <w:sz w:val="28"/>
          <w:szCs w:val="28"/>
          <w:lang w:eastAsia="zh-CN"/>
        </w:rPr>
        <w:t>10114</w:t>
      </w:r>
      <w:r w:rsidR="0075170C">
        <w:rPr>
          <w:rFonts w:eastAsia="仿宋_GB2312" w:hint="eastAsia"/>
          <w:sz w:val="28"/>
          <w:szCs w:val="28"/>
          <w:lang w:eastAsia="zh-CN"/>
        </w:rPr>
        <w:t>例，</w:t>
      </w:r>
      <w:r>
        <w:rPr>
          <w:rFonts w:eastAsia="仿宋_GB2312"/>
          <w:sz w:val="28"/>
          <w:szCs w:val="28"/>
          <w:lang w:eastAsia="zh-CN"/>
        </w:rPr>
        <w:t>死亡</w:t>
      </w:r>
      <w:r w:rsidR="0075170C">
        <w:rPr>
          <w:rFonts w:eastAsia="仿宋_GB2312" w:hint="eastAsia"/>
          <w:sz w:val="28"/>
          <w:szCs w:val="28"/>
          <w:lang w:eastAsia="zh-CN"/>
        </w:rPr>
        <w:t>4912</w:t>
      </w:r>
      <w:r w:rsidR="0075170C">
        <w:rPr>
          <w:rFonts w:eastAsia="仿宋_GB2312" w:hint="eastAsia"/>
          <w:sz w:val="28"/>
          <w:szCs w:val="28"/>
          <w:lang w:eastAsia="zh-CN"/>
        </w:rPr>
        <w:t>例</w:t>
      </w:r>
      <w:r>
        <w:rPr>
          <w:rFonts w:eastAsia="仿宋_GB2312"/>
          <w:sz w:val="28"/>
          <w:szCs w:val="28"/>
          <w:lang w:eastAsia="zh-CN"/>
        </w:rPr>
        <w:t>。</w:t>
      </w:r>
      <w:r w:rsidR="0075170C">
        <w:rPr>
          <w:rFonts w:eastAsia="仿宋_GB2312" w:hint="eastAsia"/>
          <w:sz w:val="28"/>
          <w:szCs w:val="28"/>
          <w:lang w:eastAsia="zh-CN"/>
        </w:rPr>
        <w:t>其中，塞拉利昂共报告</w:t>
      </w:r>
      <w:r w:rsidR="0075170C">
        <w:rPr>
          <w:rFonts w:eastAsia="仿宋_GB2312" w:hint="eastAsia"/>
          <w:sz w:val="28"/>
          <w:szCs w:val="28"/>
          <w:lang w:eastAsia="zh-CN"/>
        </w:rPr>
        <w:t>3896</w:t>
      </w:r>
      <w:r w:rsidR="0075170C">
        <w:rPr>
          <w:rFonts w:eastAsia="仿宋_GB2312" w:hint="eastAsia"/>
          <w:sz w:val="28"/>
          <w:szCs w:val="28"/>
          <w:lang w:eastAsia="zh-CN"/>
        </w:rPr>
        <w:t>例，死亡</w:t>
      </w:r>
      <w:r w:rsidR="0075170C">
        <w:rPr>
          <w:rFonts w:eastAsia="仿宋_GB2312" w:hint="eastAsia"/>
          <w:sz w:val="28"/>
          <w:szCs w:val="28"/>
          <w:lang w:eastAsia="zh-CN"/>
        </w:rPr>
        <w:t>1281</w:t>
      </w:r>
      <w:r w:rsidR="0075170C">
        <w:rPr>
          <w:rFonts w:eastAsia="仿宋_GB2312" w:hint="eastAsia"/>
          <w:sz w:val="28"/>
          <w:szCs w:val="28"/>
          <w:lang w:eastAsia="zh-CN"/>
        </w:rPr>
        <w:t>例；利比里亚</w:t>
      </w:r>
      <w:r w:rsidR="0075170C">
        <w:rPr>
          <w:rFonts w:eastAsia="仿宋_GB2312" w:hint="eastAsia"/>
          <w:sz w:val="28"/>
          <w:szCs w:val="28"/>
          <w:lang w:eastAsia="zh-CN"/>
        </w:rPr>
        <w:t>4665</w:t>
      </w:r>
      <w:r w:rsidR="0075170C">
        <w:rPr>
          <w:rFonts w:eastAsia="仿宋_GB2312" w:hint="eastAsia"/>
          <w:sz w:val="28"/>
          <w:szCs w:val="28"/>
          <w:lang w:eastAsia="zh-CN"/>
        </w:rPr>
        <w:t>例，死亡</w:t>
      </w:r>
      <w:r w:rsidR="0075170C">
        <w:rPr>
          <w:rFonts w:eastAsia="仿宋_GB2312" w:hint="eastAsia"/>
          <w:sz w:val="28"/>
          <w:szCs w:val="28"/>
          <w:lang w:eastAsia="zh-CN"/>
        </w:rPr>
        <w:t>2705</w:t>
      </w:r>
      <w:r w:rsidR="0075170C">
        <w:rPr>
          <w:rFonts w:eastAsia="仿宋_GB2312" w:hint="eastAsia"/>
          <w:sz w:val="28"/>
          <w:szCs w:val="28"/>
          <w:lang w:eastAsia="zh-CN"/>
        </w:rPr>
        <w:t>例；几内亚</w:t>
      </w:r>
      <w:r w:rsidR="0075170C">
        <w:rPr>
          <w:rFonts w:eastAsia="仿宋_GB2312" w:hint="eastAsia"/>
          <w:sz w:val="28"/>
          <w:szCs w:val="28"/>
          <w:lang w:eastAsia="zh-CN"/>
        </w:rPr>
        <w:t>1553</w:t>
      </w:r>
      <w:r w:rsidR="0075170C">
        <w:rPr>
          <w:rFonts w:eastAsia="仿宋_GB2312" w:hint="eastAsia"/>
          <w:sz w:val="28"/>
          <w:szCs w:val="28"/>
          <w:lang w:eastAsia="zh-CN"/>
        </w:rPr>
        <w:t>例，死亡</w:t>
      </w:r>
      <w:r w:rsidR="0075170C">
        <w:rPr>
          <w:rFonts w:eastAsia="仿宋_GB2312" w:hint="eastAsia"/>
          <w:sz w:val="28"/>
          <w:szCs w:val="28"/>
          <w:lang w:eastAsia="zh-CN"/>
        </w:rPr>
        <w:t>926</w:t>
      </w:r>
      <w:r w:rsidR="0075170C">
        <w:rPr>
          <w:rFonts w:eastAsia="仿宋_GB2312" w:hint="eastAsia"/>
          <w:sz w:val="28"/>
          <w:szCs w:val="28"/>
          <w:lang w:eastAsia="zh-CN"/>
        </w:rPr>
        <w:t>例。</w:t>
      </w:r>
    </w:p>
    <w:p w:rsidR="00122D05" w:rsidRPr="00F37FBE" w:rsidRDefault="00A00703" w:rsidP="00592CEF">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097589">
        <w:rPr>
          <w:rFonts w:eastAsia="仿宋_GB2312" w:hint="eastAsia"/>
          <w:sz w:val="28"/>
          <w:szCs w:val="28"/>
          <w:lang w:eastAsia="zh-CN"/>
        </w:rPr>
        <w:t>WHO</w:t>
      </w:r>
      <w:r w:rsidRPr="00097589">
        <w:rPr>
          <w:rFonts w:eastAsia="仿宋_GB2312" w:hint="eastAsia"/>
          <w:sz w:val="28"/>
          <w:szCs w:val="28"/>
          <w:lang w:eastAsia="zh-CN"/>
        </w:rPr>
        <w:t>认为</w:t>
      </w:r>
      <w:r w:rsidR="00AC597D">
        <w:rPr>
          <w:rFonts w:eastAsia="仿宋_GB2312" w:hint="eastAsia"/>
          <w:sz w:val="28"/>
          <w:szCs w:val="28"/>
          <w:lang w:eastAsia="zh-CN"/>
        </w:rPr>
        <w:t>西非</w:t>
      </w:r>
      <w:r w:rsidRPr="00097589">
        <w:rPr>
          <w:rFonts w:eastAsia="仿宋_GB2312" w:hint="eastAsia"/>
          <w:sz w:val="28"/>
          <w:szCs w:val="28"/>
          <w:lang w:eastAsia="zh-CN"/>
        </w:rPr>
        <w:t>三国</w:t>
      </w:r>
      <w:r>
        <w:rPr>
          <w:rFonts w:eastAsia="仿宋_GB2312" w:hint="eastAsia"/>
          <w:sz w:val="28"/>
          <w:szCs w:val="28"/>
          <w:lang w:eastAsia="zh-CN"/>
        </w:rPr>
        <w:t>仍然存在</w:t>
      </w:r>
      <w:r>
        <w:rPr>
          <w:rFonts w:eastAsia="仿宋_GB2312"/>
          <w:sz w:val="28"/>
          <w:szCs w:val="28"/>
          <w:lang w:eastAsia="zh-CN"/>
        </w:rPr>
        <w:t>病例</w:t>
      </w:r>
      <w:r>
        <w:rPr>
          <w:rFonts w:eastAsia="仿宋_GB2312" w:hint="eastAsia"/>
          <w:sz w:val="28"/>
          <w:szCs w:val="28"/>
          <w:lang w:eastAsia="zh-CN"/>
        </w:rPr>
        <w:t>漏报</w:t>
      </w:r>
      <w:r>
        <w:rPr>
          <w:rFonts w:eastAsia="仿宋_GB2312"/>
          <w:sz w:val="28"/>
          <w:szCs w:val="28"/>
          <w:lang w:eastAsia="zh-CN"/>
        </w:rPr>
        <w:t>问题</w:t>
      </w:r>
      <w:r w:rsidRPr="00097589">
        <w:rPr>
          <w:rFonts w:eastAsia="仿宋_GB2312" w:hint="eastAsia"/>
          <w:sz w:val="28"/>
          <w:szCs w:val="28"/>
          <w:lang w:eastAsia="zh-CN"/>
        </w:rPr>
        <w:t>，尤其是利比里亚的首都</w:t>
      </w:r>
      <w:r w:rsidRPr="00097589">
        <w:rPr>
          <w:rFonts w:eastAsia="仿宋_GB2312" w:hint="eastAsia"/>
          <w:sz w:val="28"/>
          <w:szCs w:val="28"/>
          <w:lang w:eastAsia="zh-CN"/>
        </w:rPr>
        <w:t xml:space="preserve"> Monrovia</w:t>
      </w:r>
      <w:r>
        <w:rPr>
          <w:rFonts w:eastAsia="仿宋_GB2312" w:hint="eastAsia"/>
          <w:sz w:val="28"/>
          <w:szCs w:val="28"/>
          <w:lang w:eastAsia="zh-CN"/>
        </w:rPr>
        <w:t>最为</w:t>
      </w:r>
      <w:r>
        <w:rPr>
          <w:rFonts w:eastAsia="仿宋_GB2312"/>
          <w:sz w:val="28"/>
          <w:szCs w:val="28"/>
          <w:lang w:eastAsia="zh-CN"/>
        </w:rPr>
        <w:t>严重</w:t>
      </w:r>
      <w:r>
        <w:rPr>
          <w:rFonts w:eastAsia="仿宋_GB2312" w:hint="eastAsia"/>
          <w:sz w:val="28"/>
          <w:szCs w:val="28"/>
          <w:lang w:eastAsia="zh-CN"/>
        </w:rPr>
        <w:t>。</w:t>
      </w:r>
      <w:r w:rsidR="00400EE1">
        <w:rPr>
          <w:rFonts w:eastAsia="仿宋_GB2312" w:hint="eastAsia"/>
          <w:sz w:val="28"/>
          <w:szCs w:val="28"/>
          <w:lang w:eastAsia="zh-CN"/>
        </w:rPr>
        <w:t>1</w:t>
      </w:r>
      <w:r w:rsidR="00400EE1">
        <w:rPr>
          <w:rFonts w:eastAsia="仿宋_GB2312"/>
          <w:sz w:val="28"/>
          <w:szCs w:val="28"/>
          <w:lang w:eastAsia="zh-CN"/>
        </w:rPr>
        <w:t>0</w:t>
      </w:r>
      <w:r w:rsidR="00400EE1">
        <w:rPr>
          <w:rFonts w:eastAsia="仿宋_GB2312" w:hint="eastAsia"/>
          <w:sz w:val="28"/>
          <w:szCs w:val="28"/>
          <w:lang w:eastAsia="zh-CN"/>
        </w:rPr>
        <w:t>月</w:t>
      </w:r>
      <w:r w:rsidR="00400EE1">
        <w:rPr>
          <w:rFonts w:eastAsia="仿宋_GB2312" w:hint="eastAsia"/>
          <w:sz w:val="28"/>
          <w:szCs w:val="28"/>
          <w:lang w:eastAsia="zh-CN"/>
        </w:rPr>
        <w:t>13</w:t>
      </w:r>
      <w:r w:rsidR="00400EE1">
        <w:rPr>
          <w:rFonts w:eastAsia="仿宋_GB2312" w:hint="eastAsia"/>
          <w:sz w:val="28"/>
          <w:szCs w:val="28"/>
          <w:lang w:eastAsia="zh-CN"/>
        </w:rPr>
        <w:t>日</w:t>
      </w:r>
      <w:r w:rsidR="00400EE1">
        <w:rPr>
          <w:rFonts w:eastAsia="仿宋_GB2312"/>
          <w:sz w:val="28"/>
          <w:szCs w:val="28"/>
          <w:lang w:eastAsia="zh-CN"/>
        </w:rPr>
        <w:t>～</w:t>
      </w:r>
      <w:r w:rsidR="00400EE1">
        <w:rPr>
          <w:rFonts w:eastAsia="仿宋_GB2312" w:hint="eastAsia"/>
          <w:sz w:val="28"/>
          <w:szCs w:val="28"/>
          <w:lang w:eastAsia="zh-CN"/>
        </w:rPr>
        <w:t>19</w:t>
      </w:r>
      <w:r w:rsidR="00400EE1">
        <w:rPr>
          <w:rFonts w:eastAsia="仿宋_GB2312" w:hint="eastAsia"/>
          <w:sz w:val="28"/>
          <w:szCs w:val="28"/>
          <w:lang w:eastAsia="zh-CN"/>
        </w:rPr>
        <w:t>日</w:t>
      </w:r>
      <w:r w:rsidR="00400EE1">
        <w:rPr>
          <w:rFonts w:eastAsia="仿宋_GB2312"/>
          <w:sz w:val="28"/>
          <w:szCs w:val="28"/>
          <w:lang w:eastAsia="zh-CN"/>
        </w:rPr>
        <w:t>，</w:t>
      </w:r>
      <w:r>
        <w:rPr>
          <w:rFonts w:eastAsia="仿宋_GB2312" w:hint="eastAsia"/>
          <w:sz w:val="28"/>
          <w:szCs w:val="28"/>
          <w:lang w:eastAsia="zh-CN"/>
        </w:rPr>
        <w:t>利比里亚报告病例数</w:t>
      </w:r>
      <w:r w:rsidR="007A0AFE">
        <w:rPr>
          <w:rFonts w:eastAsia="仿宋_GB2312" w:hint="eastAsia"/>
          <w:sz w:val="28"/>
          <w:szCs w:val="28"/>
          <w:lang w:eastAsia="zh-CN"/>
        </w:rPr>
        <w:t>（</w:t>
      </w:r>
      <w:r w:rsidR="007A0AFE">
        <w:rPr>
          <w:rFonts w:eastAsia="仿宋_GB2312" w:hint="eastAsia"/>
          <w:sz w:val="28"/>
          <w:szCs w:val="28"/>
          <w:lang w:eastAsia="zh-CN"/>
        </w:rPr>
        <w:t>444</w:t>
      </w:r>
      <w:r w:rsidR="007A0AFE">
        <w:rPr>
          <w:rFonts w:eastAsia="仿宋_GB2312" w:hint="eastAsia"/>
          <w:sz w:val="28"/>
          <w:szCs w:val="28"/>
          <w:lang w:eastAsia="zh-CN"/>
        </w:rPr>
        <w:t>例</w:t>
      </w:r>
      <w:r w:rsidR="007A0AFE">
        <w:rPr>
          <w:rFonts w:eastAsia="仿宋_GB2312"/>
          <w:sz w:val="28"/>
          <w:szCs w:val="28"/>
          <w:lang w:eastAsia="zh-CN"/>
        </w:rPr>
        <w:t>）</w:t>
      </w:r>
      <w:r>
        <w:rPr>
          <w:rFonts w:eastAsia="仿宋_GB2312" w:hint="eastAsia"/>
          <w:sz w:val="28"/>
          <w:szCs w:val="28"/>
          <w:lang w:eastAsia="zh-CN"/>
        </w:rPr>
        <w:t>为近</w:t>
      </w:r>
      <w:r>
        <w:rPr>
          <w:rFonts w:eastAsia="仿宋_GB2312" w:hint="eastAsia"/>
          <w:sz w:val="28"/>
          <w:szCs w:val="28"/>
          <w:lang w:eastAsia="zh-CN"/>
        </w:rPr>
        <w:t>4</w:t>
      </w:r>
      <w:r>
        <w:rPr>
          <w:rFonts w:eastAsia="仿宋_GB2312" w:hint="eastAsia"/>
          <w:sz w:val="28"/>
          <w:szCs w:val="28"/>
          <w:lang w:eastAsia="zh-CN"/>
        </w:rPr>
        <w:t>周以来最高水平，</w:t>
      </w:r>
      <w:r w:rsidR="00546662">
        <w:rPr>
          <w:rFonts w:eastAsia="仿宋_GB2312"/>
          <w:sz w:val="28"/>
          <w:szCs w:val="28"/>
          <w:lang w:eastAsia="zh-CN"/>
        </w:rPr>
        <w:t>疫情</w:t>
      </w:r>
      <w:r>
        <w:rPr>
          <w:rFonts w:eastAsia="仿宋_GB2312" w:hint="eastAsia"/>
          <w:sz w:val="28"/>
          <w:szCs w:val="28"/>
          <w:lang w:eastAsia="zh-CN"/>
        </w:rPr>
        <w:t>仍为西非</w:t>
      </w:r>
      <w:r>
        <w:rPr>
          <w:rFonts w:eastAsia="仿宋_GB2312"/>
          <w:sz w:val="28"/>
          <w:szCs w:val="28"/>
          <w:lang w:eastAsia="zh-CN"/>
        </w:rPr>
        <w:t>三国</w:t>
      </w:r>
      <w:r>
        <w:rPr>
          <w:rFonts w:eastAsia="仿宋_GB2312" w:hint="eastAsia"/>
          <w:sz w:val="28"/>
          <w:szCs w:val="28"/>
          <w:lang w:eastAsia="zh-CN"/>
        </w:rPr>
        <w:t>最严重的国家</w:t>
      </w:r>
      <w:r w:rsidR="00400EE1">
        <w:rPr>
          <w:rFonts w:eastAsia="仿宋_GB2312" w:hint="eastAsia"/>
          <w:sz w:val="28"/>
          <w:szCs w:val="28"/>
          <w:lang w:eastAsia="zh-CN"/>
        </w:rPr>
        <w:t>；</w:t>
      </w:r>
      <w:r w:rsidR="00B64891" w:rsidRPr="00F37FBE">
        <w:rPr>
          <w:rFonts w:eastAsia="仿宋_GB2312"/>
          <w:sz w:val="28"/>
          <w:szCs w:val="28"/>
          <w:lang w:eastAsia="zh-CN"/>
        </w:rPr>
        <w:t>塞拉利昂</w:t>
      </w:r>
      <w:r w:rsidR="00C25362">
        <w:rPr>
          <w:rFonts w:eastAsia="仿宋_GB2312" w:hint="eastAsia"/>
          <w:sz w:val="28"/>
          <w:szCs w:val="28"/>
          <w:lang w:eastAsia="zh-CN"/>
        </w:rPr>
        <w:t>报告</w:t>
      </w:r>
      <w:r w:rsidR="00105575">
        <w:rPr>
          <w:rFonts w:eastAsia="仿宋_GB2312" w:hint="eastAsia"/>
          <w:sz w:val="28"/>
          <w:szCs w:val="28"/>
          <w:lang w:eastAsia="zh-CN"/>
        </w:rPr>
        <w:t>病例数</w:t>
      </w:r>
      <w:r w:rsidR="007A0AFE">
        <w:rPr>
          <w:rFonts w:eastAsia="仿宋_GB2312" w:hint="eastAsia"/>
          <w:sz w:val="28"/>
          <w:szCs w:val="28"/>
          <w:lang w:eastAsia="zh-CN"/>
        </w:rPr>
        <w:t>（</w:t>
      </w:r>
      <w:r w:rsidR="007A0AFE">
        <w:rPr>
          <w:rFonts w:eastAsia="仿宋_GB2312" w:hint="eastAsia"/>
          <w:sz w:val="28"/>
          <w:szCs w:val="28"/>
          <w:lang w:eastAsia="zh-CN"/>
        </w:rPr>
        <w:t>325</w:t>
      </w:r>
      <w:r w:rsidR="007A0AFE">
        <w:rPr>
          <w:rFonts w:eastAsia="仿宋_GB2312" w:hint="eastAsia"/>
          <w:sz w:val="28"/>
          <w:szCs w:val="28"/>
          <w:lang w:eastAsia="zh-CN"/>
        </w:rPr>
        <w:t>例</w:t>
      </w:r>
      <w:r w:rsidR="007A0AFE">
        <w:rPr>
          <w:rFonts w:eastAsia="仿宋_GB2312"/>
          <w:sz w:val="28"/>
          <w:szCs w:val="28"/>
          <w:lang w:eastAsia="zh-CN"/>
        </w:rPr>
        <w:t>）</w:t>
      </w:r>
      <w:r w:rsidR="00105575">
        <w:rPr>
          <w:rFonts w:eastAsia="仿宋_GB2312" w:hint="eastAsia"/>
          <w:sz w:val="28"/>
          <w:szCs w:val="28"/>
          <w:lang w:eastAsia="zh-CN"/>
        </w:rPr>
        <w:t>较</w:t>
      </w:r>
      <w:r w:rsidR="007A0AFE">
        <w:rPr>
          <w:rFonts w:eastAsia="仿宋_GB2312" w:hint="eastAsia"/>
          <w:sz w:val="28"/>
          <w:szCs w:val="28"/>
          <w:lang w:eastAsia="zh-CN"/>
        </w:rPr>
        <w:t>前</w:t>
      </w:r>
      <w:r w:rsidR="0007689A">
        <w:rPr>
          <w:rFonts w:eastAsia="仿宋_GB2312" w:hint="eastAsia"/>
          <w:sz w:val="28"/>
          <w:szCs w:val="28"/>
          <w:lang w:eastAsia="zh-CN"/>
        </w:rPr>
        <w:t>两</w:t>
      </w:r>
      <w:r w:rsidR="007A0AFE">
        <w:rPr>
          <w:rFonts w:eastAsia="仿宋_GB2312"/>
          <w:sz w:val="28"/>
          <w:szCs w:val="28"/>
          <w:lang w:eastAsia="zh-CN"/>
        </w:rPr>
        <w:t>周</w:t>
      </w:r>
      <w:r w:rsidR="00105575">
        <w:rPr>
          <w:rFonts w:eastAsia="仿宋_GB2312" w:hint="eastAsia"/>
          <w:sz w:val="28"/>
          <w:szCs w:val="28"/>
          <w:lang w:eastAsia="zh-CN"/>
        </w:rPr>
        <w:t>有所下降，</w:t>
      </w:r>
      <w:r>
        <w:rPr>
          <w:rFonts w:eastAsia="仿宋_GB2312" w:hint="eastAsia"/>
          <w:sz w:val="28"/>
          <w:szCs w:val="28"/>
          <w:lang w:eastAsia="zh-CN"/>
        </w:rPr>
        <w:t>但仍</w:t>
      </w:r>
      <w:r>
        <w:rPr>
          <w:rFonts w:eastAsia="仿宋_GB2312"/>
          <w:sz w:val="28"/>
          <w:szCs w:val="28"/>
          <w:lang w:eastAsia="zh-CN"/>
        </w:rPr>
        <w:t>高于</w:t>
      </w:r>
      <w:r w:rsidR="007A0AFE">
        <w:rPr>
          <w:rFonts w:eastAsia="仿宋_GB2312"/>
          <w:sz w:val="28"/>
          <w:szCs w:val="28"/>
          <w:lang w:eastAsia="zh-CN"/>
        </w:rPr>
        <w:t>8-9</w:t>
      </w:r>
      <w:r>
        <w:rPr>
          <w:rFonts w:eastAsia="仿宋_GB2312" w:hint="eastAsia"/>
          <w:sz w:val="28"/>
          <w:szCs w:val="28"/>
          <w:lang w:eastAsia="zh-CN"/>
        </w:rPr>
        <w:t>月</w:t>
      </w:r>
      <w:r w:rsidR="003D4718">
        <w:rPr>
          <w:rFonts w:eastAsia="仿宋_GB2312" w:hint="eastAsia"/>
          <w:sz w:val="28"/>
          <w:szCs w:val="28"/>
          <w:lang w:eastAsia="zh-CN"/>
        </w:rPr>
        <w:t>疫情</w:t>
      </w:r>
      <w:r>
        <w:rPr>
          <w:rFonts w:eastAsia="仿宋_GB2312"/>
          <w:sz w:val="28"/>
          <w:szCs w:val="28"/>
          <w:lang w:eastAsia="zh-CN"/>
        </w:rPr>
        <w:t>水平</w:t>
      </w:r>
      <w:r w:rsidR="00400EE1">
        <w:rPr>
          <w:rFonts w:eastAsia="仿宋_GB2312" w:hint="eastAsia"/>
          <w:sz w:val="28"/>
          <w:szCs w:val="28"/>
          <w:lang w:eastAsia="zh-CN"/>
        </w:rPr>
        <w:t>；</w:t>
      </w:r>
      <w:r w:rsidR="00B64891" w:rsidRPr="00DA27E9">
        <w:rPr>
          <w:rFonts w:eastAsia="仿宋_GB2312"/>
          <w:color w:val="auto"/>
          <w:sz w:val="28"/>
          <w:szCs w:val="28"/>
          <w:lang w:eastAsia="zh-CN"/>
        </w:rPr>
        <w:t>几内亚</w:t>
      </w:r>
      <w:r w:rsidR="00F421B1">
        <w:rPr>
          <w:rFonts w:eastAsia="仿宋_GB2312" w:hint="eastAsia"/>
          <w:color w:val="auto"/>
          <w:sz w:val="28"/>
          <w:szCs w:val="28"/>
          <w:lang w:eastAsia="zh-CN"/>
        </w:rPr>
        <w:t>报告总病例数</w:t>
      </w:r>
      <w:r w:rsidR="00F421B1">
        <w:rPr>
          <w:rFonts w:eastAsia="仿宋_GB2312"/>
          <w:color w:val="auto"/>
          <w:sz w:val="28"/>
          <w:szCs w:val="28"/>
          <w:lang w:eastAsia="zh-CN"/>
        </w:rPr>
        <w:t>超过</w:t>
      </w:r>
      <w:r w:rsidR="00F421B1">
        <w:rPr>
          <w:rFonts w:eastAsia="仿宋_GB2312" w:hint="eastAsia"/>
          <w:color w:val="auto"/>
          <w:sz w:val="28"/>
          <w:szCs w:val="28"/>
          <w:lang w:eastAsia="zh-CN"/>
        </w:rPr>
        <w:t>150</w:t>
      </w:r>
      <w:r w:rsidR="00F421B1">
        <w:rPr>
          <w:rFonts w:eastAsia="仿宋_GB2312" w:hint="eastAsia"/>
          <w:color w:val="auto"/>
          <w:sz w:val="28"/>
          <w:szCs w:val="28"/>
          <w:lang w:eastAsia="zh-CN"/>
        </w:rPr>
        <w:t>例</w:t>
      </w:r>
      <w:r w:rsidR="00F421B1">
        <w:rPr>
          <w:rFonts w:eastAsia="仿宋_GB2312"/>
          <w:color w:val="auto"/>
          <w:sz w:val="28"/>
          <w:szCs w:val="28"/>
          <w:lang w:eastAsia="zh-CN"/>
        </w:rPr>
        <w:t>（</w:t>
      </w:r>
      <w:r w:rsidR="00B64891" w:rsidRPr="00DA27E9">
        <w:rPr>
          <w:rFonts w:eastAsia="仿宋_GB2312" w:hint="eastAsia"/>
          <w:color w:val="auto"/>
          <w:sz w:val="28"/>
          <w:szCs w:val="28"/>
          <w:lang w:eastAsia="zh-CN"/>
        </w:rPr>
        <w:t>近</w:t>
      </w:r>
      <w:r w:rsidR="00DA27E9" w:rsidRPr="00DA27E9">
        <w:rPr>
          <w:rFonts w:eastAsia="仿宋_GB2312" w:hint="eastAsia"/>
          <w:color w:val="auto"/>
          <w:sz w:val="28"/>
          <w:szCs w:val="28"/>
          <w:lang w:eastAsia="zh-CN"/>
        </w:rPr>
        <w:t>6</w:t>
      </w:r>
      <w:r w:rsidR="00B64891" w:rsidRPr="00DA27E9">
        <w:rPr>
          <w:rFonts w:eastAsia="仿宋_GB2312"/>
          <w:color w:val="auto"/>
          <w:sz w:val="28"/>
          <w:szCs w:val="28"/>
          <w:lang w:eastAsia="zh-CN"/>
        </w:rPr>
        <w:t>周</w:t>
      </w:r>
      <w:r>
        <w:rPr>
          <w:rFonts w:eastAsia="仿宋_GB2312" w:hint="eastAsia"/>
          <w:color w:val="auto"/>
          <w:sz w:val="28"/>
          <w:szCs w:val="28"/>
          <w:lang w:eastAsia="zh-CN"/>
        </w:rPr>
        <w:t>平均</w:t>
      </w:r>
      <w:r w:rsidR="00B64891" w:rsidRPr="00DA27E9">
        <w:rPr>
          <w:rFonts w:eastAsia="仿宋_GB2312" w:hint="eastAsia"/>
          <w:color w:val="auto"/>
          <w:sz w:val="28"/>
          <w:szCs w:val="28"/>
          <w:lang w:eastAsia="zh-CN"/>
        </w:rPr>
        <w:t>每周报告病例</w:t>
      </w:r>
      <w:r w:rsidR="00B64891" w:rsidRPr="00DA27E9">
        <w:rPr>
          <w:rFonts w:eastAsia="仿宋_GB2312" w:hint="eastAsia"/>
          <w:color w:val="auto"/>
          <w:sz w:val="28"/>
          <w:szCs w:val="28"/>
          <w:lang w:eastAsia="zh-CN"/>
        </w:rPr>
        <w:t>100</w:t>
      </w:r>
      <w:r w:rsidR="00B64891" w:rsidRPr="00DA27E9">
        <w:rPr>
          <w:rFonts w:eastAsia="仿宋_GB2312" w:hint="eastAsia"/>
          <w:color w:val="auto"/>
          <w:sz w:val="28"/>
          <w:szCs w:val="28"/>
          <w:lang w:eastAsia="zh-CN"/>
        </w:rPr>
        <w:t>例</w:t>
      </w:r>
      <w:r w:rsidR="00F421B1">
        <w:rPr>
          <w:rFonts w:eastAsia="仿宋_GB2312" w:hint="eastAsia"/>
          <w:color w:val="auto"/>
          <w:sz w:val="28"/>
          <w:szCs w:val="28"/>
          <w:lang w:eastAsia="zh-CN"/>
        </w:rPr>
        <w:t>）</w:t>
      </w:r>
      <w:r w:rsidR="00B64891" w:rsidRPr="00DA27E9">
        <w:rPr>
          <w:rFonts w:eastAsia="仿宋_GB2312" w:hint="eastAsia"/>
          <w:color w:val="auto"/>
          <w:sz w:val="28"/>
          <w:szCs w:val="28"/>
          <w:lang w:eastAsia="zh-CN"/>
        </w:rPr>
        <w:t>，</w:t>
      </w:r>
      <w:r w:rsidR="00B64891" w:rsidRPr="00DA27E9">
        <w:rPr>
          <w:rFonts w:eastAsia="仿宋_GB2312"/>
          <w:color w:val="auto"/>
          <w:sz w:val="28"/>
          <w:szCs w:val="28"/>
          <w:lang w:eastAsia="zh-CN"/>
        </w:rPr>
        <w:t>疫情明显上升。</w:t>
      </w:r>
    </w:p>
    <w:p w:rsidR="0007689A" w:rsidRPr="002E16A1" w:rsidRDefault="0007689A" w:rsidP="00592CEF">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2E16A1">
        <w:rPr>
          <w:rFonts w:eastAsia="仿宋_GB2312" w:hint="eastAsia"/>
          <w:sz w:val="28"/>
          <w:szCs w:val="28"/>
          <w:lang w:eastAsia="zh-CN"/>
        </w:rPr>
        <w:t>塞拉</w:t>
      </w:r>
      <w:r w:rsidRPr="002E16A1">
        <w:rPr>
          <w:rFonts w:eastAsia="仿宋_GB2312"/>
          <w:sz w:val="28"/>
          <w:szCs w:val="28"/>
          <w:lang w:eastAsia="zh-CN"/>
        </w:rPr>
        <w:t>利昂全境均有确诊病例报告</w:t>
      </w:r>
      <w:r w:rsidR="00565112">
        <w:rPr>
          <w:rFonts w:eastAsia="仿宋_GB2312" w:hint="eastAsia"/>
          <w:sz w:val="28"/>
          <w:szCs w:val="28"/>
          <w:lang w:eastAsia="zh-CN"/>
        </w:rPr>
        <w:t>。</w:t>
      </w:r>
      <w:r w:rsidR="002E16A1" w:rsidRPr="002E16A1">
        <w:rPr>
          <w:rFonts w:eastAsia="仿宋_GB2312"/>
          <w:sz w:val="28"/>
          <w:szCs w:val="28"/>
          <w:lang w:eastAsia="zh-CN"/>
        </w:rPr>
        <w:t>利比里亚除了</w:t>
      </w:r>
      <w:r w:rsidR="002E16A1" w:rsidRPr="002E16A1">
        <w:rPr>
          <w:rFonts w:eastAsia="仿宋_GB2312"/>
          <w:sz w:val="28"/>
          <w:szCs w:val="28"/>
          <w:lang w:eastAsia="zh-CN"/>
        </w:rPr>
        <w:t>1</w:t>
      </w:r>
      <w:r w:rsidR="002E16A1" w:rsidRPr="002E16A1">
        <w:rPr>
          <w:rFonts w:eastAsia="仿宋_GB2312"/>
          <w:sz w:val="28"/>
          <w:szCs w:val="28"/>
          <w:lang w:eastAsia="zh-CN"/>
        </w:rPr>
        <w:t>个地区外（</w:t>
      </w:r>
      <w:r w:rsidR="002E16A1" w:rsidRPr="002E16A1">
        <w:rPr>
          <w:rFonts w:eastAsia="仿宋_GB2312"/>
          <w:sz w:val="28"/>
          <w:szCs w:val="28"/>
          <w:lang w:eastAsia="zh-CN"/>
        </w:rPr>
        <w:t>Grand Gedeh</w:t>
      </w:r>
      <w:r w:rsidR="002E16A1" w:rsidRPr="002E16A1">
        <w:rPr>
          <w:rFonts w:eastAsia="仿宋_GB2312"/>
          <w:sz w:val="28"/>
          <w:szCs w:val="28"/>
          <w:lang w:eastAsia="zh-CN"/>
        </w:rPr>
        <w:t>）其他地区均有确诊或</w:t>
      </w:r>
      <w:r w:rsidR="00565112">
        <w:rPr>
          <w:rFonts w:eastAsia="仿宋_GB2312" w:hint="eastAsia"/>
          <w:sz w:val="28"/>
          <w:szCs w:val="28"/>
          <w:lang w:eastAsia="zh-CN"/>
        </w:rPr>
        <w:t>临床诊断</w:t>
      </w:r>
      <w:r w:rsidR="002E16A1" w:rsidRPr="002E16A1">
        <w:rPr>
          <w:rFonts w:eastAsia="仿宋_GB2312"/>
          <w:sz w:val="28"/>
          <w:szCs w:val="28"/>
          <w:lang w:eastAsia="zh-CN"/>
        </w:rPr>
        <w:t>病例报告</w:t>
      </w:r>
      <w:r w:rsidR="00565112">
        <w:rPr>
          <w:rFonts w:eastAsia="仿宋_GB2312" w:hint="eastAsia"/>
          <w:sz w:val="28"/>
          <w:szCs w:val="28"/>
          <w:lang w:eastAsia="zh-CN"/>
        </w:rPr>
        <w:t>。</w:t>
      </w:r>
      <w:r w:rsidR="002E16A1" w:rsidRPr="002E16A1">
        <w:rPr>
          <w:rFonts w:eastAsia="仿宋_GB2312"/>
          <w:sz w:val="28"/>
          <w:szCs w:val="28"/>
          <w:lang w:eastAsia="zh-CN"/>
        </w:rPr>
        <w:t>几内亚新增两个疫区</w:t>
      </w:r>
      <w:r w:rsidR="002E16A1" w:rsidRPr="002E16A1">
        <w:rPr>
          <w:rFonts w:eastAsia="仿宋_GB2312"/>
          <w:sz w:val="28"/>
          <w:szCs w:val="28"/>
          <w:lang w:eastAsia="zh-CN"/>
        </w:rPr>
        <w:t>Kankan</w:t>
      </w:r>
      <w:r w:rsidR="002E16A1" w:rsidRPr="002E16A1">
        <w:rPr>
          <w:rFonts w:eastAsia="仿宋_GB2312"/>
          <w:sz w:val="28"/>
          <w:szCs w:val="28"/>
          <w:lang w:eastAsia="zh-CN"/>
        </w:rPr>
        <w:t>、</w:t>
      </w:r>
      <w:r w:rsidR="002E16A1" w:rsidRPr="002E16A1">
        <w:rPr>
          <w:rFonts w:eastAsia="仿宋_GB2312"/>
          <w:sz w:val="28"/>
          <w:szCs w:val="28"/>
          <w:lang w:eastAsia="zh-CN"/>
        </w:rPr>
        <w:t>Faranah</w:t>
      </w:r>
      <w:r w:rsidR="002E16A1" w:rsidRPr="002E16A1">
        <w:rPr>
          <w:rFonts w:eastAsia="仿宋_GB2312"/>
          <w:sz w:val="28"/>
          <w:szCs w:val="28"/>
          <w:lang w:eastAsia="zh-CN"/>
        </w:rPr>
        <w:t>，</w:t>
      </w:r>
      <w:r w:rsidR="00565112">
        <w:rPr>
          <w:rFonts w:eastAsia="仿宋_GB2312" w:hint="eastAsia"/>
          <w:sz w:val="28"/>
          <w:szCs w:val="28"/>
          <w:lang w:eastAsia="zh-CN"/>
        </w:rPr>
        <w:t>目前</w:t>
      </w:r>
      <w:r w:rsidR="002E16A1" w:rsidRPr="002E16A1">
        <w:rPr>
          <w:rFonts w:eastAsia="仿宋_GB2312"/>
          <w:sz w:val="28"/>
          <w:szCs w:val="28"/>
          <w:lang w:eastAsia="zh-CN"/>
        </w:rPr>
        <w:t>全国</w:t>
      </w:r>
      <w:r w:rsidR="002E16A1" w:rsidRPr="002E16A1">
        <w:rPr>
          <w:rFonts w:eastAsia="仿宋_GB2312"/>
          <w:sz w:val="28"/>
          <w:szCs w:val="28"/>
          <w:lang w:eastAsia="zh-CN"/>
        </w:rPr>
        <w:t>6</w:t>
      </w:r>
      <w:r w:rsidR="00546662">
        <w:rPr>
          <w:rFonts w:eastAsia="仿宋_GB2312"/>
          <w:sz w:val="28"/>
          <w:szCs w:val="28"/>
          <w:lang w:eastAsia="zh-CN"/>
        </w:rPr>
        <w:t>8</w:t>
      </w:r>
      <w:r w:rsidR="002E16A1" w:rsidRPr="002E16A1">
        <w:rPr>
          <w:rFonts w:eastAsia="仿宋_GB2312"/>
          <w:sz w:val="28"/>
          <w:szCs w:val="28"/>
          <w:lang w:eastAsia="zh-CN"/>
        </w:rPr>
        <w:t>%</w:t>
      </w:r>
      <w:r w:rsidR="002E16A1" w:rsidRPr="002E16A1">
        <w:rPr>
          <w:rFonts w:eastAsia="仿宋_GB2312"/>
          <w:sz w:val="28"/>
          <w:szCs w:val="28"/>
          <w:lang w:eastAsia="zh-CN"/>
        </w:rPr>
        <w:t>（</w:t>
      </w:r>
      <w:r w:rsidR="002E16A1" w:rsidRPr="002E16A1">
        <w:rPr>
          <w:rFonts w:eastAsia="仿宋_GB2312"/>
          <w:sz w:val="28"/>
          <w:szCs w:val="28"/>
          <w:lang w:eastAsia="zh-CN"/>
        </w:rPr>
        <w:t>21/31</w:t>
      </w:r>
      <w:r w:rsidR="002E16A1" w:rsidRPr="002E16A1">
        <w:rPr>
          <w:rFonts w:eastAsia="仿宋_GB2312"/>
          <w:sz w:val="28"/>
          <w:szCs w:val="28"/>
          <w:lang w:eastAsia="zh-CN"/>
        </w:rPr>
        <w:t>）的地区</w:t>
      </w:r>
      <w:r w:rsidR="00565112">
        <w:rPr>
          <w:rFonts w:eastAsia="仿宋_GB2312" w:hint="eastAsia"/>
          <w:sz w:val="28"/>
          <w:szCs w:val="28"/>
          <w:lang w:eastAsia="zh-CN"/>
        </w:rPr>
        <w:t>有病例</w:t>
      </w:r>
      <w:r w:rsidR="00565112">
        <w:rPr>
          <w:rFonts w:eastAsia="仿宋_GB2312"/>
          <w:sz w:val="28"/>
          <w:szCs w:val="28"/>
          <w:lang w:eastAsia="zh-CN"/>
        </w:rPr>
        <w:t>报告</w:t>
      </w:r>
      <w:r w:rsidR="00565112">
        <w:rPr>
          <w:rFonts w:eastAsia="仿宋_GB2312" w:hint="eastAsia"/>
          <w:sz w:val="28"/>
          <w:szCs w:val="28"/>
          <w:lang w:eastAsia="zh-CN"/>
        </w:rPr>
        <w:t>；</w:t>
      </w:r>
      <w:r w:rsidR="002E16A1" w:rsidRPr="002E16A1">
        <w:rPr>
          <w:rFonts w:eastAsia="仿宋_GB2312"/>
          <w:sz w:val="28"/>
          <w:szCs w:val="28"/>
          <w:lang w:eastAsia="zh-CN"/>
        </w:rPr>
        <w:t>Kankan</w:t>
      </w:r>
      <w:r w:rsidR="002E16A1" w:rsidRPr="002E16A1">
        <w:rPr>
          <w:rFonts w:eastAsia="仿宋_GB2312"/>
          <w:sz w:val="28"/>
          <w:szCs w:val="28"/>
          <w:lang w:eastAsia="zh-CN"/>
        </w:rPr>
        <w:t>位于该国东部边境区，紧邻科特迪瓦和马里，</w:t>
      </w:r>
      <w:r w:rsidR="002E16A1" w:rsidRPr="002E16A1">
        <w:rPr>
          <w:rFonts w:eastAsia="仿宋_GB2312"/>
          <w:sz w:val="28"/>
          <w:szCs w:val="28"/>
          <w:lang w:eastAsia="zh-CN"/>
        </w:rPr>
        <w:t>Faranah</w:t>
      </w:r>
      <w:r w:rsidR="002E16A1" w:rsidRPr="002E16A1">
        <w:rPr>
          <w:rFonts w:eastAsia="仿宋_GB2312"/>
          <w:sz w:val="28"/>
          <w:szCs w:val="28"/>
          <w:lang w:eastAsia="zh-CN"/>
        </w:rPr>
        <w:t>位于该国中部，其西南部与塞拉利昂的新增疫区</w:t>
      </w:r>
      <w:r w:rsidR="002E16A1" w:rsidRPr="002E16A1">
        <w:rPr>
          <w:rFonts w:eastAsia="仿宋_GB2312"/>
          <w:sz w:val="28"/>
          <w:szCs w:val="28"/>
          <w:lang w:eastAsia="zh-CN"/>
        </w:rPr>
        <w:t>Koinadugu</w:t>
      </w:r>
      <w:r w:rsidR="004C7D0D">
        <w:rPr>
          <w:rFonts w:eastAsia="仿宋_GB2312"/>
          <w:sz w:val="28"/>
          <w:szCs w:val="28"/>
          <w:lang w:eastAsia="zh-CN"/>
        </w:rPr>
        <w:t>接壤</w:t>
      </w:r>
      <w:r w:rsidR="002E16A1" w:rsidRPr="002E16A1">
        <w:rPr>
          <w:rFonts w:eastAsia="仿宋_GB2312"/>
          <w:sz w:val="28"/>
          <w:szCs w:val="28"/>
          <w:lang w:eastAsia="zh-CN"/>
        </w:rPr>
        <w:t>。</w:t>
      </w:r>
    </w:p>
    <w:p w:rsidR="00122D05" w:rsidRPr="00A402E6" w:rsidRDefault="0007689A" w:rsidP="00592CEF">
      <w:pPr>
        <w:pStyle w:val="Default"/>
        <w:numPr>
          <w:ilvl w:val="3"/>
          <w:numId w:val="2"/>
        </w:numPr>
        <w:tabs>
          <w:tab w:val="left" w:pos="1276"/>
        </w:tabs>
        <w:spacing w:line="360" w:lineRule="auto"/>
        <w:ind w:firstLineChars="200" w:firstLine="560"/>
        <w:outlineLvl w:val="1"/>
        <w:rPr>
          <w:rFonts w:eastAsia="仿宋_GB2312"/>
          <w:b/>
          <w:sz w:val="28"/>
          <w:szCs w:val="28"/>
          <w:lang w:eastAsia="zh-CN"/>
        </w:rPr>
      </w:pPr>
      <w:r>
        <w:rPr>
          <w:rFonts w:eastAsia="仿宋_GB2312" w:hint="eastAsia"/>
          <w:sz w:val="28"/>
          <w:szCs w:val="28"/>
          <w:lang w:eastAsia="zh-CN"/>
        </w:rPr>
        <w:t>三国</w:t>
      </w:r>
      <w:r w:rsidR="00AD4035" w:rsidRPr="00A402E6">
        <w:rPr>
          <w:rFonts w:eastAsia="仿宋_GB2312" w:hint="eastAsia"/>
          <w:sz w:val="28"/>
          <w:szCs w:val="28"/>
          <w:lang w:eastAsia="zh-CN"/>
        </w:rPr>
        <w:t>首都及周边地区的疫情</w:t>
      </w:r>
      <w:r>
        <w:rPr>
          <w:rFonts w:eastAsia="仿宋_GB2312" w:hint="eastAsia"/>
          <w:sz w:val="28"/>
          <w:szCs w:val="28"/>
          <w:lang w:eastAsia="zh-CN"/>
        </w:rPr>
        <w:t>仍然严重</w:t>
      </w:r>
      <w:r w:rsidR="00AD4035" w:rsidRPr="00A402E6">
        <w:rPr>
          <w:rFonts w:eastAsia="仿宋_GB2312" w:hint="eastAsia"/>
          <w:sz w:val="28"/>
          <w:szCs w:val="28"/>
          <w:lang w:eastAsia="zh-CN"/>
        </w:rPr>
        <w:t>，除塞拉利昂的首都</w:t>
      </w:r>
      <w:r w:rsidR="00AD4035" w:rsidRPr="00A402E6">
        <w:rPr>
          <w:rFonts w:eastAsia="仿宋_GB2312" w:hint="eastAsia"/>
          <w:sz w:val="28"/>
          <w:szCs w:val="28"/>
          <w:lang w:eastAsia="zh-CN"/>
        </w:rPr>
        <w:t>F</w:t>
      </w:r>
      <w:r w:rsidR="00C50548" w:rsidRPr="00A402E6">
        <w:rPr>
          <w:rFonts w:eastAsia="仿宋_GB2312" w:hint="eastAsia"/>
          <w:sz w:val="28"/>
          <w:szCs w:val="28"/>
          <w:lang w:eastAsia="zh-CN"/>
        </w:rPr>
        <w:t>reetown</w:t>
      </w:r>
      <w:r w:rsidR="00C50548" w:rsidRPr="00A402E6">
        <w:rPr>
          <w:rFonts w:eastAsia="仿宋_GB2312" w:hint="eastAsia"/>
          <w:sz w:val="28"/>
          <w:szCs w:val="28"/>
          <w:lang w:eastAsia="zh-CN"/>
        </w:rPr>
        <w:t>的报告病例数较上周下降外，其他两国首都报告病例数均</w:t>
      </w:r>
      <w:r>
        <w:rPr>
          <w:rFonts w:eastAsia="仿宋_GB2312" w:hint="eastAsia"/>
          <w:sz w:val="28"/>
          <w:szCs w:val="28"/>
          <w:lang w:eastAsia="zh-CN"/>
        </w:rPr>
        <w:t>呈持续</w:t>
      </w:r>
      <w:r>
        <w:rPr>
          <w:rFonts w:eastAsia="仿宋_GB2312"/>
          <w:sz w:val="28"/>
          <w:szCs w:val="28"/>
          <w:lang w:eastAsia="zh-CN"/>
        </w:rPr>
        <w:t>上升态势</w:t>
      </w:r>
      <w:r w:rsidR="00A402E6">
        <w:rPr>
          <w:rFonts w:eastAsia="仿宋_GB2312" w:hint="eastAsia"/>
          <w:sz w:val="28"/>
          <w:szCs w:val="28"/>
          <w:lang w:eastAsia="zh-CN"/>
        </w:rPr>
        <w:t>，</w:t>
      </w:r>
      <w:r w:rsidR="00A402E6" w:rsidRPr="00A402E6">
        <w:rPr>
          <w:rFonts w:eastAsia="仿宋_GB2312"/>
          <w:sz w:val="28"/>
          <w:szCs w:val="28"/>
          <w:lang w:eastAsia="zh-CN"/>
        </w:rPr>
        <w:t>发</w:t>
      </w:r>
      <w:r w:rsidR="00A402E6" w:rsidRPr="00A00703">
        <w:rPr>
          <w:rFonts w:eastAsia="仿宋_GB2312"/>
          <w:color w:val="auto"/>
          <w:sz w:val="28"/>
          <w:szCs w:val="28"/>
          <w:lang w:eastAsia="zh-CN"/>
        </w:rPr>
        <w:t>病数分别占各自全国病例数的</w:t>
      </w:r>
      <w:r w:rsidR="00A402E6" w:rsidRPr="00A00703">
        <w:rPr>
          <w:rFonts w:eastAsia="仿宋_GB2312"/>
          <w:color w:val="auto"/>
          <w:sz w:val="28"/>
          <w:szCs w:val="28"/>
          <w:lang w:eastAsia="zh-CN"/>
        </w:rPr>
        <w:t>40%</w:t>
      </w:r>
      <w:r w:rsidR="00A402E6" w:rsidRPr="00A00703">
        <w:rPr>
          <w:rFonts w:eastAsia="仿宋_GB2312"/>
          <w:color w:val="auto"/>
          <w:sz w:val="28"/>
          <w:szCs w:val="28"/>
          <w:lang w:eastAsia="zh-CN"/>
        </w:rPr>
        <w:t>～</w:t>
      </w:r>
      <w:r w:rsidR="00DF2238" w:rsidRPr="00A00703">
        <w:rPr>
          <w:rFonts w:eastAsia="仿宋_GB2312" w:hint="eastAsia"/>
          <w:color w:val="auto"/>
          <w:sz w:val="28"/>
          <w:szCs w:val="28"/>
          <w:lang w:eastAsia="zh-CN"/>
        </w:rPr>
        <w:t>50</w:t>
      </w:r>
      <w:r w:rsidR="00A402E6" w:rsidRPr="00A00703">
        <w:rPr>
          <w:rFonts w:eastAsia="仿宋_GB2312"/>
          <w:color w:val="auto"/>
          <w:sz w:val="28"/>
          <w:szCs w:val="28"/>
          <w:lang w:eastAsia="zh-CN"/>
        </w:rPr>
        <w:t>%</w:t>
      </w:r>
      <w:r w:rsidR="00A402E6" w:rsidRPr="00A00703">
        <w:rPr>
          <w:rFonts w:eastAsia="仿宋_GB2312"/>
          <w:color w:val="auto"/>
          <w:sz w:val="28"/>
          <w:szCs w:val="28"/>
          <w:lang w:eastAsia="zh-CN"/>
        </w:rPr>
        <w:t>。</w:t>
      </w:r>
    </w:p>
    <w:p w:rsidR="00122D05" w:rsidRPr="00747FA5" w:rsidRDefault="00122D05" w:rsidP="00122D05">
      <w:pPr>
        <w:pStyle w:val="Default"/>
        <w:numPr>
          <w:ilvl w:val="3"/>
          <w:numId w:val="2"/>
        </w:numPr>
        <w:tabs>
          <w:tab w:val="left" w:pos="1276"/>
        </w:tabs>
        <w:spacing w:line="360" w:lineRule="auto"/>
        <w:ind w:firstLineChars="200" w:firstLine="560"/>
        <w:outlineLvl w:val="1"/>
        <w:rPr>
          <w:rFonts w:eastAsia="仿宋_GB2312"/>
          <w:color w:val="auto"/>
          <w:sz w:val="28"/>
          <w:szCs w:val="28"/>
          <w:lang w:eastAsia="zh-CN"/>
        </w:rPr>
      </w:pPr>
      <w:r w:rsidRPr="00747FA5">
        <w:rPr>
          <w:rFonts w:eastAsia="仿宋_GB2312"/>
          <w:color w:val="auto"/>
          <w:sz w:val="28"/>
          <w:szCs w:val="28"/>
          <w:lang w:eastAsia="zh-CN"/>
        </w:rPr>
        <w:t>西非三国当前医疗卫生资源依然匮乏。</w:t>
      </w:r>
      <w:r w:rsidR="00C85CEA" w:rsidRPr="00747FA5">
        <w:rPr>
          <w:rFonts w:eastAsia="仿宋_GB2312"/>
          <w:color w:val="auto"/>
          <w:sz w:val="28"/>
          <w:szCs w:val="28"/>
          <w:lang w:eastAsia="zh-CN"/>
        </w:rPr>
        <w:t>截至</w:t>
      </w:r>
      <w:r w:rsidR="00C85CEA" w:rsidRPr="00747FA5">
        <w:rPr>
          <w:rFonts w:eastAsia="仿宋_GB2312"/>
          <w:color w:val="auto"/>
          <w:sz w:val="28"/>
          <w:szCs w:val="28"/>
          <w:lang w:eastAsia="zh-CN"/>
        </w:rPr>
        <w:t>10</w:t>
      </w:r>
      <w:r w:rsidR="00C85CEA" w:rsidRPr="00747FA5">
        <w:rPr>
          <w:rFonts w:eastAsia="仿宋_GB2312"/>
          <w:color w:val="auto"/>
          <w:sz w:val="28"/>
          <w:szCs w:val="28"/>
          <w:lang w:eastAsia="zh-CN"/>
        </w:rPr>
        <w:t>月</w:t>
      </w:r>
      <w:r w:rsidR="00C85CEA" w:rsidRPr="00747FA5">
        <w:rPr>
          <w:rFonts w:eastAsia="仿宋_GB2312"/>
          <w:color w:val="auto"/>
          <w:sz w:val="28"/>
          <w:szCs w:val="28"/>
          <w:lang w:eastAsia="zh-CN"/>
        </w:rPr>
        <w:t>1</w:t>
      </w:r>
      <w:r w:rsidR="00D81EB5" w:rsidRPr="00747FA5">
        <w:rPr>
          <w:rFonts w:eastAsia="仿宋_GB2312" w:hint="eastAsia"/>
          <w:color w:val="auto"/>
          <w:sz w:val="28"/>
          <w:szCs w:val="28"/>
          <w:lang w:eastAsia="zh-CN"/>
        </w:rPr>
        <w:t>9</w:t>
      </w:r>
      <w:r w:rsidR="00C85CEA" w:rsidRPr="00747FA5">
        <w:rPr>
          <w:rFonts w:eastAsia="仿宋_GB2312"/>
          <w:color w:val="auto"/>
          <w:sz w:val="28"/>
          <w:szCs w:val="28"/>
          <w:lang w:eastAsia="zh-CN"/>
        </w:rPr>
        <w:t>日，</w:t>
      </w:r>
      <w:r w:rsidRPr="00747FA5">
        <w:rPr>
          <w:rFonts w:eastAsia="仿宋_GB2312"/>
          <w:color w:val="auto"/>
          <w:sz w:val="28"/>
          <w:szCs w:val="28"/>
          <w:lang w:eastAsia="zh-CN"/>
        </w:rPr>
        <w:t>几内亚、利比里亚和塞拉利昂现有床位数分别为</w:t>
      </w:r>
      <w:r w:rsidRPr="00747FA5">
        <w:rPr>
          <w:rFonts w:eastAsia="仿宋_GB2312"/>
          <w:color w:val="auto"/>
          <w:sz w:val="28"/>
          <w:szCs w:val="28"/>
          <w:lang w:eastAsia="zh-CN"/>
        </w:rPr>
        <w:t>160</w:t>
      </w:r>
      <w:r w:rsidRPr="00747FA5">
        <w:rPr>
          <w:rFonts w:eastAsia="仿宋_GB2312"/>
          <w:color w:val="auto"/>
          <w:sz w:val="28"/>
          <w:szCs w:val="28"/>
          <w:lang w:eastAsia="zh-CN"/>
        </w:rPr>
        <w:t>、</w:t>
      </w:r>
      <w:r w:rsidRPr="00747FA5">
        <w:rPr>
          <w:rFonts w:eastAsia="仿宋_GB2312"/>
          <w:color w:val="auto"/>
          <w:sz w:val="28"/>
          <w:szCs w:val="28"/>
          <w:lang w:eastAsia="zh-CN"/>
        </w:rPr>
        <w:t>620</w:t>
      </w:r>
      <w:r w:rsidRPr="00747FA5">
        <w:rPr>
          <w:rFonts w:eastAsia="仿宋_GB2312"/>
          <w:color w:val="auto"/>
          <w:sz w:val="28"/>
          <w:szCs w:val="28"/>
          <w:lang w:eastAsia="zh-CN"/>
        </w:rPr>
        <w:t>和</w:t>
      </w:r>
      <w:r w:rsidRPr="00747FA5">
        <w:rPr>
          <w:rFonts w:eastAsia="仿宋_GB2312"/>
          <w:color w:val="auto"/>
          <w:sz w:val="28"/>
          <w:szCs w:val="28"/>
          <w:lang w:eastAsia="zh-CN"/>
        </w:rPr>
        <w:t>346</w:t>
      </w:r>
      <w:r w:rsidRPr="00747FA5">
        <w:rPr>
          <w:rFonts w:eastAsia="仿宋_GB2312"/>
          <w:color w:val="auto"/>
          <w:sz w:val="28"/>
          <w:szCs w:val="28"/>
          <w:lang w:eastAsia="zh-CN"/>
        </w:rPr>
        <w:t>张，</w:t>
      </w:r>
      <w:r w:rsidR="001F3A59">
        <w:rPr>
          <w:rFonts w:eastAsia="仿宋_GB2312" w:hint="eastAsia"/>
          <w:color w:val="auto"/>
          <w:sz w:val="28"/>
          <w:szCs w:val="28"/>
          <w:lang w:eastAsia="zh-CN"/>
        </w:rPr>
        <w:t>分别占</w:t>
      </w:r>
      <w:r w:rsidRPr="00747FA5">
        <w:rPr>
          <w:rFonts w:eastAsia="仿宋_GB2312"/>
          <w:color w:val="auto"/>
          <w:sz w:val="28"/>
          <w:szCs w:val="28"/>
          <w:lang w:eastAsia="zh-CN"/>
        </w:rPr>
        <w:t>三国需求的</w:t>
      </w:r>
      <w:r w:rsidR="00D81EB5" w:rsidRPr="00747FA5">
        <w:rPr>
          <w:rFonts w:eastAsia="仿宋_GB2312" w:hint="eastAsia"/>
          <w:color w:val="auto"/>
          <w:sz w:val="28"/>
          <w:szCs w:val="28"/>
          <w:lang w:eastAsia="zh-CN"/>
        </w:rPr>
        <w:t>61</w:t>
      </w:r>
      <w:r w:rsidRPr="00747FA5">
        <w:rPr>
          <w:rFonts w:eastAsia="仿宋_GB2312"/>
          <w:color w:val="auto"/>
          <w:sz w:val="28"/>
          <w:szCs w:val="28"/>
          <w:lang w:eastAsia="zh-CN"/>
        </w:rPr>
        <w:t>%</w:t>
      </w:r>
      <w:r w:rsidRPr="00747FA5">
        <w:rPr>
          <w:rFonts w:eastAsia="仿宋_GB2312"/>
          <w:color w:val="auto"/>
          <w:sz w:val="28"/>
          <w:szCs w:val="28"/>
          <w:lang w:eastAsia="zh-CN"/>
        </w:rPr>
        <w:t>、</w:t>
      </w:r>
      <w:r w:rsidRPr="00747FA5">
        <w:rPr>
          <w:rFonts w:eastAsia="仿宋_GB2312"/>
          <w:color w:val="auto"/>
          <w:sz w:val="28"/>
          <w:szCs w:val="28"/>
          <w:lang w:eastAsia="zh-CN"/>
        </w:rPr>
        <w:t>2</w:t>
      </w:r>
      <w:r w:rsidR="00D81EB5" w:rsidRPr="00747FA5">
        <w:rPr>
          <w:rFonts w:eastAsia="仿宋_GB2312" w:hint="eastAsia"/>
          <w:color w:val="auto"/>
          <w:sz w:val="28"/>
          <w:szCs w:val="28"/>
          <w:lang w:eastAsia="zh-CN"/>
        </w:rPr>
        <w:t>3</w:t>
      </w:r>
      <w:r w:rsidRPr="00747FA5">
        <w:rPr>
          <w:rFonts w:eastAsia="仿宋_GB2312"/>
          <w:color w:val="auto"/>
          <w:sz w:val="28"/>
          <w:szCs w:val="28"/>
          <w:lang w:eastAsia="zh-CN"/>
        </w:rPr>
        <w:t>%</w:t>
      </w:r>
      <w:r w:rsidRPr="00747FA5">
        <w:rPr>
          <w:rFonts w:eastAsia="仿宋_GB2312"/>
          <w:color w:val="auto"/>
          <w:sz w:val="28"/>
          <w:szCs w:val="28"/>
          <w:lang w:eastAsia="zh-CN"/>
        </w:rPr>
        <w:t>和</w:t>
      </w:r>
      <w:r w:rsidRPr="00747FA5">
        <w:rPr>
          <w:rFonts w:eastAsia="仿宋_GB2312"/>
          <w:color w:val="auto"/>
          <w:sz w:val="28"/>
          <w:szCs w:val="28"/>
          <w:lang w:eastAsia="zh-CN"/>
        </w:rPr>
        <w:t>29%</w:t>
      </w:r>
      <w:r w:rsidR="00F410DA">
        <w:rPr>
          <w:rFonts w:eastAsia="仿宋_GB2312" w:hint="eastAsia"/>
          <w:color w:val="auto"/>
          <w:sz w:val="28"/>
          <w:szCs w:val="28"/>
          <w:lang w:eastAsia="zh-CN"/>
        </w:rPr>
        <w:t>；开展埃博拉检测的实验室共</w:t>
      </w:r>
      <w:r w:rsidR="00F410DA">
        <w:rPr>
          <w:rFonts w:eastAsia="仿宋_GB2312" w:hint="eastAsia"/>
          <w:color w:val="auto"/>
          <w:sz w:val="28"/>
          <w:szCs w:val="28"/>
          <w:lang w:eastAsia="zh-CN"/>
        </w:rPr>
        <w:t>12</w:t>
      </w:r>
      <w:r w:rsidR="001F3A59">
        <w:rPr>
          <w:rFonts w:eastAsia="仿宋_GB2312" w:hint="eastAsia"/>
          <w:color w:val="auto"/>
          <w:sz w:val="28"/>
          <w:szCs w:val="28"/>
          <w:lang w:eastAsia="zh-CN"/>
        </w:rPr>
        <w:t>个，</w:t>
      </w:r>
      <w:r w:rsidR="00465DFA">
        <w:rPr>
          <w:rFonts w:eastAsia="仿宋_GB2312" w:hint="eastAsia"/>
          <w:color w:val="auto"/>
          <w:sz w:val="28"/>
          <w:szCs w:val="28"/>
          <w:lang w:eastAsia="zh-CN"/>
        </w:rPr>
        <w:t>W</w:t>
      </w:r>
      <w:r w:rsidR="00465DFA">
        <w:rPr>
          <w:rFonts w:eastAsia="仿宋_GB2312"/>
          <w:color w:val="auto"/>
          <w:sz w:val="28"/>
          <w:szCs w:val="28"/>
          <w:lang w:eastAsia="zh-CN"/>
        </w:rPr>
        <w:t>HO</w:t>
      </w:r>
      <w:r w:rsidR="00465DFA">
        <w:rPr>
          <w:rFonts w:eastAsia="仿宋_GB2312" w:hint="eastAsia"/>
          <w:color w:val="auto"/>
          <w:sz w:val="28"/>
          <w:szCs w:val="28"/>
          <w:lang w:eastAsia="zh-CN"/>
        </w:rPr>
        <w:t>估计</w:t>
      </w:r>
      <w:r w:rsidR="00465DFA">
        <w:rPr>
          <w:rFonts w:eastAsia="仿宋_GB2312"/>
          <w:color w:val="auto"/>
          <w:sz w:val="28"/>
          <w:szCs w:val="28"/>
          <w:lang w:eastAsia="zh-CN"/>
        </w:rPr>
        <w:t>西非三国需要</w:t>
      </w:r>
      <w:r w:rsidR="00465DFA">
        <w:rPr>
          <w:rFonts w:eastAsia="仿宋_GB2312" w:hint="eastAsia"/>
          <w:color w:val="auto"/>
          <w:sz w:val="28"/>
          <w:szCs w:val="28"/>
          <w:lang w:eastAsia="zh-CN"/>
        </w:rPr>
        <w:t>2</w:t>
      </w:r>
      <w:r w:rsidR="00465DFA">
        <w:rPr>
          <w:rFonts w:eastAsia="仿宋_GB2312"/>
          <w:color w:val="auto"/>
          <w:sz w:val="28"/>
          <w:szCs w:val="28"/>
          <w:lang w:eastAsia="zh-CN"/>
        </w:rPr>
        <w:t>8</w:t>
      </w:r>
      <w:r w:rsidR="00465DFA">
        <w:rPr>
          <w:rFonts w:eastAsia="仿宋_GB2312" w:hint="eastAsia"/>
          <w:color w:val="auto"/>
          <w:sz w:val="28"/>
          <w:szCs w:val="28"/>
          <w:lang w:eastAsia="zh-CN"/>
        </w:rPr>
        <w:t>个</w:t>
      </w:r>
      <w:r w:rsidR="00465DFA">
        <w:rPr>
          <w:rFonts w:eastAsia="仿宋_GB2312"/>
          <w:color w:val="auto"/>
          <w:sz w:val="28"/>
          <w:szCs w:val="28"/>
          <w:lang w:eastAsia="zh-CN"/>
        </w:rPr>
        <w:t>实验室</w:t>
      </w:r>
      <w:r w:rsidR="001F3A59">
        <w:rPr>
          <w:rFonts w:eastAsia="仿宋_GB2312" w:hint="eastAsia"/>
          <w:color w:val="auto"/>
          <w:sz w:val="28"/>
          <w:szCs w:val="28"/>
          <w:lang w:eastAsia="zh-CN"/>
        </w:rPr>
        <w:t>；</w:t>
      </w:r>
      <w:r w:rsidR="001F3A59" w:rsidRPr="00D207F7">
        <w:rPr>
          <w:rFonts w:eastAsia="仿宋_GB2312" w:hint="eastAsia"/>
          <w:sz w:val="28"/>
          <w:szCs w:val="28"/>
          <w:lang w:eastAsia="zh-CN"/>
        </w:rPr>
        <w:t>安全</w:t>
      </w:r>
      <w:r w:rsidR="001F3A59" w:rsidRPr="00D207F7">
        <w:rPr>
          <w:rFonts w:eastAsia="仿宋_GB2312"/>
          <w:sz w:val="28"/>
          <w:szCs w:val="28"/>
          <w:lang w:eastAsia="zh-CN"/>
        </w:rPr>
        <w:t>丧葬队伍</w:t>
      </w:r>
      <w:r w:rsidR="005D3E8D">
        <w:rPr>
          <w:rFonts w:eastAsia="仿宋_GB2312" w:hint="eastAsia"/>
          <w:sz w:val="28"/>
          <w:szCs w:val="28"/>
          <w:lang w:eastAsia="zh-CN"/>
        </w:rPr>
        <w:t>130</w:t>
      </w:r>
      <w:r w:rsidR="005D3E8D">
        <w:rPr>
          <w:rFonts w:eastAsia="仿宋_GB2312" w:hint="eastAsia"/>
          <w:sz w:val="28"/>
          <w:szCs w:val="28"/>
          <w:lang w:eastAsia="zh-CN"/>
        </w:rPr>
        <w:t>支</w:t>
      </w:r>
      <w:r w:rsidR="005D3E8D">
        <w:rPr>
          <w:rFonts w:eastAsia="仿宋_GB2312"/>
          <w:sz w:val="28"/>
          <w:szCs w:val="28"/>
          <w:lang w:eastAsia="zh-CN"/>
        </w:rPr>
        <w:t>，</w:t>
      </w:r>
      <w:r w:rsidR="001F3A59" w:rsidRPr="00D207F7">
        <w:rPr>
          <w:rFonts w:eastAsia="仿宋_GB2312"/>
          <w:sz w:val="28"/>
          <w:szCs w:val="28"/>
          <w:lang w:eastAsia="zh-CN"/>
        </w:rPr>
        <w:t>仅占需求的</w:t>
      </w:r>
      <w:r w:rsidR="001F3A59" w:rsidRPr="00D207F7">
        <w:rPr>
          <w:rFonts w:eastAsia="仿宋_GB2312"/>
          <w:sz w:val="28"/>
          <w:szCs w:val="28"/>
          <w:lang w:eastAsia="zh-CN"/>
        </w:rPr>
        <w:t>38%</w:t>
      </w:r>
      <w:r w:rsidR="001F3A59">
        <w:rPr>
          <w:rFonts w:eastAsia="仿宋_GB2312" w:hint="eastAsia"/>
          <w:sz w:val="28"/>
          <w:szCs w:val="28"/>
          <w:lang w:eastAsia="zh-CN"/>
        </w:rPr>
        <w:t>；</w:t>
      </w:r>
      <w:r w:rsidR="001F3A59" w:rsidRPr="00D207F7">
        <w:rPr>
          <w:rFonts w:eastAsia="仿宋_GB2312" w:hint="eastAsia"/>
          <w:sz w:val="28"/>
          <w:szCs w:val="28"/>
          <w:lang w:eastAsia="zh-CN"/>
        </w:rPr>
        <w:t>需</w:t>
      </w:r>
      <w:r w:rsidR="001F3A59" w:rsidRPr="00D207F7">
        <w:rPr>
          <w:rFonts w:eastAsia="仿宋_GB2312" w:hint="eastAsia"/>
          <w:sz w:val="28"/>
          <w:szCs w:val="28"/>
          <w:lang w:eastAsia="zh-CN"/>
        </w:rPr>
        <w:t>2</w:t>
      </w:r>
      <w:r w:rsidR="001F3A59" w:rsidRPr="00D207F7">
        <w:rPr>
          <w:rFonts w:eastAsia="仿宋_GB2312" w:hint="eastAsia"/>
          <w:sz w:val="28"/>
          <w:szCs w:val="28"/>
          <w:lang w:eastAsia="zh-CN"/>
        </w:rPr>
        <w:t>万名</w:t>
      </w:r>
      <w:r w:rsidR="001F3A59" w:rsidRPr="00D207F7">
        <w:rPr>
          <w:rFonts w:eastAsia="仿宋_GB2312"/>
          <w:sz w:val="28"/>
          <w:szCs w:val="28"/>
          <w:lang w:eastAsia="zh-CN"/>
        </w:rPr>
        <w:t>接触者追踪工作人员</w:t>
      </w:r>
      <w:r w:rsidR="00400EE1">
        <w:rPr>
          <w:rFonts w:eastAsia="仿宋_GB2312"/>
          <w:color w:val="auto"/>
          <w:sz w:val="28"/>
          <w:szCs w:val="28"/>
          <w:lang w:eastAsia="zh-CN"/>
        </w:rPr>
        <w:t>（</w:t>
      </w:r>
      <w:r w:rsidR="00400EE1">
        <w:rPr>
          <w:rFonts w:eastAsia="仿宋_GB2312" w:hint="eastAsia"/>
          <w:color w:val="auto"/>
          <w:sz w:val="28"/>
          <w:szCs w:val="28"/>
          <w:lang w:eastAsia="zh-CN"/>
        </w:rPr>
        <w:t>除了</w:t>
      </w:r>
      <w:r w:rsidR="00400EE1">
        <w:rPr>
          <w:rFonts w:eastAsia="仿宋_GB2312"/>
          <w:color w:val="auto"/>
          <w:sz w:val="28"/>
          <w:szCs w:val="28"/>
          <w:lang w:eastAsia="zh-CN"/>
        </w:rPr>
        <w:t>临床床位数外，</w:t>
      </w:r>
      <w:r w:rsidR="00400EE1">
        <w:rPr>
          <w:rFonts w:eastAsia="仿宋_GB2312" w:hint="eastAsia"/>
          <w:color w:val="auto"/>
          <w:sz w:val="28"/>
          <w:szCs w:val="28"/>
          <w:lang w:eastAsia="zh-CN"/>
        </w:rPr>
        <w:t>WHO</w:t>
      </w:r>
      <w:r w:rsidR="00400EE1">
        <w:rPr>
          <w:rFonts w:eastAsia="仿宋_GB2312" w:hint="eastAsia"/>
          <w:color w:val="auto"/>
          <w:sz w:val="28"/>
          <w:szCs w:val="28"/>
          <w:lang w:eastAsia="zh-CN"/>
        </w:rPr>
        <w:t>未</w:t>
      </w:r>
      <w:r w:rsidR="00400EE1">
        <w:rPr>
          <w:rFonts w:eastAsia="仿宋_GB2312"/>
          <w:color w:val="auto"/>
          <w:sz w:val="28"/>
          <w:szCs w:val="28"/>
          <w:lang w:eastAsia="zh-CN"/>
        </w:rPr>
        <w:t>提供</w:t>
      </w:r>
      <w:r w:rsidR="00400EE1">
        <w:rPr>
          <w:rFonts w:eastAsia="仿宋_GB2312" w:hint="eastAsia"/>
          <w:color w:val="auto"/>
          <w:sz w:val="28"/>
          <w:szCs w:val="28"/>
          <w:lang w:eastAsia="zh-CN"/>
        </w:rPr>
        <w:t>各</w:t>
      </w:r>
      <w:r w:rsidR="00400EE1">
        <w:rPr>
          <w:rFonts w:eastAsia="仿宋_GB2312"/>
          <w:color w:val="auto"/>
          <w:sz w:val="28"/>
          <w:szCs w:val="28"/>
          <w:lang w:eastAsia="zh-CN"/>
        </w:rPr>
        <w:t>国</w:t>
      </w:r>
      <w:r w:rsidR="00400EE1">
        <w:rPr>
          <w:rFonts w:eastAsia="仿宋_GB2312" w:hint="eastAsia"/>
          <w:color w:val="auto"/>
          <w:sz w:val="28"/>
          <w:szCs w:val="28"/>
          <w:lang w:eastAsia="zh-CN"/>
        </w:rPr>
        <w:t>其他防控</w:t>
      </w:r>
      <w:r w:rsidR="00400EE1">
        <w:rPr>
          <w:rFonts w:eastAsia="仿宋_GB2312"/>
          <w:color w:val="auto"/>
          <w:sz w:val="28"/>
          <w:szCs w:val="28"/>
          <w:lang w:eastAsia="zh-CN"/>
        </w:rPr>
        <w:t>资源具体需求数据）</w:t>
      </w:r>
      <w:r w:rsidR="001F3A59" w:rsidRPr="00D207F7">
        <w:rPr>
          <w:rFonts w:eastAsia="仿宋_GB2312"/>
          <w:sz w:val="28"/>
          <w:szCs w:val="28"/>
          <w:lang w:eastAsia="zh-CN"/>
        </w:rPr>
        <w:t>。</w:t>
      </w:r>
    </w:p>
    <w:p w:rsidR="006455D0" w:rsidRPr="00F37FBE" w:rsidRDefault="00122D05" w:rsidP="00C85CEA">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医务人员感染</w:t>
      </w:r>
      <w:r w:rsidR="00C85CEA" w:rsidRPr="00F37FBE">
        <w:rPr>
          <w:rFonts w:eastAsia="仿宋_GB2312"/>
          <w:sz w:val="28"/>
          <w:szCs w:val="28"/>
          <w:lang w:eastAsia="zh-CN"/>
        </w:rPr>
        <w:t>数量</w:t>
      </w:r>
      <w:r w:rsidR="00747FA5">
        <w:rPr>
          <w:rFonts w:eastAsia="仿宋_GB2312" w:hint="eastAsia"/>
          <w:sz w:val="28"/>
          <w:szCs w:val="28"/>
          <w:lang w:eastAsia="zh-CN"/>
        </w:rPr>
        <w:t>继续</w:t>
      </w:r>
      <w:r w:rsidR="00C85CEA" w:rsidRPr="00F37FBE">
        <w:rPr>
          <w:rFonts w:eastAsia="仿宋_GB2312"/>
          <w:sz w:val="28"/>
          <w:szCs w:val="28"/>
          <w:lang w:eastAsia="zh-CN"/>
        </w:rPr>
        <w:t>下降</w:t>
      </w:r>
      <w:r w:rsidRPr="00F37FBE">
        <w:rPr>
          <w:rFonts w:eastAsia="仿宋_GB2312"/>
          <w:sz w:val="28"/>
          <w:szCs w:val="28"/>
          <w:lang w:eastAsia="zh-CN"/>
        </w:rPr>
        <w:t>。</w:t>
      </w:r>
      <w:r w:rsidRPr="00F37FBE">
        <w:rPr>
          <w:rFonts w:eastAsia="仿宋_GB2312"/>
          <w:sz w:val="28"/>
          <w:szCs w:val="28"/>
          <w:lang w:eastAsia="zh-CN"/>
        </w:rPr>
        <w:t>10</w:t>
      </w:r>
      <w:r w:rsidRPr="00F37FBE">
        <w:rPr>
          <w:rFonts w:eastAsia="仿宋_GB2312"/>
          <w:sz w:val="28"/>
          <w:szCs w:val="28"/>
          <w:lang w:eastAsia="zh-CN"/>
        </w:rPr>
        <w:t>月</w:t>
      </w:r>
      <w:r w:rsidR="00D81EB5">
        <w:rPr>
          <w:rFonts w:eastAsia="仿宋_GB2312" w:hint="eastAsia"/>
          <w:sz w:val="28"/>
          <w:szCs w:val="28"/>
          <w:lang w:eastAsia="zh-CN"/>
        </w:rPr>
        <w:t>13</w:t>
      </w:r>
      <w:r w:rsidRPr="00F37FBE">
        <w:rPr>
          <w:rFonts w:eastAsia="仿宋_GB2312"/>
          <w:sz w:val="28"/>
          <w:szCs w:val="28"/>
          <w:lang w:eastAsia="zh-CN"/>
        </w:rPr>
        <w:t>日</w:t>
      </w:r>
      <w:r w:rsidR="00C85CEA" w:rsidRPr="00F37FBE">
        <w:rPr>
          <w:rFonts w:eastAsia="仿宋_GB2312"/>
          <w:sz w:val="28"/>
          <w:szCs w:val="28"/>
          <w:lang w:eastAsia="zh-CN"/>
        </w:rPr>
        <w:t>～</w:t>
      </w:r>
      <w:r w:rsidRPr="00F37FBE">
        <w:rPr>
          <w:rFonts w:eastAsia="仿宋_GB2312"/>
          <w:sz w:val="28"/>
          <w:szCs w:val="28"/>
          <w:lang w:eastAsia="zh-CN"/>
        </w:rPr>
        <w:t>1</w:t>
      </w:r>
      <w:r w:rsidR="00D81EB5">
        <w:rPr>
          <w:rFonts w:eastAsia="仿宋_GB2312" w:hint="eastAsia"/>
          <w:sz w:val="28"/>
          <w:szCs w:val="28"/>
          <w:lang w:eastAsia="zh-CN"/>
        </w:rPr>
        <w:t>9</w:t>
      </w:r>
      <w:r w:rsidRPr="00F37FBE">
        <w:rPr>
          <w:rFonts w:eastAsia="仿宋_GB2312"/>
          <w:sz w:val="28"/>
          <w:szCs w:val="28"/>
          <w:lang w:eastAsia="zh-CN"/>
        </w:rPr>
        <w:t>日，西非三国新增医务人员感染</w:t>
      </w:r>
      <w:r w:rsidR="009A1506">
        <w:rPr>
          <w:rFonts w:eastAsia="仿宋_GB2312" w:hint="eastAsia"/>
          <w:sz w:val="28"/>
          <w:szCs w:val="28"/>
          <w:lang w:eastAsia="zh-CN"/>
        </w:rPr>
        <w:t>16</w:t>
      </w:r>
      <w:r w:rsidRPr="00F37FBE">
        <w:rPr>
          <w:rFonts w:eastAsia="仿宋_GB2312"/>
          <w:sz w:val="28"/>
          <w:szCs w:val="28"/>
          <w:lang w:eastAsia="zh-CN"/>
        </w:rPr>
        <w:t>例，平均每日新增</w:t>
      </w:r>
      <w:r w:rsidR="009A1506">
        <w:rPr>
          <w:rFonts w:eastAsia="仿宋_GB2312" w:hint="eastAsia"/>
          <w:sz w:val="28"/>
          <w:szCs w:val="28"/>
          <w:lang w:eastAsia="zh-CN"/>
        </w:rPr>
        <w:t>2</w:t>
      </w:r>
      <w:r w:rsidRPr="00F37FBE">
        <w:rPr>
          <w:rFonts w:eastAsia="仿宋_GB2312"/>
          <w:sz w:val="28"/>
          <w:szCs w:val="28"/>
          <w:lang w:eastAsia="zh-CN"/>
        </w:rPr>
        <w:t>例（上期疫情更新时平均每天新增</w:t>
      </w:r>
      <w:r w:rsidR="009A1506">
        <w:rPr>
          <w:rFonts w:eastAsia="仿宋_GB2312" w:hint="eastAsia"/>
          <w:sz w:val="28"/>
          <w:szCs w:val="28"/>
          <w:lang w:eastAsia="zh-CN"/>
        </w:rPr>
        <w:t>5</w:t>
      </w:r>
      <w:r w:rsidRPr="00F37FBE">
        <w:rPr>
          <w:rFonts w:eastAsia="仿宋_GB2312"/>
          <w:sz w:val="28"/>
          <w:szCs w:val="28"/>
          <w:lang w:eastAsia="zh-CN"/>
        </w:rPr>
        <w:t>例）。</w:t>
      </w:r>
      <w:r w:rsidR="00C85CEA" w:rsidRPr="009F10AB">
        <w:rPr>
          <w:rFonts w:eastAsia="仿宋_GB2312"/>
          <w:color w:val="auto"/>
          <w:sz w:val="28"/>
          <w:szCs w:val="28"/>
          <w:lang w:eastAsia="zh-CN"/>
        </w:rPr>
        <w:t>（详见附表</w:t>
      </w:r>
      <w:r w:rsidR="00C85CEA" w:rsidRPr="009F10AB">
        <w:rPr>
          <w:rFonts w:eastAsia="仿宋_GB2312"/>
          <w:color w:val="auto"/>
          <w:sz w:val="28"/>
          <w:szCs w:val="28"/>
          <w:lang w:eastAsia="zh-CN"/>
        </w:rPr>
        <w:t>1</w:t>
      </w:r>
      <w:r w:rsidR="00C85CEA" w:rsidRPr="009F10AB">
        <w:rPr>
          <w:rFonts w:eastAsia="仿宋_GB2312"/>
          <w:color w:val="auto"/>
          <w:sz w:val="28"/>
          <w:szCs w:val="28"/>
          <w:lang w:eastAsia="zh-CN"/>
        </w:rPr>
        <w:t>，附图</w:t>
      </w:r>
      <w:r w:rsidR="00A00703">
        <w:rPr>
          <w:rFonts w:eastAsia="仿宋_GB2312" w:hint="eastAsia"/>
          <w:color w:val="auto"/>
          <w:sz w:val="28"/>
          <w:szCs w:val="28"/>
          <w:lang w:eastAsia="zh-CN"/>
        </w:rPr>
        <w:t>1</w:t>
      </w:r>
      <w:r w:rsidR="002E013A">
        <w:rPr>
          <w:rFonts w:eastAsia="仿宋_GB2312" w:hint="eastAsia"/>
          <w:color w:val="auto"/>
          <w:sz w:val="28"/>
          <w:szCs w:val="28"/>
          <w:lang w:eastAsia="zh-CN"/>
        </w:rPr>
        <w:t>～</w:t>
      </w:r>
      <w:r w:rsidR="003512CA">
        <w:rPr>
          <w:rFonts w:eastAsia="仿宋_GB2312"/>
          <w:color w:val="auto"/>
          <w:sz w:val="28"/>
          <w:szCs w:val="28"/>
          <w:lang w:eastAsia="zh-CN"/>
        </w:rPr>
        <w:t>5</w:t>
      </w:r>
      <w:r w:rsidR="00C85CEA" w:rsidRPr="009F10AB">
        <w:rPr>
          <w:rFonts w:eastAsia="仿宋_GB2312"/>
          <w:color w:val="auto"/>
          <w:sz w:val="28"/>
          <w:szCs w:val="28"/>
          <w:lang w:eastAsia="zh-CN"/>
        </w:rPr>
        <w:t>）</w:t>
      </w:r>
    </w:p>
    <w:p w:rsidR="0029523C" w:rsidRPr="00E94BA7" w:rsidRDefault="00F95C32" w:rsidP="0007689A">
      <w:pPr>
        <w:pStyle w:val="Default"/>
        <w:numPr>
          <w:ilvl w:val="0"/>
          <w:numId w:val="2"/>
        </w:numPr>
        <w:tabs>
          <w:tab w:val="left" w:pos="1276"/>
        </w:tabs>
        <w:spacing w:line="360" w:lineRule="auto"/>
        <w:ind w:left="0" w:firstLineChars="200" w:firstLine="562"/>
        <w:jc w:val="both"/>
        <w:outlineLvl w:val="1"/>
        <w:rPr>
          <w:rFonts w:eastAsia="仿宋_GB2312"/>
          <w:sz w:val="28"/>
          <w:szCs w:val="28"/>
          <w:lang w:eastAsia="zh-CN"/>
        </w:rPr>
      </w:pPr>
      <w:r w:rsidRPr="00E94BA7">
        <w:rPr>
          <w:rFonts w:eastAsia="仿宋_GB2312" w:hint="eastAsia"/>
          <w:b/>
          <w:sz w:val="28"/>
          <w:szCs w:val="28"/>
          <w:lang w:eastAsia="zh-CN"/>
        </w:rPr>
        <w:t>马里首次报告</w:t>
      </w:r>
      <w:r w:rsidR="006B26B5" w:rsidRPr="00E94BA7">
        <w:rPr>
          <w:rFonts w:eastAsia="仿宋_GB2312" w:hint="eastAsia"/>
          <w:b/>
          <w:sz w:val="28"/>
          <w:szCs w:val="28"/>
          <w:lang w:eastAsia="zh-CN"/>
        </w:rPr>
        <w:t>1</w:t>
      </w:r>
      <w:r w:rsidR="006B26B5" w:rsidRPr="00E94BA7">
        <w:rPr>
          <w:rFonts w:eastAsia="仿宋_GB2312" w:hint="eastAsia"/>
          <w:b/>
          <w:sz w:val="28"/>
          <w:szCs w:val="28"/>
          <w:lang w:eastAsia="zh-CN"/>
        </w:rPr>
        <w:t>例</w:t>
      </w:r>
      <w:r w:rsidRPr="00E94BA7">
        <w:rPr>
          <w:rFonts w:eastAsia="仿宋_GB2312" w:hint="eastAsia"/>
          <w:b/>
          <w:sz w:val="28"/>
          <w:szCs w:val="28"/>
          <w:lang w:eastAsia="zh-CN"/>
        </w:rPr>
        <w:t>输入性埃博拉确诊病例，美国新增</w:t>
      </w:r>
      <w:r w:rsidRPr="00E94BA7">
        <w:rPr>
          <w:rFonts w:eastAsia="仿宋_GB2312" w:hint="eastAsia"/>
          <w:b/>
          <w:sz w:val="28"/>
          <w:szCs w:val="28"/>
          <w:lang w:eastAsia="zh-CN"/>
        </w:rPr>
        <w:t>1</w:t>
      </w:r>
      <w:r w:rsidRPr="00E94BA7">
        <w:rPr>
          <w:rFonts w:eastAsia="仿宋_GB2312" w:hint="eastAsia"/>
          <w:b/>
          <w:sz w:val="28"/>
          <w:szCs w:val="28"/>
          <w:lang w:eastAsia="zh-CN"/>
        </w:rPr>
        <w:t>例输入性医务人员感染病例。</w:t>
      </w:r>
      <w:r w:rsidR="00332DDF">
        <w:rPr>
          <w:rFonts w:eastAsia="仿宋_GB2312" w:hint="eastAsia"/>
          <w:b/>
          <w:sz w:val="28"/>
          <w:szCs w:val="28"/>
          <w:lang w:eastAsia="zh-CN"/>
        </w:rPr>
        <w:t>提示</w:t>
      </w:r>
      <w:r w:rsidR="00332DDF">
        <w:rPr>
          <w:rFonts w:eastAsia="仿宋_GB2312"/>
          <w:b/>
          <w:sz w:val="28"/>
          <w:szCs w:val="28"/>
          <w:lang w:eastAsia="zh-CN"/>
        </w:rPr>
        <w:t>西非三国疫情持续高发，</w:t>
      </w:r>
      <w:r w:rsidR="00332DDF">
        <w:rPr>
          <w:rFonts w:eastAsia="仿宋_GB2312" w:hint="eastAsia"/>
          <w:b/>
          <w:sz w:val="28"/>
          <w:szCs w:val="28"/>
          <w:lang w:eastAsia="zh-CN"/>
        </w:rPr>
        <w:t>向外</w:t>
      </w:r>
      <w:r w:rsidR="00332DDF">
        <w:rPr>
          <w:rFonts w:eastAsia="仿宋_GB2312"/>
          <w:b/>
          <w:sz w:val="28"/>
          <w:szCs w:val="28"/>
          <w:lang w:eastAsia="zh-CN"/>
        </w:rPr>
        <w:t>输出</w:t>
      </w:r>
      <w:r w:rsidR="00332DDF">
        <w:rPr>
          <w:rFonts w:eastAsia="仿宋_GB2312" w:hint="eastAsia"/>
          <w:b/>
          <w:sz w:val="28"/>
          <w:szCs w:val="28"/>
          <w:lang w:eastAsia="zh-CN"/>
        </w:rPr>
        <w:t>疫情</w:t>
      </w:r>
      <w:r w:rsidR="00332DDF">
        <w:rPr>
          <w:rFonts w:eastAsia="仿宋_GB2312"/>
          <w:b/>
          <w:sz w:val="28"/>
          <w:szCs w:val="28"/>
          <w:lang w:eastAsia="zh-CN"/>
        </w:rPr>
        <w:t>风险日益加大。</w:t>
      </w:r>
    </w:p>
    <w:p w:rsidR="00E94BA7" w:rsidRDefault="00E94BA7" w:rsidP="005B549D">
      <w:pPr>
        <w:pStyle w:val="Default"/>
        <w:spacing w:line="360" w:lineRule="auto"/>
        <w:ind w:firstLineChars="200" w:firstLine="562"/>
        <w:jc w:val="both"/>
        <w:outlineLvl w:val="1"/>
        <w:rPr>
          <w:rFonts w:eastAsia="仿宋_GB2312"/>
          <w:sz w:val="28"/>
          <w:szCs w:val="28"/>
          <w:lang w:eastAsia="zh-CN"/>
        </w:rPr>
      </w:pPr>
      <w:r>
        <w:rPr>
          <w:rFonts w:eastAsia="仿宋_GB2312" w:hint="eastAsia"/>
          <w:b/>
          <w:sz w:val="28"/>
          <w:szCs w:val="28"/>
          <w:lang w:eastAsia="zh-CN"/>
        </w:rPr>
        <w:t>1</w:t>
      </w:r>
      <w:r w:rsidR="0029523C">
        <w:rPr>
          <w:rFonts w:eastAsia="仿宋_GB2312" w:hint="eastAsia"/>
          <w:b/>
          <w:sz w:val="28"/>
          <w:szCs w:val="28"/>
          <w:lang w:eastAsia="zh-CN"/>
        </w:rPr>
        <w:t>.</w:t>
      </w:r>
      <w:r w:rsidR="003964F6">
        <w:rPr>
          <w:rFonts w:eastAsia="仿宋_GB2312" w:hint="eastAsia"/>
          <w:b/>
          <w:sz w:val="28"/>
          <w:szCs w:val="28"/>
          <w:lang w:eastAsia="zh-CN"/>
        </w:rPr>
        <w:t>马里</w:t>
      </w:r>
      <w:r w:rsidR="0025322C" w:rsidRPr="00F37FBE">
        <w:rPr>
          <w:rFonts w:eastAsia="仿宋_GB2312"/>
          <w:sz w:val="28"/>
          <w:szCs w:val="28"/>
          <w:lang w:eastAsia="zh-CN"/>
        </w:rPr>
        <w:t>病例，</w:t>
      </w:r>
      <w:r w:rsidR="002D4575" w:rsidRPr="002D4575">
        <w:rPr>
          <w:rFonts w:eastAsia="仿宋_GB2312" w:hint="eastAsia"/>
          <w:sz w:val="28"/>
          <w:szCs w:val="28"/>
          <w:lang w:eastAsia="zh-CN"/>
        </w:rPr>
        <w:t>2</w:t>
      </w:r>
      <w:r w:rsidR="002D4575" w:rsidRPr="002D4575">
        <w:rPr>
          <w:rFonts w:eastAsia="仿宋_GB2312" w:hint="eastAsia"/>
          <w:sz w:val="28"/>
          <w:szCs w:val="28"/>
          <w:lang w:eastAsia="zh-CN"/>
        </w:rPr>
        <w:t>岁女童，来自几内亚</w:t>
      </w:r>
      <w:r w:rsidR="002D4575" w:rsidRPr="002D4575">
        <w:rPr>
          <w:rFonts w:eastAsia="仿宋_GB2312" w:hint="eastAsia"/>
          <w:sz w:val="28"/>
          <w:szCs w:val="28"/>
          <w:lang w:eastAsia="zh-CN"/>
        </w:rPr>
        <w:t>Kissidougou</w:t>
      </w:r>
      <w:r w:rsidR="002D4575" w:rsidRPr="002D4575">
        <w:rPr>
          <w:rFonts w:eastAsia="仿宋_GB2312" w:hint="eastAsia"/>
          <w:sz w:val="28"/>
          <w:szCs w:val="28"/>
          <w:lang w:eastAsia="zh-CN"/>
        </w:rPr>
        <w:t>，</w:t>
      </w:r>
      <w:r w:rsidR="002D4575" w:rsidRPr="002D4575">
        <w:rPr>
          <w:rFonts w:eastAsia="仿宋_GB2312" w:hint="eastAsia"/>
          <w:sz w:val="28"/>
          <w:szCs w:val="28"/>
          <w:lang w:eastAsia="zh-CN"/>
        </w:rPr>
        <w:t>22</w:t>
      </w:r>
      <w:r w:rsidR="002D4575" w:rsidRPr="002D4575">
        <w:rPr>
          <w:rFonts w:eastAsia="仿宋_GB2312" w:hint="eastAsia"/>
          <w:sz w:val="28"/>
          <w:szCs w:val="28"/>
          <w:lang w:eastAsia="zh-CN"/>
        </w:rPr>
        <w:t>日入住马里的</w:t>
      </w:r>
      <w:r w:rsidR="002D4575" w:rsidRPr="002D4575">
        <w:rPr>
          <w:rFonts w:eastAsia="仿宋_GB2312" w:hint="eastAsia"/>
          <w:sz w:val="28"/>
          <w:szCs w:val="28"/>
          <w:lang w:eastAsia="zh-CN"/>
        </w:rPr>
        <w:t>Fousseyni Daou Kayes</w:t>
      </w:r>
      <w:r w:rsidR="002D4575" w:rsidRPr="002D4575">
        <w:rPr>
          <w:rFonts w:eastAsia="仿宋_GB2312" w:hint="eastAsia"/>
          <w:sz w:val="28"/>
          <w:szCs w:val="28"/>
          <w:lang w:eastAsia="zh-CN"/>
        </w:rPr>
        <w:t>医院，</w:t>
      </w:r>
      <w:r w:rsidR="002D4575" w:rsidRPr="002D4575">
        <w:rPr>
          <w:rFonts w:eastAsia="仿宋_GB2312" w:hint="eastAsia"/>
          <w:sz w:val="28"/>
          <w:szCs w:val="28"/>
          <w:lang w:eastAsia="zh-CN"/>
        </w:rPr>
        <w:t>23</w:t>
      </w:r>
      <w:r w:rsidR="002D4575" w:rsidRPr="002D4575">
        <w:rPr>
          <w:rFonts w:eastAsia="仿宋_GB2312" w:hint="eastAsia"/>
          <w:sz w:val="28"/>
          <w:szCs w:val="28"/>
          <w:lang w:eastAsia="zh-CN"/>
        </w:rPr>
        <w:t>日确诊</w:t>
      </w:r>
      <w:r w:rsidR="002E013A">
        <w:rPr>
          <w:rFonts w:eastAsia="仿宋_GB2312" w:hint="eastAsia"/>
          <w:sz w:val="28"/>
          <w:szCs w:val="28"/>
          <w:lang w:eastAsia="zh-CN"/>
        </w:rPr>
        <w:t>，</w:t>
      </w:r>
      <w:r w:rsidR="002E013A">
        <w:rPr>
          <w:rFonts w:eastAsia="仿宋_GB2312" w:hint="eastAsia"/>
          <w:sz w:val="28"/>
          <w:szCs w:val="28"/>
          <w:lang w:eastAsia="zh-CN"/>
        </w:rPr>
        <w:t>24</w:t>
      </w:r>
      <w:r w:rsidR="002E013A">
        <w:rPr>
          <w:rFonts w:eastAsia="仿宋_GB2312" w:hint="eastAsia"/>
          <w:sz w:val="28"/>
          <w:szCs w:val="28"/>
          <w:lang w:eastAsia="zh-CN"/>
        </w:rPr>
        <w:t>日</w:t>
      </w:r>
      <w:r w:rsidR="002E013A">
        <w:rPr>
          <w:rFonts w:eastAsia="仿宋_GB2312"/>
          <w:sz w:val="28"/>
          <w:szCs w:val="28"/>
          <w:lang w:eastAsia="zh-CN"/>
        </w:rPr>
        <w:t>死亡</w:t>
      </w:r>
      <w:r w:rsidR="0029523C">
        <w:rPr>
          <w:rFonts w:eastAsia="仿宋_GB2312" w:hint="eastAsia"/>
          <w:sz w:val="28"/>
          <w:szCs w:val="28"/>
          <w:lang w:eastAsia="zh-CN"/>
        </w:rPr>
        <w:t>。</w:t>
      </w:r>
      <w:r w:rsidR="002E013A">
        <w:rPr>
          <w:rFonts w:eastAsia="仿宋_GB2312" w:hint="eastAsia"/>
          <w:sz w:val="28"/>
          <w:szCs w:val="28"/>
          <w:lang w:eastAsia="zh-CN"/>
        </w:rPr>
        <w:t>患儿</w:t>
      </w:r>
      <w:r w:rsidR="00863317" w:rsidRPr="00863317">
        <w:rPr>
          <w:rFonts w:eastAsia="仿宋_GB2312" w:hint="eastAsia"/>
          <w:sz w:val="28"/>
          <w:szCs w:val="28"/>
          <w:lang w:eastAsia="zh-CN"/>
        </w:rPr>
        <w:t>参加</w:t>
      </w:r>
      <w:r w:rsidR="00863317">
        <w:rPr>
          <w:rFonts w:eastAsia="仿宋_GB2312" w:hint="eastAsia"/>
          <w:sz w:val="28"/>
          <w:szCs w:val="28"/>
          <w:lang w:eastAsia="zh-CN"/>
        </w:rPr>
        <w:t>过</w:t>
      </w:r>
      <w:r w:rsidR="00863317" w:rsidRPr="00863317">
        <w:rPr>
          <w:rFonts w:eastAsia="仿宋_GB2312" w:hint="eastAsia"/>
          <w:sz w:val="28"/>
          <w:szCs w:val="28"/>
          <w:lang w:eastAsia="zh-CN"/>
        </w:rPr>
        <w:t>母亲（有埃博拉出血热症状）的葬礼</w:t>
      </w:r>
      <w:r w:rsidR="00863317">
        <w:rPr>
          <w:rFonts w:eastAsia="仿宋_GB2312" w:hint="eastAsia"/>
          <w:sz w:val="28"/>
          <w:szCs w:val="28"/>
          <w:lang w:eastAsia="zh-CN"/>
        </w:rPr>
        <w:t>后</w:t>
      </w:r>
      <w:r w:rsidR="00863317" w:rsidRPr="00863317">
        <w:rPr>
          <w:rFonts w:eastAsia="仿宋_GB2312" w:hint="eastAsia"/>
          <w:sz w:val="28"/>
          <w:szCs w:val="28"/>
          <w:lang w:eastAsia="zh-CN"/>
        </w:rPr>
        <w:t>，</w:t>
      </w:r>
      <w:r w:rsidR="00863317" w:rsidRPr="00863317">
        <w:rPr>
          <w:rFonts w:eastAsia="仿宋_GB2312" w:hint="eastAsia"/>
          <w:sz w:val="28"/>
          <w:szCs w:val="28"/>
          <w:lang w:eastAsia="zh-CN"/>
        </w:rPr>
        <w:t>10</w:t>
      </w:r>
      <w:r w:rsidR="00863317" w:rsidRPr="00863317">
        <w:rPr>
          <w:rFonts w:eastAsia="仿宋_GB2312" w:hint="eastAsia"/>
          <w:sz w:val="28"/>
          <w:szCs w:val="28"/>
          <w:lang w:eastAsia="zh-CN"/>
        </w:rPr>
        <w:t>月</w:t>
      </w:r>
      <w:r w:rsidR="00863317" w:rsidRPr="00863317">
        <w:rPr>
          <w:rFonts w:eastAsia="仿宋_GB2312" w:hint="eastAsia"/>
          <w:sz w:val="28"/>
          <w:szCs w:val="28"/>
          <w:lang w:eastAsia="zh-CN"/>
        </w:rPr>
        <w:t>19</w:t>
      </w:r>
      <w:r w:rsidR="00863317" w:rsidRPr="00863317">
        <w:rPr>
          <w:rFonts w:eastAsia="仿宋_GB2312" w:hint="eastAsia"/>
          <w:sz w:val="28"/>
          <w:szCs w:val="28"/>
          <w:lang w:eastAsia="zh-CN"/>
        </w:rPr>
        <w:t>日随祖母通过</w:t>
      </w:r>
      <w:r w:rsidR="002E013A">
        <w:rPr>
          <w:rFonts w:eastAsia="仿宋_GB2312" w:hint="eastAsia"/>
          <w:sz w:val="28"/>
          <w:szCs w:val="28"/>
          <w:lang w:eastAsia="zh-CN"/>
        </w:rPr>
        <w:t>公共</w:t>
      </w:r>
      <w:r w:rsidR="00863317" w:rsidRPr="00863317">
        <w:rPr>
          <w:rFonts w:eastAsia="仿宋_GB2312" w:hint="eastAsia"/>
          <w:sz w:val="28"/>
          <w:szCs w:val="28"/>
          <w:lang w:eastAsia="zh-CN"/>
        </w:rPr>
        <w:t>交通</w:t>
      </w:r>
      <w:r w:rsidR="00863317">
        <w:rPr>
          <w:rFonts w:eastAsia="仿宋_GB2312" w:hint="eastAsia"/>
          <w:sz w:val="28"/>
          <w:szCs w:val="28"/>
          <w:lang w:eastAsia="zh-CN"/>
        </w:rPr>
        <w:t>先后</w:t>
      </w:r>
      <w:r w:rsidR="002E013A">
        <w:rPr>
          <w:rFonts w:eastAsia="仿宋_GB2312" w:hint="eastAsia"/>
          <w:sz w:val="28"/>
          <w:szCs w:val="28"/>
          <w:lang w:eastAsia="zh-CN"/>
        </w:rPr>
        <w:t>途经</w:t>
      </w:r>
      <w:r w:rsidR="00863317" w:rsidRPr="00863317">
        <w:rPr>
          <w:rFonts w:eastAsia="仿宋_GB2312" w:hint="eastAsia"/>
          <w:sz w:val="28"/>
          <w:szCs w:val="28"/>
          <w:lang w:eastAsia="zh-CN"/>
        </w:rPr>
        <w:t>Keweni</w:t>
      </w:r>
      <w:r w:rsidR="002E013A">
        <w:rPr>
          <w:rFonts w:eastAsia="仿宋_GB2312" w:hint="eastAsia"/>
          <w:sz w:val="28"/>
          <w:szCs w:val="28"/>
          <w:lang w:eastAsia="zh-CN"/>
        </w:rPr>
        <w:t>、</w:t>
      </w:r>
      <w:r w:rsidR="00863317" w:rsidRPr="00863317">
        <w:rPr>
          <w:rFonts w:eastAsia="仿宋_GB2312" w:hint="eastAsia"/>
          <w:sz w:val="28"/>
          <w:szCs w:val="28"/>
          <w:lang w:eastAsia="zh-CN"/>
        </w:rPr>
        <w:t>Kankan</w:t>
      </w:r>
      <w:r w:rsidR="002E013A">
        <w:rPr>
          <w:rFonts w:eastAsia="仿宋_GB2312" w:hint="eastAsia"/>
          <w:sz w:val="28"/>
          <w:szCs w:val="28"/>
          <w:lang w:eastAsia="zh-CN"/>
        </w:rPr>
        <w:t>、</w:t>
      </w:r>
      <w:r w:rsidR="00863317" w:rsidRPr="00863317">
        <w:rPr>
          <w:rFonts w:eastAsia="仿宋_GB2312" w:hint="eastAsia"/>
          <w:sz w:val="28"/>
          <w:szCs w:val="28"/>
          <w:lang w:eastAsia="zh-CN"/>
        </w:rPr>
        <w:t>Sigouri</w:t>
      </w:r>
      <w:r w:rsidR="002E013A">
        <w:rPr>
          <w:rFonts w:eastAsia="仿宋_GB2312" w:hint="eastAsia"/>
          <w:sz w:val="28"/>
          <w:szCs w:val="28"/>
          <w:lang w:eastAsia="zh-CN"/>
        </w:rPr>
        <w:t>和</w:t>
      </w:r>
      <w:r w:rsidR="00863317" w:rsidRPr="00863317">
        <w:rPr>
          <w:rFonts w:eastAsia="仿宋_GB2312" w:hint="eastAsia"/>
          <w:sz w:val="28"/>
          <w:szCs w:val="28"/>
          <w:lang w:eastAsia="zh-CN"/>
        </w:rPr>
        <w:t xml:space="preserve">Kouremale </w:t>
      </w:r>
      <w:r w:rsidR="00863317" w:rsidRPr="00863317">
        <w:rPr>
          <w:rFonts w:eastAsia="仿宋_GB2312" w:hint="eastAsia"/>
          <w:sz w:val="28"/>
          <w:szCs w:val="28"/>
          <w:lang w:eastAsia="zh-CN"/>
        </w:rPr>
        <w:t>四个城市</w:t>
      </w:r>
      <w:r w:rsidR="002E013A">
        <w:rPr>
          <w:rFonts w:eastAsia="仿宋_GB2312" w:hint="eastAsia"/>
          <w:sz w:val="28"/>
          <w:szCs w:val="28"/>
          <w:lang w:eastAsia="zh-CN"/>
        </w:rPr>
        <w:t>后</w:t>
      </w:r>
      <w:r w:rsidR="00863317" w:rsidRPr="00863317">
        <w:rPr>
          <w:rFonts w:eastAsia="仿宋_GB2312" w:hint="eastAsia"/>
          <w:sz w:val="28"/>
          <w:szCs w:val="28"/>
          <w:lang w:eastAsia="zh-CN"/>
        </w:rPr>
        <w:t>到达马里首都</w:t>
      </w:r>
      <w:r w:rsidR="00863317" w:rsidRPr="00863317">
        <w:rPr>
          <w:rFonts w:eastAsia="仿宋_GB2312" w:hint="eastAsia"/>
          <w:sz w:val="28"/>
          <w:szCs w:val="28"/>
          <w:lang w:eastAsia="zh-CN"/>
        </w:rPr>
        <w:t xml:space="preserve"> Bamako</w:t>
      </w:r>
      <w:r w:rsidR="002E013A">
        <w:rPr>
          <w:rFonts w:eastAsia="仿宋_GB2312" w:hint="eastAsia"/>
          <w:sz w:val="28"/>
          <w:szCs w:val="28"/>
          <w:lang w:eastAsia="zh-CN"/>
        </w:rPr>
        <w:t>。患儿</w:t>
      </w:r>
      <w:r w:rsidR="00863317" w:rsidRPr="00863317">
        <w:rPr>
          <w:rFonts w:eastAsia="仿宋_GB2312" w:hint="eastAsia"/>
          <w:sz w:val="28"/>
          <w:szCs w:val="28"/>
          <w:lang w:eastAsia="zh-CN"/>
        </w:rPr>
        <w:t>在离开几内亚时已经出现鼻出血症状，初步调查确定</w:t>
      </w:r>
      <w:r w:rsidR="00863317" w:rsidRPr="00863317">
        <w:rPr>
          <w:rFonts w:eastAsia="仿宋_GB2312" w:hint="eastAsia"/>
          <w:sz w:val="28"/>
          <w:szCs w:val="28"/>
          <w:lang w:eastAsia="zh-CN"/>
        </w:rPr>
        <w:t>43</w:t>
      </w:r>
      <w:r w:rsidR="00863317" w:rsidRPr="00863317">
        <w:rPr>
          <w:rFonts w:eastAsia="仿宋_GB2312" w:hint="eastAsia"/>
          <w:sz w:val="28"/>
          <w:szCs w:val="28"/>
          <w:lang w:eastAsia="zh-CN"/>
        </w:rPr>
        <w:t>名接触者，包括</w:t>
      </w:r>
      <w:r w:rsidR="00863317" w:rsidRPr="00863317">
        <w:rPr>
          <w:rFonts w:eastAsia="仿宋_GB2312" w:hint="eastAsia"/>
          <w:sz w:val="28"/>
          <w:szCs w:val="28"/>
          <w:lang w:eastAsia="zh-CN"/>
        </w:rPr>
        <w:t>10</w:t>
      </w:r>
      <w:r w:rsidR="00863317" w:rsidRPr="00863317">
        <w:rPr>
          <w:rFonts w:eastAsia="仿宋_GB2312" w:hint="eastAsia"/>
          <w:sz w:val="28"/>
          <w:szCs w:val="28"/>
          <w:lang w:eastAsia="zh-CN"/>
        </w:rPr>
        <w:t>名医护人员。</w:t>
      </w:r>
    </w:p>
    <w:p w:rsidR="000E14A6" w:rsidRPr="00753776" w:rsidRDefault="00E94BA7" w:rsidP="00753776">
      <w:pPr>
        <w:pStyle w:val="Default"/>
        <w:spacing w:line="360" w:lineRule="auto"/>
        <w:ind w:firstLineChars="200" w:firstLine="562"/>
        <w:jc w:val="both"/>
        <w:outlineLvl w:val="1"/>
        <w:rPr>
          <w:rFonts w:eastAsia="仿宋_GB2312"/>
          <w:sz w:val="28"/>
          <w:szCs w:val="28"/>
          <w:lang w:eastAsia="zh-CN"/>
        </w:rPr>
      </w:pPr>
      <w:r w:rsidRPr="00E94BA7">
        <w:rPr>
          <w:rFonts w:eastAsia="仿宋_GB2312" w:hint="eastAsia"/>
          <w:b/>
          <w:sz w:val="28"/>
          <w:szCs w:val="28"/>
          <w:lang w:eastAsia="zh-CN"/>
        </w:rPr>
        <w:t>2</w:t>
      </w:r>
      <w:r w:rsidRPr="00E94BA7">
        <w:rPr>
          <w:rFonts w:eastAsia="仿宋_GB2312"/>
          <w:b/>
          <w:sz w:val="28"/>
          <w:szCs w:val="28"/>
          <w:lang w:eastAsia="zh-CN"/>
        </w:rPr>
        <w:t>.</w:t>
      </w:r>
      <w:r w:rsidRPr="00E94BA7">
        <w:rPr>
          <w:rFonts w:eastAsia="仿宋_GB2312" w:hint="eastAsia"/>
          <w:b/>
          <w:sz w:val="28"/>
          <w:szCs w:val="28"/>
          <w:lang w:eastAsia="zh-CN"/>
        </w:rPr>
        <w:t>美国</w:t>
      </w:r>
      <w:r w:rsidRPr="00471ED7">
        <w:rPr>
          <w:rFonts w:eastAsia="仿宋_GB2312" w:hint="eastAsia"/>
          <w:sz w:val="28"/>
          <w:szCs w:val="28"/>
          <w:lang w:eastAsia="zh-CN"/>
        </w:rPr>
        <w:t>病例，</w:t>
      </w:r>
      <w:r>
        <w:rPr>
          <w:rFonts w:eastAsia="仿宋_GB2312" w:hint="eastAsia"/>
          <w:sz w:val="28"/>
          <w:szCs w:val="28"/>
          <w:lang w:eastAsia="zh-CN"/>
        </w:rPr>
        <w:t>33</w:t>
      </w:r>
      <w:r w:rsidRPr="00471ED7">
        <w:rPr>
          <w:rFonts w:eastAsia="仿宋_GB2312" w:hint="eastAsia"/>
          <w:sz w:val="28"/>
          <w:szCs w:val="28"/>
          <w:lang w:eastAsia="zh-CN"/>
        </w:rPr>
        <w:t>岁，</w:t>
      </w:r>
      <w:r>
        <w:rPr>
          <w:rFonts w:eastAsia="仿宋_GB2312" w:hint="eastAsia"/>
          <w:sz w:val="28"/>
          <w:szCs w:val="28"/>
          <w:lang w:eastAsia="zh-CN"/>
        </w:rPr>
        <w:t>男</w:t>
      </w:r>
      <w:r w:rsidRPr="00471ED7">
        <w:rPr>
          <w:rFonts w:eastAsia="仿宋_GB2312" w:hint="eastAsia"/>
          <w:sz w:val="28"/>
          <w:szCs w:val="28"/>
          <w:lang w:eastAsia="zh-CN"/>
        </w:rPr>
        <w:t>，</w:t>
      </w:r>
      <w:r>
        <w:rPr>
          <w:rFonts w:eastAsia="仿宋_GB2312" w:hint="eastAsia"/>
          <w:sz w:val="28"/>
          <w:szCs w:val="28"/>
          <w:lang w:eastAsia="zh-CN"/>
        </w:rPr>
        <w:t>无国界医生组织的工作人员</w:t>
      </w:r>
      <w:r w:rsidRPr="00471ED7">
        <w:rPr>
          <w:rFonts w:eastAsia="仿宋_GB2312" w:hint="eastAsia"/>
          <w:sz w:val="28"/>
          <w:szCs w:val="28"/>
          <w:lang w:eastAsia="zh-CN"/>
        </w:rPr>
        <w:t>，曾</w:t>
      </w:r>
      <w:r>
        <w:rPr>
          <w:rFonts w:eastAsia="仿宋_GB2312" w:hint="eastAsia"/>
          <w:sz w:val="28"/>
          <w:szCs w:val="28"/>
          <w:lang w:eastAsia="zh-CN"/>
        </w:rPr>
        <w:t>在几内亚治疗埃博拉出血热病人</w:t>
      </w:r>
      <w:r w:rsidRPr="00471ED7">
        <w:rPr>
          <w:rFonts w:eastAsia="仿宋_GB2312" w:hint="eastAsia"/>
          <w:sz w:val="28"/>
          <w:szCs w:val="28"/>
          <w:lang w:eastAsia="zh-CN"/>
        </w:rPr>
        <w:t>。</w:t>
      </w:r>
      <w:r w:rsidR="00465DFA">
        <w:rPr>
          <w:rFonts w:eastAsia="仿宋_GB2312" w:hint="eastAsia"/>
          <w:sz w:val="28"/>
          <w:szCs w:val="28"/>
          <w:lang w:eastAsia="zh-CN"/>
        </w:rPr>
        <w:t>10</w:t>
      </w:r>
      <w:r w:rsidR="00465DFA">
        <w:rPr>
          <w:rFonts w:eastAsia="仿宋_GB2312" w:hint="eastAsia"/>
          <w:sz w:val="28"/>
          <w:szCs w:val="28"/>
          <w:lang w:eastAsia="zh-CN"/>
        </w:rPr>
        <w:t>月</w:t>
      </w:r>
      <w:r w:rsidR="00465DFA">
        <w:rPr>
          <w:rFonts w:eastAsia="仿宋_GB2312" w:hint="eastAsia"/>
          <w:sz w:val="28"/>
          <w:szCs w:val="28"/>
          <w:lang w:eastAsia="zh-CN"/>
        </w:rPr>
        <w:t>12</w:t>
      </w:r>
      <w:r w:rsidR="00465DFA">
        <w:rPr>
          <w:rFonts w:eastAsia="仿宋_GB2312" w:hint="eastAsia"/>
          <w:sz w:val="28"/>
          <w:szCs w:val="28"/>
          <w:lang w:eastAsia="zh-CN"/>
        </w:rPr>
        <w:t>日</w:t>
      </w:r>
      <w:r w:rsidR="00465DFA">
        <w:rPr>
          <w:rFonts w:eastAsia="仿宋_GB2312"/>
          <w:sz w:val="28"/>
          <w:szCs w:val="28"/>
          <w:lang w:eastAsia="zh-CN"/>
        </w:rPr>
        <w:t>结束几内亚的医疗</w:t>
      </w:r>
      <w:r w:rsidR="00465DFA">
        <w:rPr>
          <w:rFonts w:eastAsia="仿宋_GB2312" w:hint="eastAsia"/>
          <w:sz w:val="28"/>
          <w:szCs w:val="28"/>
          <w:lang w:eastAsia="zh-CN"/>
        </w:rPr>
        <w:t>任务</w:t>
      </w:r>
      <w:r w:rsidR="00465DFA">
        <w:rPr>
          <w:rFonts w:eastAsia="仿宋_GB2312"/>
          <w:sz w:val="28"/>
          <w:szCs w:val="28"/>
          <w:lang w:eastAsia="zh-CN"/>
        </w:rPr>
        <w:t>，</w:t>
      </w:r>
      <w:r>
        <w:rPr>
          <w:rFonts w:eastAsia="仿宋_GB2312" w:hint="eastAsia"/>
          <w:sz w:val="28"/>
          <w:szCs w:val="28"/>
          <w:lang w:eastAsia="zh-CN"/>
        </w:rPr>
        <w:t>10</w:t>
      </w:r>
      <w:r>
        <w:rPr>
          <w:rFonts w:eastAsia="仿宋_GB2312" w:hint="eastAsia"/>
          <w:sz w:val="28"/>
          <w:szCs w:val="28"/>
          <w:lang w:eastAsia="zh-CN"/>
        </w:rPr>
        <w:t>月</w:t>
      </w:r>
      <w:r>
        <w:rPr>
          <w:rFonts w:eastAsia="仿宋_GB2312" w:hint="eastAsia"/>
          <w:sz w:val="28"/>
          <w:szCs w:val="28"/>
          <w:lang w:eastAsia="zh-CN"/>
        </w:rPr>
        <w:t>17</w:t>
      </w:r>
      <w:r>
        <w:rPr>
          <w:rFonts w:eastAsia="仿宋_GB2312" w:hint="eastAsia"/>
          <w:sz w:val="28"/>
          <w:szCs w:val="28"/>
          <w:lang w:eastAsia="zh-CN"/>
        </w:rPr>
        <w:t>日回</w:t>
      </w:r>
      <w:r w:rsidR="0066308A">
        <w:rPr>
          <w:rFonts w:eastAsia="仿宋_GB2312" w:hint="eastAsia"/>
          <w:sz w:val="28"/>
          <w:szCs w:val="28"/>
          <w:lang w:eastAsia="zh-CN"/>
        </w:rPr>
        <w:t>到</w:t>
      </w:r>
      <w:r w:rsidR="0066308A">
        <w:rPr>
          <w:rFonts w:eastAsia="仿宋_GB2312"/>
          <w:sz w:val="28"/>
          <w:szCs w:val="28"/>
          <w:lang w:eastAsia="zh-CN"/>
        </w:rPr>
        <w:t>美</w:t>
      </w:r>
      <w:r>
        <w:rPr>
          <w:rFonts w:eastAsia="仿宋_GB2312" w:hint="eastAsia"/>
          <w:sz w:val="28"/>
          <w:szCs w:val="28"/>
          <w:lang w:eastAsia="zh-CN"/>
        </w:rPr>
        <w:t>国，</w:t>
      </w:r>
      <w:r>
        <w:rPr>
          <w:rFonts w:eastAsia="仿宋_GB2312" w:hint="eastAsia"/>
          <w:sz w:val="28"/>
          <w:szCs w:val="28"/>
          <w:lang w:eastAsia="zh-CN"/>
        </w:rPr>
        <w:t>10</w:t>
      </w:r>
      <w:r w:rsidRPr="00471ED7">
        <w:rPr>
          <w:rFonts w:eastAsia="仿宋_GB2312" w:hint="eastAsia"/>
          <w:sz w:val="28"/>
          <w:szCs w:val="28"/>
          <w:lang w:eastAsia="zh-CN"/>
        </w:rPr>
        <w:t>月</w:t>
      </w:r>
      <w:r w:rsidRPr="00471ED7">
        <w:rPr>
          <w:rFonts w:eastAsia="仿宋_GB2312"/>
          <w:sz w:val="28"/>
          <w:szCs w:val="28"/>
          <w:lang w:eastAsia="zh-CN"/>
        </w:rPr>
        <w:t>2</w:t>
      </w:r>
      <w:r>
        <w:rPr>
          <w:rFonts w:eastAsia="仿宋_GB2312" w:hint="eastAsia"/>
          <w:sz w:val="28"/>
          <w:szCs w:val="28"/>
          <w:lang w:eastAsia="zh-CN"/>
        </w:rPr>
        <w:t>3</w:t>
      </w:r>
      <w:r w:rsidRPr="00471ED7">
        <w:rPr>
          <w:rFonts w:eastAsia="仿宋_GB2312" w:hint="eastAsia"/>
          <w:sz w:val="28"/>
          <w:szCs w:val="28"/>
          <w:lang w:eastAsia="zh-CN"/>
        </w:rPr>
        <w:t>日</w:t>
      </w:r>
      <w:r>
        <w:rPr>
          <w:rFonts w:eastAsia="仿宋_GB2312" w:hint="eastAsia"/>
          <w:sz w:val="28"/>
          <w:szCs w:val="28"/>
          <w:lang w:eastAsia="zh-CN"/>
        </w:rPr>
        <w:t>出现埃博拉疑似症状</w:t>
      </w:r>
      <w:r w:rsidRPr="00471ED7">
        <w:rPr>
          <w:rFonts w:eastAsia="仿宋_GB2312" w:hint="eastAsia"/>
          <w:sz w:val="28"/>
          <w:szCs w:val="28"/>
          <w:lang w:eastAsia="zh-CN"/>
        </w:rPr>
        <w:t>，</w:t>
      </w:r>
      <w:r w:rsidRPr="00471ED7">
        <w:rPr>
          <w:rFonts w:eastAsia="仿宋_GB2312"/>
          <w:sz w:val="28"/>
          <w:szCs w:val="28"/>
          <w:lang w:eastAsia="zh-CN"/>
        </w:rPr>
        <w:t>10</w:t>
      </w:r>
      <w:r w:rsidRPr="00471ED7">
        <w:rPr>
          <w:rFonts w:eastAsia="仿宋_GB2312" w:hint="eastAsia"/>
          <w:sz w:val="28"/>
          <w:szCs w:val="28"/>
          <w:lang w:eastAsia="zh-CN"/>
        </w:rPr>
        <w:t>月</w:t>
      </w:r>
      <w:r>
        <w:rPr>
          <w:rFonts w:eastAsia="仿宋_GB2312" w:hint="eastAsia"/>
          <w:sz w:val="28"/>
          <w:szCs w:val="28"/>
          <w:lang w:eastAsia="zh-CN"/>
        </w:rPr>
        <w:t>24</w:t>
      </w:r>
      <w:r w:rsidRPr="00471ED7">
        <w:rPr>
          <w:rFonts w:eastAsia="仿宋_GB2312" w:hint="eastAsia"/>
          <w:sz w:val="28"/>
          <w:szCs w:val="28"/>
          <w:lang w:eastAsia="zh-CN"/>
        </w:rPr>
        <w:t>日隔离治疗。</w:t>
      </w:r>
    </w:p>
    <w:p w:rsidR="002E5909" w:rsidRDefault="00122D05" w:rsidP="005B549D">
      <w:pPr>
        <w:pStyle w:val="Default"/>
        <w:spacing w:line="360" w:lineRule="auto"/>
        <w:ind w:firstLineChars="200" w:firstLine="562"/>
        <w:jc w:val="both"/>
        <w:outlineLvl w:val="1"/>
        <w:rPr>
          <w:rFonts w:eastAsia="仿宋_GB2312"/>
          <w:b/>
          <w:sz w:val="28"/>
          <w:szCs w:val="28"/>
          <w:lang w:eastAsia="zh-CN"/>
        </w:rPr>
      </w:pPr>
      <w:r w:rsidRPr="005B549D">
        <w:rPr>
          <w:rFonts w:eastAsia="仿宋_GB2312"/>
          <w:b/>
          <w:sz w:val="28"/>
          <w:szCs w:val="28"/>
          <w:lang w:eastAsia="zh-CN"/>
        </w:rPr>
        <w:t>（三）</w:t>
      </w:r>
      <w:r w:rsidR="005B549D" w:rsidRPr="005B549D">
        <w:rPr>
          <w:rFonts w:eastAsia="仿宋_GB2312" w:hint="eastAsia"/>
          <w:b/>
          <w:sz w:val="28"/>
          <w:szCs w:val="28"/>
          <w:lang w:eastAsia="zh-CN"/>
        </w:rPr>
        <w:t>10</w:t>
      </w:r>
      <w:r w:rsidR="005B549D" w:rsidRPr="005B549D">
        <w:rPr>
          <w:rFonts w:eastAsia="仿宋_GB2312" w:hint="eastAsia"/>
          <w:b/>
          <w:sz w:val="28"/>
          <w:szCs w:val="28"/>
          <w:lang w:eastAsia="zh-CN"/>
        </w:rPr>
        <w:t>月</w:t>
      </w:r>
      <w:r w:rsidR="000F4C70">
        <w:rPr>
          <w:rFonts w:eastAsia="仿宋_GB2312" w:hint="eastAsia"/>
          <w:b/>
          <w:sz w:val="28"/>
          <w:szCs w:val="28"/>
          <w:lang w:eastAsia="zh-CN"/>
        </w:rPr>
        <w:t>20</w:t>
      </w:r>
      <w:r w:rsidR="005B549D" w:rsidRPr="005B549D">
        <w:rPr>
          <w:rFonts w:eastAsia="仿宋_GB2312" w:hint="eastAsia"/>
          <w:b/>
          <w:sz w:val="28"/>
          <w:szCs w:val="28"/>
          <w:lang w:eastAsia="zh-CN"/>
        </w:rPr>
        <w:t>日，尼日利亚已经连续</w:t>
      </w:r>
      <w:r w:rsidR="005B549D" w:rsidRPr="005B549D">
        <w:rPr>
          <w:rFonts w:eastAsia="仿宋_GB2312" w:hint="eastAsia"/>
          <w:b/>
          <w:sz w:val="28"/>
          <w:szCs w:val="28"/>
          <w:lang w:eastAsia="zh-CN"/>
        </w:rPr>
        <w:t>42</w:t>
      </w:r>
      <w:r w:rsidR="005B549D" w:rsidRPr="005B549D">
        <w:rPr>
          <w:rFonts w:eastAsia="仿宋_GB2312" w:hint="eastAsia"/>
          <w:b/>
          <w:sz w:val="28"/>
          <w:szCs w:val="28"/>
          <w:lang w:eastAsia="zh-CN"/>
        </w:rPr>
        <w:t>天无新增埃博拉病例，当</w:t>
      </w:r>
      <w:r w:rsidR="000F4C70">
        <w:rPr>
          <w:rFonts w:eastAsia="仿宋_GB2312" w:hint="eastAsia"/>
          <w:b/>
          <w:sz w:val="28"/>
          <w:szCs w:val="28"/>
          <w:lang w:eastAsia="zh-CN"/>
        </w:rPr>
        <w:t>地埃博拉</w:t>
      </w:r>
      <w:r w:rsidR="005B549D" w:rsidRPr="005B549D">
        <w:rPr>
          <w:rFonts w:eastAsia="仿宋_GB2312" w:hint="eastAsia"/>
          <w:b/>
          <w:sz w:val="28"/>
          <w:szCs w:val="28"/>
          <w:lang w:eastAsia="zh-CN"/>
        </w:rPr>
        <w:t>疫情终止。</w:t>
      </w:r>
      <w:bookmarkStart w:id="4" w:name="OLE_LINK1"/>
      <w:bookmarkStart w:id="5" w:name="OLE_LINK2"/>
      <w:r w:rsidR="00B86F79">
        <w:rPr>
          <w:rFonts w:eastAsia="仿宋_GB2312" w:hint="eastAsia"/>
          <w:b/>
          <w:sz w:val="28"/>
          <w:szCs w:val="28"/>
          <w:lang w:eastAsia="zh-CN"/>
        </w:rPr>
        <w:t>10</w:t>
      </w:r>
      <w:r w:rsidR="00B86F79">
        <w:rPr>
          <w:rFonts w:eastAsia="仿宋_GB2312" w:hint="eastAsia"/>
          <w:b/>
          <w:sz w:val="28"/>
          <w:szCs w:val="28"/>
          <w:lang w:eastAsia="zh-CN"/>
        </w:rPr>
        <w:t>月</w:t>
      </w:r>
      <w:r w:rsidR="00B86F79">
        <w:rPr>
          <w:rFonts w:eastAsia="仿宋_GB2312" w:hint="eastAsia"/>
          <w:b/>
          <w:sz w:val="28"/>
          <w:szCs w:val="28"/>
          <w:lang w:eastAsia="zh-CN"/>
        </w:rPr>
        <w:t>21</w:t>
      </w:r>
      <w:r w:rsidR="00B86F79">
        <w:rPr>
          <w:rFonts w:eastAsia="仿宋_GB2312" w:hint="eastAsia"/>
          <w:b/>
          <w:sz w:val="28"/>
          <w:szCs w:val="28"/>
          <w:lang w:eastAsia="zh-CN"/>
        </w:rPr>
        <w:t>日，西班牙的埃博拉病例第二次</w:t>
      </w:r>
      <w:r w:rsidR="00472C6F">
        <w:rPr>
          <w:rFonts w:eastAsia="仿宋_GB2312" w:hint="eastAsia"/>
          <w:b/>
          <w:sz w:val="28"/>
          <w:szCs w:val="28"/>
          <w:lang w:eastAsia="zh-CN"/>
        </w:rPr>
        <w:t>病毒</w:t>
      </w:r>
      <w:r w:rsidR="00B86F79">
        <w:rPr>
          <w:rFonts w:eastAsia="仿宋_GB2312" w:hint="eastAsia"/>
          <w:b/>
          <w:sz w:val="28"/>
          <w:szCs w:val="28"/>
          <w:lang w:eastAsia="zh-CN"/>
        </w:rPr>
        <w:t>检测阴性</w:t>
      </w:r>
      <w:r w:rsidR="007671DF">
        <w:rPr>
          <w:rFonts w:eastAsia="仿宋_GB2312" w:hint="eastAsia"/>
          <w:b/>
          <w:sz w:val="28"/>
          <w:szCs w:val="28"/>
          <w:lang w:eastAsia="zh-CN"/>
        </w:rPr>
        <w:t>。</w:t>
      </w:r>
      <w:bookmarkEnd w:id="4"/>
      <w:bookmarkEnd w:id="5"/>
    </w:p>
    <w:p w:rsidR="00565112" w:rsidRDefault="00565112" w:rsidP="005B549D">
      <w:pPr>
        <w:pStyle w:val="Default"/>
        <w:spacing w:line="360" w:lineRule="auto"/>
        <w:ind w:firstLineChars="200" w:firstLine="562"/>
        <w:jc w:val="both"/>
        <w:outlineLvl w:val="1"/>
        <w:rPr>
          <w:rFonts w:eastAsia="仿宋_GB2312"/>
          <w:b/>
          <w:sz w:val="28"/>
          <w:szCs w:val="28"/>
          <w:lang w:eastAsia="zh-CN"/>
        </w:rPr>
      </w:pPr>
      <w:r>
        <w:rPr>
          <w:rFonts w:eastAsia="仿宋_GB2312" w:hint="eastAsia"/>
          <w:b/>
          <w:sz w:val="28"/>
          <w:szCs w:val="28"/>
          <w:lang w:eastAsia="zh-CN"/>
        </w:rPr>
        <w:t>（四</w:t>
      </w:r>
      <w:r>
        <w:rPr>
          <w:rFonts w:eastAsia="仿宋_GB2312"/>
          <w:b/>
          <w:sz w:val="28"/>
          <w:szCs w:val="28"/>
          <w:lang w:eastAsia="zh-CN"/>
        </w:rPr>
        <w:t>）</w:t>
      </w:r>
      <w:r w:rsidRPr="00565112">
        <w:rPr>
          <w:rFonts w:eastAsia="仿宋_GB2312" w:hint="eastAsia"/>
          <w:b/>
          <w:sz w:val="28"/>
          <w:szCs w:val="28"/>
          <w:lang w:eastAsia="zh-CN"/>
        </w:rPr>
        <w:t>截至</w:t>
      </w:r>
      <w:r w:rsidRPr="00565112">
        <w:rPr>
          <w:rFonts w:eastAsia="仿宋_GB2312" w:hint="eastAsia"/>
          <w:b/>
          <w:sz w:val="28"/>
          <w:szCs w:val="28"/>
          <w:lang w:eastAsia="zh-CN"/>
        </w:rPr>
        <w:t>10</w:t>
      </w:r>
      <w:r w:rsidRPr="00565112">
        <w:rPr>
          <w:rFonts w:eastAsia="仿宋_GB2312" w:hint="eastAsia"/>
          <w:b/>
          <w:sz w:val="28"/>
          <w:szCs w:val="28"/>
          <w:lang w:eastAsia="zh-CN"/>
        </w:rPr>
        <w:t>月</w:t>
      </w:r>
      <w:r w:rsidRPr="00565112">
        <w:rPr>
          <w:rFonts w:eastAsia="仿宋_GB2312" w:hint="eastAsia"/>
          <w:b/>
          <w:sz w:val="28"/>
          <w:szCs w:val="28"/>
          <w:lang w:eastAsia="zh-CN"/>
        </w:rPr>
        <w:t>25</w:t>
      </w:r>
      <w:r w:rsidRPr="00565112">
        <w:rPr>
          <w:rFonts w:eastAsia="仿宋_GB2312" w:hint="eastAsia"/>
          <w:b/>
          <w:sz w:val="28"/>
          <w:szCs w:val="28"/>
          <w:lang w:eastAsia="zh-CN"/>
        </w:rPr>
        <w:t>日，有输入性病例的国家（尼日利亚、塞内加尔、美国、马里）均在疫区人员入境后监测发现，无一例在入境口岸筛查检出。提示国内埃博拉出血热的监测需更加重视疫区来华（归国）人员入境后的健康监测。</w:t>
      </w:r>
    </w:p>
    <w:p w:rsidR="004009FA" w:rsidRPr="00F37FBE" w:rsidRDefault="004009FA" w:rsidP="00CA4E59">
      <w:pPr>
        <w:pStyle w:val="Default"/>
        <w:numPr>
          <w:ilvl w:val="0"/>
          <w:numId w:val="1"/>
        </w:numPr>
        <w:spacing w:line="360" w:lineRule="auto"/>
        <w:ind w:hanging="153"/>
        <w:outlineLvl w:val="0"/>
        <w:rPr>
          <w:rFonts w:eastAsia="仿宋_GB2312"/>
          <w:b/>
          <w:sz w:val="28"/>
          <w:szCs w:val="28"/>
          <w:lang w:eastAsia="zh-CN"/>
        </w:rPr>
      </w:pPr>
      <w:bookmarkStart w:id="6" w:name="_Toc400571669"/>
      <w:bookmarkStart w:id="7" w:name="_Toc400704550"/>
      <w:r w:rsidRPr="00F37FBE">
        <w:rPr>
          <w:rFonts w:eastAsia="仿宋_GB2312"/>
          <w:b/>
          <w:sz w:val="28"/>
          <w:szCs w:val="28"/>
          <w:lang w:eastAsia="zh-CN"/>
        </w:rPr>
        <w:t>防控工作</w:t>
      </w:r>
      <w:bookmarkEnd w:id="6"/>
      <w:bookmarkEnd w:id="7"/>
    </w:p>
    <w:p w:rsidR="00325CD2" w:rsidRPr="00F37FBE" w:rsidRDefault="00325CD2" w:rsidP="00325CD2">
      <w:pPr>
        <w:pStyle w:val="Default"/>
        <w:numPr>
          <w:ilvl w:val="0"/>
          <w:numId w:val="8"/>
        </w:numPr>
        <w:spacing w:line="360" w:lineRule="auto"/>
        <w:outlineLvl w:val="0"/>
        <w:rPr>
          <w:rFonts w:eastAsia="仿宋_GB2312"/>
          <w:b/>
          <w:sz w:val="28"/>
          <w:szCs w:val="28"/>
          <w:lang w:eastAsia="zh-CN"/>
        </w:rPr>
      </w:pPr>
      <w:r w:rsidRPr="00F37FBE">
        <w:rPr>
          <w:rFonts w:eastAsia="仿宋_GB2312"/>
          <w:b/>
          <w:sz w:val="28"/>
          <w:szCs w:val="28"/>
          <w:lang w:eastAsia="zh-CN"/>
        </w:rPr>
        <w:t>国际机构防控策略</w:t>
      </w:r>
    </w:p>
    <w:p w:rsidR="00325CD2" w:rsidRPr="00F37FBE" w:rsidRDefault="00325CD2" w:rsidP="00BF6964">
      <w:pPr>
        <w:pStyle w:val="Default"/>
        <w:spacing w:line="360" w:lineRule="auto"/>
        <w:ind w:firstLineChars="200" w:firstLine="560"/>
        <w:outlineLvl w:val="0"/>
        <w:rPr>
          <w:rFonts w:eastAsia="仿宋_GB2312"/>
          <w:sz w:val="28"/>
          <w:szCs w:val="28"/>
          <w:lang w:eastAsia="zh-CN"/>
        </w:rPr>
      </w:pPr>
      <w:r w:rsidRPr="00F37FBE">
        <w:rPr>
          <w:rFonts w:eastAsia="仿宋_GB2312"/>
          <w:sz w:val="28"/>
          <w:szCs w:val="28"/>
          <w:lang w:eastAsia="zh-CN"/>
        </w:rPr>
        <w:t>联合国</w:t>
      </w:r>
      <w:r w:rsidR="00BF6964">
        <w:rPr>
          <w:rFonts w:eastAsia="仿宋_GB2312" w:hint="eastAsia"/>
          <w:sz w:val="28"/>
          <w:szCs w:val="28"/>
          <w:lang w:eastAsia="zh-CN"/>
        </w:rPr>
        <w:t>持续推进</w:t>
      </w:r>
      <w:r w:rsidR="00BF6964">
        <w:rPr>
          <w:rFonts w:eastAsia="仿宋_GB2312"/>
          <w:sz w:val="28"/>
          <w:szCs w:val="28"/>
          <w:lang w:eastAsia="zh-CN"/>
        </w:rPr>
        <w:t>“60/70/70”</w:t>
      </w:r>
      <w:r w:rsidR="00BF6964">
        <w:rPr>
          <w:rFonts w:eastAsia="仿宋_GB2312" w:hint="eastAsia"/>
          <w:sz w:val="28"/>
          <w:szCs w:val="28"/>
          <w:lang w:eastAsia="zh-CN"/>
        </w:rPr>
        <w:t>的</w:t>
      </w:r>
      <w:r w:rsidR="00BF6964">
        <w:rPr>
          <w:rFonts w:eastAsia="仿宋_GB2312"/>
          <w:sz w:val="28"/>
          <w:szCs w:val="28"/>
          <w:lang w:eastAsia="zh-CN"/>
        </w:rPr>
        <w:t>埃博拉应对计划，即</w:t>
      </w:r>
      <w:r w:rsidR="009D7563" w:rsidRPr="00F37FBE">
        <w:rPr>
          <w:rFonts w:eastAsia="仿宋_GB2312"/>
          <w:sz w:val="28"/>
          <w:szCs w:val="28"/>
          <w:lang w:eastAsia="zh-CN"/>
        </w:rPr>
        <w:t>60</w:t>
      </w:r>
      <w:r w:rsidR="009D7563" w:rsidRPr="00F37FBE">
        <w:rPr>
          <w:rFonts w:eastAsia="仿宋_GB2312"/>
          <w:sz w:val="28"/>
          <w:szCs w:val="28"/>
          <w:lang w:eastAsia="zh-CN"/>
        </w:rPr>
        <w:t>天内（截至</w:t>
      </w:r>
      <w:r w:rsidR="009D7563" w:rsidRPr="00F37FBE">
        <w:rPr>
          <w:rFonts w:eastAsia="仿宋_GB2312"/>
          <w:sz w:val="28"/>
          <w:szCs w:val="28"/>
          <w:lang w:eastAsia="zh-CN"/>
        </w:rPr>
        <w:t>12</w:t>
      </w:r>
      <w:r w:rsidR="009D7563" w:rsidRPr="00F37FBE">
        <w:rPr>
          <w:rFonts w:eastAsia="仿宋_GB2312"/>
          <w:sz w:val="28"/>
          <w:szCs w:val="28"/>
          <w:lang w:eastAsia="zh-CN"/>
        </w:rPr>
        <w:t>月</w:t>
      </w:r>
      <w:r w:rsidR="009D7563" w:rsidRPr="00F37FBE">
        <w:rPr>
          <w:rFonts w:eastAsia="仿宋_GB2312"/>
          <w:sz w:val="28"/>
          <w:szCs w:val="28"/>
          <w:lang w:eastAsia="zh-CN"/>
        </w:rPr>
        <w:t>1</w:t>
      </w:r>
      <w:r w:rsidR="009D7563" w:rsidRPr="00F37FBE">
        <w:rPr>
          <w:rFonts w:eastAsia="仿宋_GB2312"/>
          <w:sz w:val="28"/>
          <w:szCs w:val="28"/>
          <w:lang w:eastAsia="zh-CN"/>
        </w:rPr>
        <w:t>日）</w:t>
      </w:r>
      <w:r w:rsidR="00446B24">
        <w:rPr>
          <w:rFonts w:eastAsia="仿宋_GB2312" w:hint="eastAsia"/>
          <w:sz w:val="28"/>
          <w:szCs w:val="28"/>
          <w:lang w:eastAsia="zh-CN"/>
        </w:rPr>
        <w:t>西非三国，</w:t>
      </w:r>
      <w:r w:rsidR="009D7563" w:rsidRPr="00F37FBE">
        <w:rPr>
          <w:rFonts w:eastAsia="仿宋_GB2312"/>
          <w:sz w:val="28"/>
          <w:szCs w:val="28"/>
          <w:lang w:eastAsia="zh-CN"/>
        </w:rPr>
        <w:t>70%</w:t>
      </w:r>
      <w:r w:rsidR="009D7563" w:rsidRPr="00F37FBE">
        <w:rPr>
          <w:rFonts w:eastAsia="仿宋_GB2312"/>
          <w:sz w:val="28"/>
          <w:szCs w:val="28"/>
          <w:lang w:eastAsia="zh-CN"/>
        </w:rPr>
        <w:t>死者</w:t>
      </w:r>
      <w:r w:rsidR="00446B24">
        <w:rPr>
          <w:rFonts w:eastAsia="仿宋_GB2312" w:hint="eastAsia"/>
          <w:sz w:val="28"/>
          <w:szCs w:val="28"/>
          <w:lang w:eastAsia="zh-CN"/>
        </w:rPr>
        <w:t>得到</w:t>
      </w:r>
      <w:r w:rsidR="009D7563" w:rsidRPr="00F37FBE">
        <w:rPr>
          <w:rFonts w:eastAsia="仿宋_GB2312"/>
          <w:sz w:val="28"/>
          <w:szCs w:val="28"/>
          <w:lang w:eastAsia="zh-CN"/>
        </w:rPr>
        <w:t>安全丧葬和</w:t>
      </w:r>
      <w:r w:rsidR="009D7563" w:rsidRPr="00F37FBE">
        <w:rPr>
          <w:rFonts w:eastAsia="仿宋_GB2312"/>
          <w:sz w:val="28"/>
          <w:szCs w:val="28"/>
          <w:lang w:eastAsia="zh-CN"/>
        </w:rPr>
        <w:t>70%</w:t>
      </w:r>
      <w:r w:rsidR="009D7563" w:rsidRPr="00F37FBE">
        <w:rPr>
          <w:rFonts w:eastAsia="仿宋_GB2312"/>
          <w:sz w:val="28"/>
          <w:szCs w:val="28"/>
          <w:lang w:eastAsia="zh-CN"/>
        </w:rPr>
        <w:t>疑似病例得到隔离治疗</w:t>
      </w:r>
      <w:r w:rsidR="00F361EB" w:rsidRPr="00F37FBE">
        <w:rPr>
          <w:rFonts w:eastAsia="仿宋_GB2312"/>
          <w:sz w:val="28"/>
          <w:szCs w:val="28"/>
          <w:lang w:eastAsia="zh-CN"/>
        </w:rPr>
        <w:t>。</w:t>
      </w:r>
    </w:p>
    <w:p w:rsidR="004009FA" w:rsidRPr="00F37FBE" w:rsidRDefault="004009FA" w:rsidP="00BF6964">
      <w:pPr>
        <w:pStyle w:val="Default"/>
        <w:numPr>
          <w:ilvl w:val="0"/>
          <w:numId w:val="8"/>
        </w:numPr>
        <w:spacing w:line="360" w:lineRule="auto"/>
        <w:outlineLvl w:val="0"/>
        <w:rPr>
          <w:rFonts w:eastAsia="仿宋_GB2312"/>
          <w:b/>
          <w:sz w:val="28"/>
          <w:szCs w:val="28"/>
          <w:lang w:eastAsia="zh-CN"/>
        </w:rPr>
      </w:pPr>
      <w:bookmarkStart w:id="8" w:name="_Toc400571670"/>
      <w:bookmarkStart w:id="9" w:name="_Toc400704551"/>
      <w:r w:rsidRPr="00F37FBE">
        <w:rPr>
          <w:rFonts w:eastAsia="仿宋_GB2312"/>
          <w:b/>
          <w:sz w:val="28"/>
          <w:szCs w:val="28"/>
          <w:lang w:eastAsia="zh-CN"/>
        </w:rPr>
        <w:t>西非三国</w:t>
      </w:r>
      <w:bookmarkEnd w:id="8"/>
      <w:r w:rsidR="004B77B1" w:rsidRPr="00F37FBE">
        <w:rPr>
          <w:rFonts w:eastAsia="仿宋_GB2312"/>
          <w:b/>
          <w:sz w:val="28"/>
          <w:szCs w:val="28"/>
          <w:lang w:eastAsia="zh-CN"/>
        </w:rPr>
        <w:t>防控工作</w:t>
      </w:r>
      <w:bookmarkEnd w:id="9"/>
    </w:p>
    <w:p w:rsidR="00920201" w:rsidRPr="00154A13" w:rsidRDefault="0033568F" w:rsidP="005944EE">
      <w:pPr>
        <w:pStyle w:val="Default"/>
        <w:spacing w:line="360" w:lineRule="auto"/>
        <w:ind w:firstLineChars="200" w:firstLine="560"/>
        <w:outlineLvl w:val="0"/>
        <w:rPr>
          <w:rFonts w:eastAsia="仿宋_GB2312"/>
          <w:color w:val="FF0000"/>
          <w:sz w:val="28"/>
          <w:szCs w:val="28"/>
          <w:lang w:eastAsia="zh-CN"/>
        </w:rPr>
      </w:pPr>
      <w:r>
        <w:rPr>
          <w:rFonts w:eastAsia="仿宋_GB2312" w:hint="eastAsia"/>
          <w:color w:val="auto"/>
          <w:sz w:val="28"/>
          <w:szCs w:val="28"/>
          <w:lang w:eastAsia="zh-CN"/>
        </w:rPr>
        <w:t>根据</w:t>
      </w:r>
      <w:r w:rsidR="00BF368A" w:rsidRPr="00BF368A">
        <w:rPr>
          <w:rFonts w:eastAsia="仿宋_GB2312" w:hint="eastAsia"/>
          <w:color w:val="auto"/>
          <w:sz w:val="28"/>
          <w:szCs w:val="28"/>
          <w:lang w:eastAsia="zh-CN"/>
        </w:rPr>
        <w:t>塞内加尔和尼日利亚的成功防控经验，</w:t>
      </w:r>
      <w:r w:rsidR="00085F47">
        <w:rPr>
          <w:rFonts w:eastAsia="仿宋_GB2312" w:hint="eastAsia"/>
          <w:color w:val="auto"/>
          <w:sz w:val="28"/>
          <w:szCs w:val="28"/>
          <w:lang w:eastAsia="zh-CN"/>
        </w:rPr>
        <w:t>WHO</w:t>
      </w:r>
      <w:r w:rsidR="00085F47">
        <w:rPr>
          <w:rFonts w:eastAsia="仿宋_GB2312" w:hint="eastAsia"/>
          <w:color w:val="auto"/>
          <w:sz w:val="28"/>
          <w:szCs w:val="28"/>
          <w:lang w:eastAsia="zh-CN"/>
        </w:rPr>
        <w:t>建议</w:t>
      </w:r>
      <w:r w:rsidR="00BF368A">
        <w:rPr>
          <w:rFonts w:eastAsia="仿宋_GB2312" w:hint="eastAsia"/>
          <w:color w:val="auto"/>
          <w:sz w:val="28"/>
          <w:szCs w:val="28"/>
          <w:lang w:eastAsia="zh-CN"/>
        </w:rPr>
        <w:t>西非</w:t>
      </w:r>
      <w:r w:rsidR="00154A13" w:rsidRPr="00A075C9">
        <w:rPr>
          <w:rFonts w:eastAsia="仿宋_GB2312" w:hint="eastAsia"/>
          <w:color w:val="000000" w:themeColor="text1"/>
          <w:sz w:val="28"/>
          <w:szCs w:val="28"/>
          <w:lang w:eastAsia="zh-CN"/>
        </w:rPr>
        <w:t>三国</w:t>
      </w:r>
      <w:r w:rsidR="00BF368A">
        <w:rPr>
          <w:rFonts w:eastAsia="仿宋_GB2312" w:hint="eastAsia"/>
          <w:color w:val="000000" w:themeColor="text1"/>
          <w:sz w:val="28"/>
          <w:szCs w:val="28"/>
          <w:lang w:eastAsia="zh-CN"/>
        </w:rPr>
        <w:t>重点</w:t>
      </w:r>
      <w:r w:rsidR="00085F47">
        <w:rPr>
          <w:rFonts w:eastAsia="仿宋_GB2312" w:hint="eastAsia"/>
          <w:color w:val="000000" w:themeColor="text1"/>
          <w:sz w:val="28"/>
          <w:szCs w:val="28"/>
          <w:lang w:eastAsia="zh-CN"/>
        </w:rPr>
        <w:t>加强接触者追踪和病例发现能力，</w:t>
      </w:r>
      <w:r w:rsidR="00154A13" w:rsidRPr="00A075C9">
        <w:rPr>
          <w:rFonts w:eastAsia="仿宋_GB2312" w:hint="eastAsia"/>
          <w:color w:val="000000" w:themeColor="text1"/>
          <w:sz w:val="28"/>
          <w:szCs w:val="28"/>
          <w:lang w:eastAsia="zh-CN"/>
        </w:rPr>
        <w:t>增加安全丧葬管理队伍。</w:t>
      </w:r>
      <w:r w:rsidR="0092707C">
        <w:rPr>
          <w:rFonts w:eastAsia="仿宋_GB2312" w:hint="eastAsia"/>
          <w:color w:val="000000" w:themeColor="text1"/>
          <w:sz w:val="28"/>
          <w:szCs w:val="28"/>
          <w:lang w:eastAsia="zh-CN"/>
        </w:rPr>
        <w:t>为了减少家庭内传播，在</w:t>
      </w:r>
      <w:r w:rsidR="00426DD2">
        <w:rPr>
          <w:rFonts w:eastAsia="仿宋_GB2312" w:hint="eastAsia"/>
          <w:color w:val="000000" w:themeColor="text1"/>
          <w:sz w:val="28"/>
          <w:szCs w:val="28"/>
          <w:lang w:eastAsia="zh-CN"/>
        </w:rPr>
        <w:t>埃博拉</w:t>
      </w:r>
      <w:r w:rsidR="00426DD2">
        <w:rPr>
          <w:rFonts w:eastAsia="仿宋_GB2312"/>
          <w:color w:val="000000" w:themeColor="text1"/>
          <w:sz w:val="28"/>
          <w:szCs w:val="28"/>
          <w:lang w:eastAsia="zh-CN"/>
        </w:rPr>
        <w:t>治疗中心（</w:t>
      </w:r>
      <w:r w:rsidR="00B5126F">
        <w:rPr>
          <w:rFonts w:eastAsia="仿宋_GB2312" w:hint="eastAsia"/>
          <w:color w:val="000000" w:themeColor="text1"/>
          <w:sz w:val="28"/>
          <w:szCs w:val="28"/>
          <w:lang w:eastAsia="zh-CN"/>
        </w:rPr>
        <w:t>ETU</w:t>
      </w:r>
      <w:r w:rsidR="00426DD2">
        <w:rPr>
          <w:rFonts w:eastAsia="仿宋_GB2312" w:hint="eastAsia"/>
          <w:color w:val="000000" w:themeColor="text1"/>
          <w:sz w:val="28"/>
          <w:szCs w:val="28"/>
          <w:lang w:eastAsia="zh-CN"/>
        </w:rPr>
        <w:t>）</w:t>
      </w:r>
      <w:r w:rsidR="00B5126F">
        <w:rPr>
          <w:rFonts w:eastAsia="仿宋_GB2312" w:hint="eastAsia"/>
          <w:color w:val="000000" w:themeColor="text1"/>
          <w:sz w:val="28"/>
          <w:szCs w:val="28"/>
          <w:lang w:eastAsia="zh-CN"/>
        </w:rPr>
        <w:t>不能满足需要</w:t>
      </w:r>
      <w:r w:rsidR="0092707C">
        <w:rPr>
          <w:rFonts w:eastAsia="仿宋_GB2312" w:hint="eastAsia"/>
          <w:color w:val="000000" w:themeColor="text1"/>
          <w:sz w:val="28"/>
          <w:szCs w:val="28"/>
          <w:lang w:eastAsia="zh-CN"/>
        </w:rPr>
        <w:t>的情况下</w:t>
      </w:r>
      <w:r w:rsidR="00B5126F">
        <w:rPr>
          <w:rFonts w:eastAsia="仿宋_GB2312" w:hint="eastAsia"/>
          <w:color w:val="000000" w:themeColor="text1"/>
          <w:sz w:val="28"/>
          <w:szCs w:val="28"/>
          <w:lang w:eastAsia="zh-CN"/>
        </w:rPr>
        <w:t>，</w:t>
      </w:r>
      <w:r w:rsidR="00A075C9" w:rsidRPr="00A075C9">
        <w:rPr>
          <w:rFonts w:eastAsia="仿宋_GB2312" w:hint="eastAsia"/>
          <w:color w:val="000000" w:themeColor="text1"/>
          <w:sz w:val="28"/>
          <w:szCs w:val="28"/>
          <w:lang w:eastAsia="zh-CN"/>
        </w:rPr>
        <w:t>塞拉利昂和利比里亚政府试行</w:t>
      </w:r>
      <w:r w:rsidR="00A075C9" w:rsidRPr="00A075C9">
        <w:rPr>
          <w:rFonts w:eastAsia="仿宋_GB2312"/>
          <w:color w:val="000000" w:themeColor="text1"/>
          <w:sz w:val="28"/>
          <w:szCs w:val="28"/>
          <w:lang w:eastAsia="zh-CN"/>
        </w:rPr>
        <w:t>埃博拉社区护理单元（</w:t>
      </w:r>
      <w:r w:rsidR="00A075C9" w:rsidRPr="00A075C9">
        <w:rPr>
          <w:rFonts w:eastAsia="仿宋_GB2312"/>
          <w:color w:val="000000" w:themeColor="text1"/>
          <w:sz w:val="28"/>
          <w:szCs w:val="28"/>
          <w:lang w:eastAsia="zh-CN"/>
        </w:rPr>
        <w:t>ECU</w:t>
      </w:r>
      <w:r w:rsidR="00A075C9" w:rsidRPr="00A075C9">
        <w:rPr>
          <w:rFonts w:eastAsia="仿宋_GB2312"/>
          <w:color w:val="000000" w:themeColor="text1"/>
          <w:sz w:val="28"/>
          <w:szCs w:val="28"/>
          <w:lang w:eastAsia="zh-CN"/>
        </w:rPr>
        <w:t>）</w:t>
      </w:r>
      <w:r w:rsidR="00A075C9" w:rsidRPr="00A075C9">
        <w:rPr>
          <w:rFonts w:eastAsia="仿宋_GB2312"/>
          <w:color w:val="000000" w:themeColor="text1"/>
          <w:sz w:val="28"/>
          <w:szCs w:val="28"/>
          <w:lang w:eastAsia="zh-CN"/>
        </w:rPr>
        <w:t>/</w:t>
      </w:r>
      <w:r w:rsidR="00A075C9" w:rsidRPr="00A075C9">
        <w:rPr>
          <w:rFonts w:eastAsia="仿宋_GB2312"/>
          <w:color w:val="000000" w:themeColor="text1"/>
          <w:sz w:val="28"/>
          <w:szCs w:val="28"/>
          <w:lang w:eastAsia="zh-CN"/>
        </w:rPr>
        <w:t>社区护理中心（</w:t>
      </w:r>
      <w:r w:rsidR="00A075C9" w:rsidRPr="00A075C9">
        <w:rPr>
          <w:rFonts w:eastAsia="仿宋_GB2312"/>
          <w:color w:val="000000" w:themeColor="text1"/>
          <w:sz w:val="28"/>
          <w:szCs w:val="28"/>
          <w:lang w:eastAsia="zh-CN"/>
        </w:rPr>
        <w:t>CCC</w:t>
      </w:r>
      <w:r w:rsidR="00A075C9" w:rsidRPr="00A075C9">
        <w:rPr>
          <w:rFonts w:eastAsia="仿宋_GB2312"/>
          <w:color w:val="000000" w:themeColor="text1"/>
          <w:sz w:val="28"/>
          <w:szCs w:val="28"/>
          <w:lang w:eastAsia="zh-CN"/>
        </w:rPr>
        <w:t>）</w:t>
      </w:r>
      <w:r w:rsidR="00A075C9" w:rsidRPr="00A075C9">
        <w:rPr>
          <w:rFonts w:eastAsia="仿宋_GB2312" w:hint="eastAsia"/>
          <w:color w:val="000000" w:themeColor="text1"/>
          <w:sz w:val="28"/>
          <w:szCs w:val="28"/>
          <w:lang w:eastAsia="zh-CN"/>
        </w:rPr>
        <w:t>。</w:t>
      </w:r>
    </w:p>
    <w:p w:rsidR="00053B31" w:rsidRPr="00085F47" w:rsidRDefault="00446B24" w:rsidP="008B652D">
      <w:pPr>
        <w:ind w:firstLineChars="200" w:firstLine="562"/>
        <w:jc w:val="left"/>
        <w:rPr>
          <w:rFonts w:eastAsia="仿宋_GB2312"/>
          <w:color w:val="000000" w:themeColor="text1"/>
          <w:sz w:val="28"/>
          <w:szCs w:val="28"/>
        </w:rPr>
      </w:pPr>
      <w:r w:rsidRPr="00A32412">
        <w:rPr>
          <w:rFonts w:eastAsia="仿宋_GB2312" w:hint="eastAsia"/>
          <w:b/>
          <w:color w:val="000000"/>
          <w:kern w:val="0"/>
          <w:sz w:val="28"/>
          <w:szCs w:val="28"/>
        </w:rPr>
        <w:t>1.</w:t>
      </w:r>
      <w:r w:rsidR="00EB01CF" w:rsidRPr="00A32412">
        <w:rPr>
          <w:rFonts w:eastAsia="仿宋_GB2312"/>
          <w:b/>
          <w:color w:val="000000"/>
          <w:kern w:val="0"/>
          <w:sz w:val="28"/>
          <w:szCs w:val="28"/>
        </w:rPr>
        <w:t>塞拉利昂</w:t>
      </w:r>
      <w:r w:rsidR="008B652D">
        <w:rPr>
          <w:rFonts w:eastAsia="仿宋_GB2312" w:hint="eastAsia"/>
          <w:b/>
          <w:color w:val="000000"/>
          <w:kern w:val="0"/>
          <w:sz w:val="28"/>
          <w:szCs w:val="28"/>
        </w:rPr>
        <w:t>：</w:t>
      </w:r>
      <w:r w:rsidR="009E2E2C" w:rsidRPr="00A075C9">
        <w:rPr>
          <w:rFonts w:eastAsia="仿宋_GB2312" w:hint="eastAsia"/>
          <w:color w:val="000000" w:themeColor="text1"/>
          <w:sz w:val="28"/>
          <w:szCs w:val="28"/>
        </w:rPr>
        <w:t>塞拉利昂教育部通过</w:t>
      </w:r>
      <w:r w:rsidR="009E2E2C" w:rsidRPr="00A075C9">
        <w:rPr>
          <w:rFonts w:eastAsia="仿宋_GB2312"/>
          <w:color w:val="000000" w:themeColor="text1"/>
          <w:sz w:val="28"/>
          <w:szCs w:val="28"/>
        </w:rPr>
        <w:t>40</w:t>
      </w:r>
      <w:r w:rsidR="009E2E2C" w:rsidRPr="00A075C9">
        <w:rPr>
          <w:rFonts w:eastAsia="仿宋_GB2312" w:hint="eastAsia"/>
          <w:color w:val="000000" w:themeColor="text1"/>
          <w:sz w:val="28"/>
          <w:szCs w:val="28"/>
        </w:rPr>
        <w:t>个广播站每天对</w:t>
      </w:r>
      <w:r w:rsidR="009E2E2C" w:rsidRPr="00A075C9">
        <w:rPr>
          <w:rFonts w:eastAsia="仿宋_GB2312"/>
          <w:color w:val="000000" w:themeColor="text1"/>
          <w:sz w:val="28"/>
          <w:szCs w:val="28"/>
        </w:rPr>
        <w:t>7740</w:t>
      </w:r>
      <w:r w:rsidR="009E2E2C" w:rsidRPr="00A075C9">
        <w:rPr>
          <w:rFonts w:eastAsia="仿宋_GB2312" w:hint="eastAsia"/>
          <w:color w:val="000000" w:themeColor="text1"/>
          <w:sz w:val="28"/>
          <w:szCs w:val="28"/>
        </w:rPr>
        <w:t>个学校的学生进行埃博拉健康教育。</w:t>
      </w:r>
    </w:p>
    <w:p w:rsidR="001B0AB3" w:rsidRPr="003D5FB1" w:rsidRDefault="00154A13" w:rsidP="00AC52DC">
      <w:pPr>
        <w:pStyle w:val="Default"/>
        <w:spacing w:line="360" w:lineRule="auto"/>
        <w:ind w:firstLineChars="200" w:firstLine="562"/>
        <w:outlineLvl w:val="2"/>
        <w:rPr>
          <w:rFonts w:eastAsia="仿宋_GB2312"/>
          <w:sz w:val="28"/>
          <w:szCs w:val="28"/>
          <w:lang w:eastAsia="zh-CN"/>
        </w:rPr>
      </w:pPr>
      <w:r w:rsidRPr="00154A13">
        <w:rPr>
          <w:rFonts w:eastAsia="仿宋" w:hint="eastAsia"/>
          <w:b/>
          <w:bCs/>
          <w:kern w:val="44"/>
          <w:sz w:val="28"/>
          <w:szCs w:val="28"/>
          <w:lang w:eastAsia="zh-CN"/>
        </w:rPr>
        <w:t>2.</w:t>
      </w:r>
      <w:r w:rsidR="00AE5396" w:rsidRPr="009E2E2C">
        <w:rPr>
          <w:rFonts w:eastAsia="仿宋_GB2312"/>
          <w:b/>
          <w:sz w:val="28"/>
          <w:szCs w:val="28"/>
          <w:lang w:eastAsia="zh-CN"/>
        </w:rPr>
        <w:t>利比里亚</w:t>
      </w:r>
      <w:r w:rsidR="008B652D">
        <w:rPr>
          <w:rFonts w:eastAsia="仿宋_GB2312" w:hint="eastAsia"/>
          <w:b/>
          <w:sz w:val="28"/>
          <w:szCs w:val="28"/>
          <w:lang w:eastAsia="zh-CN"/>
        </w:rPr>
        <w:t>：</w:t>
      </w:r>
      <w:r w:rsidR="00FF6987">
        <w:rPr>
          <w:rFonts w:eastAsia="仿宋_GB2312" w:hint="eastAsia"/>
          <w:sz w:val="28"/>
          <w:szCs w:val="28"/>
          <w:lang w:eastAsia="zh-CN"/>
        </w:rPr>
        <w:t>近期，</w:t>
      </w:r>
      <w:r w:rsidRPr="003D5FB1">
        <w:rPr>
          <w:rFonts w:eastAsia="仿宋_GB2312"/>
          <w:sz w:val="28"/>
          <w:szCs w:val="28"/>
          <w:lang w:eastAsia="zh-CN"/>
        </w:rPr>
        <w:t>在联合国儿童基金会的支持</w:t>
      </w:r>
      <w:r w:rsidRPr="003D5FB1">
        <w:rPr>
          <w:rFonts w:eastAsia="仿宋_GB2312" w:hint="eastAsia"/>
          <w:sz w:val="28"/>
          <w:szCs w:val="28"/>
          <w:lang w:eastAsia="zh-CN"/>
        </w:rPr>
        <w:t>下</w:t>
      </w:r>
      <w:r w:rsidRPr="003D5FB1">
        <w:rPr>
          <w:rFonts w:eastAsia="仿宋_GB2312"/>
          <w:sz w:val="28"/>
          <w:szCs w:val="28"/>
          <w:lang w:eastAsia="zh-CN"/>
        </w:rPr>
        <w:t>，</w:t>
      </w:r>
      <w:r w:rsidR="00FF6987" w:rsidRPr="003D5FB1">
        <w:rPr>
          <w:rFonts w:eastAsia="仿宋_GB2312" w:hint="eastAsia"/>
          <w:sz w:val="28"/>
          <w:szCs w:val="28"/>
          <w:lang w:eastAsia="zh-CN"/>
        </w:rPr>
        <w:t>覆盖</w:t>
      </w:r>
      <w:r w:rsidR="00FF6987">
        <w:rPr>
          <w:rFonts w:eastAsia="仿宋_GB2312" w:hint="eastAsia"/>
          <w:sz w:val="28"/>
          <w:szCs w:val="28"/>
          <w:lang w:eastAsia="zh-CN"/>
        </w:rPr>
        <w:t>利比里亚</w:t>
      </w:r>
      <w:r w:rsidR="00E73646">
        <w:rPr>
          <w:rFonts w:eastAsia="仿宋_GB2312" w:hint="eastAsia"/>
          <w:sz w:val="28"/>
          <w:szCs w:val="28"/>
          <w:lang w:eastAsia="zh-CN"/>
        </w:rPr>
        <w:t>全部</w:t>
      </w:r>
      <w:r w:rsidR="00FF6987" w:rsidRPr="003D5FB1">
        <w:rPr>
          <w:rFonts w:eastAsia="仿宋_GB2312"/>
          <w:sz w:val="28"/>
          <w:szCs w:val="28"/>
          <w:lang w:eastAsia="zh-CN"/>
        </w:rPr>
        <w:t>15</w:t>
      </w:r>
      <w:r w:rsidR="00FF6987" w:rsidRPr="003D5FB1">
        <w:rPr>
          <w:rFonts w:eastAsia="仿宋_GB2312"/>
          <w:sz w:val="28"/>
          <w:szCs w:val="28"/>
          <w:lang w:eastAsia="zh-CN"/>
        </w:rPr>
        <w:t>个</w:t>
      </w:r>
      <w:r w:rsidR="00FF6987" w:rsidRPr="003D5FB1">
        <w:rPr>
          <w:rFonts w:eastAsia="仿宋_GB2312" w:hint="eastAsia"/>
          <w:sz w:val="28"/>
          <w:szCs w:val="28"/>
          <w:lang w:eastAsia="zh-CN"/>
        </w:rPr>
        <w:t>区</w:t>
      </w:r>
      <w:r w:rsidR="00FF6987">
        <w:rPr>
          <w:rFonts w:eastAsia="仿宋_GB2312" w:hint="eastAsia"/>
          <w:sz w:val="28"/>
          <w:szCs w:val="28"/>
          <w:lang w:eastAsia="zh-CN"/>
        </w:rPr>
        <w:t>的</w:t>
      </w:r>
      <w:r w:rsidR="00FF6987" w:rsidRPr="003D5FB1">
        <w:rPr>
          <w:rFonts w:eastAsia="仿宋_GB2312"/>
          <w:sz w:val="28"/>
          <w:szCs w:val="28"/>
          <w:lang w:eastAsia="zh-CN"/>
        </w:rPr>
        <w:t>50</w:t>
      </w:r>
      <w:r w:rsidR="00FF6987" w:rsidRPr="003D5FB1">
        <w:rPr>
          <w:rFonts w:eastAsia="仿宋_GB2312"/>
          <w:sz w:val="28"/>
          <w:szCs w:val="28"/>
          <w:lang w:eastAsia="zh-CN"/>
        </w:rPr>
        <w:t>个电台</w:t>
      </w:r>
      <w:r w:rsidR="00E73646">
        <w:rPr>
          <w:rFonts w:eastAsia="仿宋_GB2312" w:hint="eastAsia"/>
          <w:sz w:val="28"/>
          <w:szCs w:val="28"/>
          <w:lang w:eastAsia="zh-CN"/>
        </w:rPr>
        <w:t>，播放</w:t>
      </w:r>
      <w:r w:rsidR="00FF6987">
        <w:rPr>
          <w:rFonts w:eastAsia="仿宋_GB2312" w:hint="eastAsia"/>
          <w:sz w:val="28"/>
          <w:szCs w:val="28"/>
          <w:lang w:eastAsia="zh-CN"/>
        </w:rPr>
        <w:t>埃博拉出血热</w:t>
      </w:r>
      <w:r w:rsidR="00FF6987">
        <w:rPr>
          <w:rFonts w:eastAsia="仿宋_GB2312"/>
          <w:sz w:val="28"/>
          <w:szCs w:val="28"/>
          <w:lang w:eastAsia="zh-CN"/>
        </w:rPr>
        <w:t>的预防</w:t>
      </w:r>
      <w:r w:rsidR="00FF6987">
        <w:rPr>
          <w:rFonts w:eastAsia="仿宋_GB2312" w:hint="eastAsia"/>
          <w:sz w:val="28"/>
          <w:szCs w:val="28"/>
          <w:lang w:eastAsia="zh-CN"/>
        </w:rPr>
        <w:t>和自我保护知识</w:t>
      </w:r>
      <w:r w:rsidRPr="003D5FB1">
        <w:rPr>
          <w:rFonts w:eastAsia="仿宋_GB2312" w:hint="eastAsia"/>
          <w:sz w:val="28"/>
          <w:szCs w:val="28"/>
          <w:lang w:eastAsia="zh-CN"/>
        </w:rPr>
        <w:t>，拥有</w:t>
      </w:r>
      <w:r w:rsidR="00085F47">
        <w:rPr>
          <w:rFonts w:eastAsia="仿宋_GB2312" w:hint="eastAsia"/>
          <w:sz w:val="28"/>
          <w:szCs w:val="28"/>
          <w:lang w:eastAsia="zh-CN"/>
        </w:rPr>
        <w:t>听众</w:t>
      </w:r>
      <w:r w:rsidR="00E73646">
        <w:rPr>
          <w:rFonts w:eastAsia="仿宋_GB2312" w:hint="eastAsia"/>
          <w:sz w:val="28"/>
          <w:szCs w:val="28"/>
          <w:lang w:eastAsia="zh-CN"/>
        </w:rPr>
        <w:t>已</w:t>
      </w:r>
      <w:r w:rsidR="00085F47">
        <w:rPr>
          <w:rFonts w:eastAsia="仿宋_GB2312" w:hint="eastAsia"/>
          <w:sz w:val="28"/>
          <w:szCs w:val="28"/>
          <w:lang w:eastAsia="zh-CN"/>
        </w:rPr>
        <w:t>达到</w:t>
      </w:r>
      <w:r w:rsidRPr="003D5FB1">
        <w:rPr>
          <w:rFonts w:eastAsia="仿宋_GB2312"/>
          <w:sz w:val="28"/>
          <w:szCs w:val="28"/>
          <w:lang w:eastAsia="zh-CN"/>
        </w:rPr>
        <w:t>150</w:t>
      </w:r>
      <w:r w:rsidRPr="003D5FB1">
        <w:rPr>
          <w:rFonts w:eastAsia="仿宋_GB2312"/>
          <w:sz w:val="28"/>
          <w:szCs w:val="28"/>
          <w:lang w:eastAsia="zh-CN"/>
        </w:rPr>
        <w:t>万</w:t>
      </w:r>
      <w:r w:rsidR="00085F47">
        <w:rPr>
          <w:rFonts w:eastAsia="仿宋_GB2312" w:hint="eastAsia"/>
          <w:sz w:val="28"/>
          <w:szCs w:val="28"/>
          <w:lang w:eastAsia="zh-CN"/>
        </w:rPr>
        <w:t>以上</w:t>
      </w:r>
      <w:r w:rsidRPr="003D5FB1">
        <w:rPr>
          <w:rFonts w:eastAsia="仿宋_GB2312"/>
          <w:sz w:val="28"/>
          <w:szCs w:val="28"/>
          <w:lang w:eastAsia="zh-CN"/>
        </w:rPr>
        <w:t>。</w:t>
      </w:r>
      <w:r w:rsidRPr="003D5FB1">
        <w:rPr>
          <w:rFonts w:eastAsia="仿宋_GB2312" w:hint="eastAsia"/>
          <w:sz w:val="28"/>
          <w:szCs w:val="28"/>
          <w:lang w:eastAsia="zh-CN"/>
        </w:rPr>
        <w:t>其中两个广播节目主要播出来自于</w:t>
      </w:r>
      <w:r w:rsidRPr="003D5FB1">
        <w:rPr>
          <w:rFonts w:eastAsia="仿宋_GB2312"/>
          <w:sz w:val="28"/>
          <w:szCs w:val="28"/>
          <w:lang w:eastAsia="zh-CN"/>
        </w:rPr>
        <w:t>幸存者和他们的家人</w:t>
      </w:r>
      <w:r w:rsidRPr="003D5FB1">
        <w:rPr>
          <w:rFonts w:eastAsia="仿宋_GB2312" w:hint="eastAsia"/>
          <w:sz w:val="28"/>
          <w:szCs w:val="28"/>
          <w:lang w:eastAsia="zh-CN"/>
        </w:rPr>
        <w:t>感言，以达到</w:t>
      </w:r>
      <w:r w:rsidRPr="003D5FB1">
        <w:rPr>
          <w:rFonts w:eastAsia="仿宋_GB2312"/>
          <w:sz w:val="28"/>
          <w:szCs w:val="28"/>
          <w:lang w:eastAsia="zh-CN"/>
        </w:rPr>
        <w:t>社区内</w:t>
      </w:r>
      <w:r w:rsidRPr="003D5FB1">
        <w:rPr>
          <w:rFonts w:eastAsia="仿宋_GB2312" w:hint="eastAsia"/>
          <w:sz w:val="28"/>
          <w:szCs w:val="28"/>
          <w:lang w:eastAsia="zh-CN"/>
        </w:rPr>
        <w:t>逐渐</w:t>
      </w:r>
      <w:r w:rsidRPr="003D5FB1">
        <w:rPr>
          <w:rFonts w:eastAsia="仿宋_GB2312"/>
          <w:sz w:val="28"/>
          <w:szCs w:val="28"/>
          <w:lang w:eastAsia="zh-CN"/>
        </w:rPr>
        <w:t>接受幸存者的目的。</w:t>
      </w:r>
      <w:r w:rsidR="00E73646">
        <w:rPr>
          <w:rFonts w:eastAsia="仿宋_GB2312" w:hint="eastAsia"/>
          <w:sz w:val="28"/>
          <w:szCs w:val="28"/>
          <w:lang w:eastAsia="zh-CN"/>
        </w:rPr>
        <w:t>另，</w:t>
      </w:r>
      <w:r w:rsidR="005944EE" w:rsidRPr="005944EE">
        <w:rPr>
          <w:rFonts w:eastAsia="仿宋_GB2312" w:hint="eastAsia"/>
          <w:sz w:val="28"/>
          <w:szCs w:val="28"/>
          <w:lang w:eastAsia="zh-CN"/>
        </w:rPr>
        <w:t>利比里亚对</w:t>
      </w:r>
      <w:r w:rsidR="005944EE" w:rsidRPr="005944EE">
        <w:rPr>
          <w:rFonts w:eastAsia="仿宋_GB2312"/>
          <w:sz w:val="28"/>
          <w:szCs w:val="28"/>
          <w:lang w:eastAsia="zh-CN"/>
        </w:rPr>
        <w:t>11400</w:t>
      </w:r>
      <w:r w:rsidR="005944EE" w:rsidRPr="005944EE">
        <w:rPr>
          <w:rFonts w:eastAsia="仿宋_GB2312" w:hint="eastAsia"/>
          <w:sz w:val="28"/>
          <w:szCs w:val="28"/>
          <w:lang w:eastAsia="zh-CN"/>
        </w:rPr>
        <w:t>名公立和私立学校的老师和管理者进行宣教</w:t>
      </w:r>
      <w:r w:rsidR="00E73646">
        <w:rPr>
          <w:rFonts w:eastAsia="仿宋_GB2312" w:hint="eastAsia"/>
          <w:sz w:val="28"/>
          <w:szCs w:val="28"/>
          <w:lang w:eastAsia="zh-CN"/>
        </w:rPr>
        <w:t>。</w:t>
      </w:r>
    </w:p>
    <w:p w:rsidR="00861595" w:rsidRPr="0062251D" w:rsidRDefault="00446B24" w:rsidP="008B652D">
      <w:pPr>
        <w:pStyle w:val="Default"/>
        <w:spacing w:line="360" w:lineRule="auto"/>
        <w:ind w:firstLineChars="200" w:firstLine="562"/>
        <w:outlineLvl w:val="2"/>
        <w:rPr>
          <w:rFonts w:eastAsia="仿宋_GB2312"/>
          <w:color w:val="FF0000"/>
          <w:sz w:val="28"/>
          <w:szCs w:val="28"/>
          <w:lang w:eastAsia="zh-CN"/>
        </w:rPr>
      </w:pPr>
      <w:r w:rsidRPr="0044521F">
        <w:rPr>
          <w:rFonts w:eastAsia="仿宋_GB2312" w:hint="eastAsia"/>
          <w:b/>
          <w:sz w:val="28"/>
          <w:szCs w:val="28"/>
          <w:lang w:eastAsia="zh-CN"/>
        </w:rPr>
        <w:t>3.</w:t>
      </w:r>
      <w:r w:rsidR="00AE5396" w:rsidRPr="0044521F">
        <w:rPr>
          <w:rFonts w:eastAsia="仿宋_GB2312"/>
          <w:b/>
          <w:sz w:val="28"/>
          <w:szCs w:val="28"/>
          <w:lang w:eastAsia="zh-CN"/>
        </w:rPr>
        <w:t>几内亚</w:t>
      </w:r>
      <w:r w:rsidR="008B652D">
        <w:rPr>
          <w:rFonts w:eastAsia="仿宋_GB2312" w:hint="eastAsia"/>
          <w:b/>
          <w:sz w:val="28"/>
          <w:szCs w:val="28"/>
          <w:lang w:eastAsia="zh-CN"/>
        </w:rPr>
        <w:t>：</w:t>
      </w:r>
      <w:r w:rsidR="005944EE" w:rsidRPr="005944EE">
        <w:rPr>
          <w:rFonts w:eastAsia="仿宋_GB2312" w:hint="eastAsia"/>
          <w:sz w:val="28"/>
          <w:szCs w:val="28"/>
          <w:lang w:eastAsia="zh-CN"/>
        </w:rPr>
        <w:t>推出了名为</w:t>
      </w:r>
      <w:r w:rsidR="005944EE" w:rsidRPr="005944EE">
        <w:rPr>
          <w:rFonts w:eastAsia="仿宋_GB2312"/>
          <w:sz w:val="28"/>
          <w:szCs w:val="28"/>
          <w:lang w:eastAsia="zh-CN"/>
        </w:rPr>
        <w:t>“</w:t>
      </w:r>
      <w:r w:rsidR="005944EE" w:rsidRPr="005944EE">
        <w:rPr>
          <w:rFonts w:eastAsia="仿宋_GB2312" w:hint="eastAsia"/>
          <w:sz w:val="28"/>
          <w:szCs w:val="28"/>
          <w:lang w:eastAsia="zh-CN"/>
        </w:rPr>
        <w:t>通过加强社会动员和接触者监测抗击疫情</w:t>
      </w:r>
      <w:r w:rsidR="005944EE" w:rsidRPr="005944EE">
        <w:rPr>
          <w:rFonts w:eastAsia="仿宋_GB2312"/>
          <w:sz w:val="28"/>
          <w:szCs w:val="28"/>
          <w:lang w:eastAsia="zh-CN"/>
        </w:rPr>
        <w:t>”</w:t>
      </w:r>
      <w:r w:rsidR="005944EE" w:rsidRPr="005944EE">
        <w:rPr>
          <w:rFonts w:eastAsia="仿宋_GB2312" w:hint="eastAsia"/>
          <w:sz w:val="28"/>
          <w:szCs w:val="28"/>
          <w:lang w:eastAsia="zh-CN"/>
        </w:rPr>
        <w:t>的联合计划</w:t>
      </w:r>
      <w:r w:rsidR="005944EE">
        <w:rPr>
          <w:rFonts w:eastAsia="仿宋_GB2312" w:hint="eastAsia"/>
          <w:sz w:val="28"/>
          <w:szCs w:val="28"/>
          <w:lang w:eastAsia="zh-CN"/>
        </w:rPr>
        <w:t>。</w:t>
      </w:r>
    </w:p>
    <w:p w:rsidR="00504619" w:rsidRPr="00F37FBE" w:rsidRDefault="00504619" w:rsidP="00504619">
      <w:pPr>
        <w:pStyle w:val="Default"/>
        <w:spacing w:line="360" w:lineRule="auto"/>
        <w:ind w:firstLineChars="196" w:firstLine="551"/>
        <w:outlineLvl w:val="1"/>
        <w:rPr>
          <w:rFonts w:eastAsia="仿宋_GB2312"/>
          <w:b/>
          <w:sz w:val="28"/>
          <w:szCs w:val="28"/>
          <w:lang w:eastAsia="zh-CN"/>
        </w:rPr>
      </w:pPr>
      <w:bookmarkStart w:id="10" w:name="_Toc400704557"/>
      <w:bookmarkStart w:id="11" w:name="_Toc400571679"/>
      <w:r w:rsidRPr="00F37FBE">
        <w:rPr>
          <w:rFonts w:eastAsia="仿宋_GB2312"/>
          <w:b/>
          <w:sz w:val="28"/>
          <w:szCs w:val="28"/>
          <w:lang w:eastAsia="zh-CN"/>
        </w:rPr>
        <w:t>（</w:t>
      </w:r>
      <w:r w:rsidR="004817AE">
        <w:rPr>
          <w:rFonts w:eastAsia="仿宋_GB2312" w:hint="eastAsia"/>
          <w:b/>
          <w:sz w:val="28"/>
          <w:szCs w:val="28"/>
          <w:lang w:eastAsia="zh-CN"/>
        </w:rPr>
        <w:t>三</w:t>
      </w:r>
      <w:r w:rsidRPr="00F37FBE">
        <w:rPr>
          <w:rFonts w:eastAsia="仿宋_GB2312"/>
          <w:b/>
          <w:sz w:val="28"/>
          <w:szCs w:val="28"/>
          <w:lang w:eastAsia="zh-CN"/>
        </w:rPr>
        <w:t>）</w:t>
      </w:r>
      <w:r w:rsidR="001E1687">
        <w:rPr>
          <w:rFonts w:eastAsia="仿宋_GB2312" w:hint="eastAsia"/>
          <w:b/>
          <w:sz w:val="28"/>
          <w:szCs w:val="28"/>
          <w:lang w:eastAsia="zh-CN"/>
        </w:rPr>
        <w:t>西非</w:t>
      </w:r>
      <w:r w:rsidRPr="00F37FBE">
        <w:rPr>
          <w:rFonts w:eastAsia="仿宋_GB2312"/>
          <w:b/>
          <w:sz w:val="28"/>
          <w:szCs w:val="28"/>
          <w:lang w:eastAsia="zh-CN"/>
        </w:rPr>
        <w:t>以外国家防控工作</w:t>
      </w:r>
      <w:bookmarkEnd w:id="10"/>
    </w:p>
    <w:p w:rsidR="0014203A" w:rsidRDefault="0014203A" w:rsidP="00721B36">
      <w:pPr>
        <w:pStyle w:val="Default"/>
        <w:tabs>
          <w:tab w:val="left" w:pos="1276"/>
        </w:tabs>
        <w:spacing w:line="360" w:lineRule="auto"/>
        <w:ind w:firstLineChars="200" w:firstLine="560"/>
        <w:jc w:val="both"/>
        <w:outlineLvl w:val="1"/>
        <w:rPr>
          <w:rFonts w:eastAsia="仿宋_GB2312"/>
          <w:color w:val="FF0000"/>
          <w:sz w:val="28"/>
          <w:szCs w:val="28"/>
          <w:lang w:eastAsia="zh-CN"/>
        </w:rPr>
      </w:pPr>
      <w:bookmarkStart w:id="12" w:name="_Toc400704558"/>
      <w:r w:rsidRPr="0014203A">
        <w:rPr>
          <w:rFonts w:eastAsia="仿宋_GB2312" w:hint="eastAsia"/>
          <w:color w:val="auto"/>
          <w:kern w:val="2"/>
          <w:sz w:val="28"/>
          <w:szCs w:val="28"/>
          <w:lang w:eastAsia="zh-CN"/>
        </w:rPr>
        <w:t>10</w:t>
      </w:r>
      <w:r w:rsidRPr="0014203A">
        <w:rPr>
          <w:rFonts w:eastAsia="仿宋_GB2312" w:hint="eastAsia"/>
          <w:color w:val="auto"/>
          <w:kern w:val="2"/>
          <w:sz w:val="28"/>
          <w:szCs w:val="28"/>
          <w:lang w:eastAsia="zh-CN"/>
        </w:rPr>
        <w:t>月</w:t>
      </w:r>
      <w:r w:rsidRPr="0014203A">
        <w:rPr>
          <w:rFonts w:eastAsia="仿宋_GB2312" w:hint="eastAsia"/>
          <w:color w:val="auto"/>
          <w:kern w:val="2"/>
          <w:sz w:val="28"/>
          <w:szCs w:val="28"/>
          <w:lang w:eastAsia="zh-CN"/>
        </w:rPr>
        <w:t>22</w:t>
      </w:r>
      <w:r w:rsidRPr="0014203A">
        <w:rPr>
          <w:rFonts w:eastAsia="仿宋_GB2312" w:hint="eastAsia"/>
          <w:color w:val="auto"/>
          <w:kern w:val="2"/>
          <w:sz w:val="28"/>
          <w:szCs w:val="28"/>
          <w:lang w:eastAsia="zh-CN"/>
        </w:rPr>
        <w:t>日，</w:t>
      </w:r>
      <w:r w:rsidR="00085F47">
        <w:rPr>
          <w:rFonts w:eastAsia="仿宋_GB2312" w:hint="eastAsia"/>
          <w:sz w:val="28"/>
          <w:szCs w:val="28"/>
          <w:lang w:eastAsia="zh-CN"/>
        </w:rPr>
        <w:t>WHO</w:t>
      </w:r>
      <w:r w:rsidR="00085F47">
        <w:rPr>
          <w:rFonts w:eastAsia="仿宋_GB2312" w:hint="eastAsia"/>
          <w:sz w:val="28"/>
          <w:szCs w:val="28"/>
          <w:lang w:eastAsia="zh-CN"/>
        </w:rPr>
        <w:t>召开埃博拉委员会第三次会议，委员会一致认为目前西非的埃博拉疫情继续构成国际关注的突发公共卫生事件；西非三国对处境旅客的筛查仍然是降低病例输出的至关重要的措施；会议重申不应对国际旅行和贸易施行全面禁止；</w:t>
      </w:r>
      <w:r w:rsidRPr="0014203A">
        <w:rPr>
          <w:rFonts w:eastAsia="仿宋_GB2312" w:hint="eastAsia"/>
          <w:color w:val="auto"/>
          <w:kern w:val="2"/>
          <w:sz w:val="28"/>
          <w:szCs w:val="28"/>
          <w:lang w:eastAsia="zh-CN"/>
        </w:rPr>
        <w:t>WHO</w:t>
      </w:r>
      <w:r w:rsidRPr="0014203A">
        <w:rPr>
          <w:rFonts w:eastAsia="仿宋_GB2312" w:hint="eastAsia"/>
          <w:color w:val="auto"/>
          <w:kern w:val="2"/>
          <w:sz w:val="28"/>
          <w:szCs w:val="28"/>
          <w:lang w:eastAsia="zh-CN"/>
        </w:rPr>
        <w:t>希望已开展入境筛查国家分享经验</w:t>
      </w:r>
      <w:r w:rsidR="00085F47">
        <w:rPr>
          <w:rFonts w:eastAsia="仿宋_GB2312" w:hint="eastAsia"/>
          <w:color w:val="auto"/>
          <w:kern w:val="2"/>
          <w:sz w:val="28"/>
          <w:szCs w:val="28"/>
          <w:lang w:eastAsia="zh-CN"/>
        </w:rPr>
        <w:t>，但</w:t>
      </w:r>
      <w:r w:rsidRPr="0014203A">
        <w:rPr>
          <w:rFonts w:eastAsia="仿宋_GB2312" w:hint="eastAsia"/>
          <w:color w:val="auto"/>
          <w:kern w:val="2"/>
          <w:sz w:val="28"/>
          <w:szCs w:val="28"/>
          <w:lang w:eastAsia="zh-CN"/>
        </w:rPr>
        <w:t>认为西非三国以外国家开展入境筛查效果有限，采</w:t>
      </w:r>
      <w:r w:rsidRPr="00201DEC">
        <w:rPr>
          <w:rFonts w:eastAsia="仿宋_GB2312" w:hint="eastAsia"/>
          <w:sz w:val="28"/>
          <w:szCs w:val="28"/>
          <w:lang w:eastAsia="zh-CN"/>
        </w:rPr>
        <w:t>取这项措施时需要慎重考虑优缺点</w:t>
      </w:r>
      <w:r>
        <w:rPr>
          <w:rFonts w:eastAsia="仿宋_GB2312" w:hint="eastAsia"/>
          <w:sz w:val="28"/>
          <w:szCs w:val="28"/>
          <w:lang w:eastAsia="zh-CN"/>
        </w:rPr>
        <w:t>。</w:t>
      </w:r>
    </w:p>
    <w:p w:rsidR="00504619" w:rsidRPr="0062251D" w:rsidRDefault="006E6DDD" w:rsidP="002C5DFA">
      <w:pPr>
        <w:pStyle w:val="af6"/>
        <w:ind w:firstLine="560"/>
        <w:rPr>
          <w:rFonts w:ascii="Times New Roman" w:eastAsia="仿宋_GB2312" w:hAnsi="Times New Roman"/>
          <w:sz w:val="28"/>
          <w:szCs w:val="28"/>
        </w:rPr>
      </w:pPr>
      <w:r w:rsidRPr="0062251D">
        <w:rPr>
          <w:rFonts w:eastAsia="仿宋_GB2312" w:hint="eastAsia"/>
          <w:sz w:val="28"/>
          <w:szCs w:val="28"/>
        </w:rPr>
        <w:t>美国</w:t>
      </w:r>
      <w:r w:rsidRPr="0062251D">
        <w:rPr>
          <w:rFonts w:eastAsia="仿宋_GB2312" w:hint="eastAsia"/>
          <w:sz w:val="28"/>
          <w:szCs w:val="28"/>
        </w:rPr>
        <w:t>CDC</w:t>
      </w:r>
      <w:r w:rsidRPr="0062251D">
        <w:rPr>
          <w:rFonts w:eastAsia="仿宋_GB2312" w:hint="eastAsia"/>
          <w:sz w:val="28"/>
          <w:szCs w:val="28"/>
        </w:rPr>
        <w:t>宣布</w:t>
      </w:r>
      <w:r w:rsidR="00085F47">
        <w:rPr>
          <w:rFonts w:eastAsia="仿宋_GB2312" w:hint="eastAsia"/>
          <w:sz w:val="28"/>
          <w:szCs w:val="28"/>
        </w:rPr>
        <w:t>，自</w:t>
      </w:r>
      <w:r w:rsidR="00085F47">
        <w:rPr>
          <w:rFonts w:eastAsia="仿宋_GB2312" w:hint="eastAsia"/>
          <w:sz w:val="28"/>
          <w:szCs w:val="28"/>
        </w:rPr>
        <w:t>10</w:t>
      </w:r>
      <w:r w:rsidR="00085F47">
        <w:rPr>
          <w:rFonts w:eastAsia="仿宋_GB2312" w:hint="eastAsia"/>
          <w:sz w:val="28"/>
          <w:szCs w:val="28"/>
        </w:rPr>
        <w:t>月</w:t>
      </w:r>
      <w:r w:rsidR="00085F47">
        <w:rPr>
          <w:rFonts w:eastAsia="仿宋_GB2312" w:hint="eastAsia"/>
          <w:sz w:val="28"/>
          <w:szCs w:val="28"/>
        </w:rPr>
        <w:t>27</w:t>
      </w:r>
      <w:r w:rsidR="00085F47">
        <w:rPr>
          <w:rFonts w:eastAsia="仿宋_GB2312" w:hint="eastAsia"/>
          <w:sz w:val="28"/>
          <w:szCs w:val="28"/>
        </w:rPr>
        <w:t>日开始</w:t>
      </w:r>
      <w:r w:rsidRPr="0062251D">
        <w:rPr>
          <w:rFonts w:eastAsia="仿宋_GB2312" w:hint="eastAsia"/>
          <w:sz w:val="28"/>
          <w:szCs w:val="28"/>
        </w:rPr>
        <w:t>对来自西非三国的旅客实行入境后的</w:t>
      </w:r>
      <w:r w:rsidR="00F54F62">
        <w:rPr>
          <w:rFonts w:eastAsia="仿宋_GB2312" w:hint="eastAsia"/>
          <w:sz w:val="28"/>
          <w:szCs w:val="28"/>
        </w:rPr>
        <w:t>主动</w:t>
      </w:r>
      <w:r w:rsidR="001E1687">
        <w:rPr>
          <w:rFonts w:eastAsia="仿宋_GB2312" w:hint="eastAsia"/>
          <w:sz w:val="28"/>
          <w:szCs w:val="28"/>
        </w:rPr>
        <w:t>健康</w:t>
      </w:r>
      <w:r w:rsidR="00F54F62">
        <w:rPr>
          <w:rFonts w:eastAsia="仿宋_GB2312" w:hint="eastAsia"/>
          <w:sz w:val="28"/>
          <w:szCs w:val="28"/>
        </w:rPr>
        <w:t>监测</w:t>
      </w:r>
      <w:r w:rsidR="001F25D3">
        <w:rPr>
          <w:rFonts w:eastAsia="仿宋_GB2312" w:hint="eastAsia"/>
          <w:sz w:val="28"/>
          <w:szCs w:val="28"/>
        </w:rPr>
        <w:t>，</w:t>
      </w:r>
      <w:r w:rsidR="00F54F62">
        <w:rPr>
          <w:rFonts w:eastAsia="仿宋_GB2312"/>
          <w:sz w:val="28"/>
          <w:szCs w:val="28"/>
        </w:rPr>
        <w:t>持续</w:t>
      </w:r>
      <w:r w:rsidR="001E1687">
        <w:rPr>
          <w:rFonts w:eastAsia="仿宋_GB2312" w:hint="eastAsia"/>
          <w:sz w:val="28"/>
          <w:szCs w:val="28"/>
        </w:rPr>
        <w:t>21</w:t>
      </w:r>
      <w:r w:rsidR="001E1687">
        <w:rPr>
          <w:rFonts w:eastAsia="仿宋_GB2312" w:hint="eastAsia"/>
          <w:sz w:val="28"/>
          <w:szCs w:val="28"/>
        </w:rPr>
        <w:t>天</w:t>
      </w:r>
      <w:r w:rsidR="00067D7E">
        <w:rPr>
          <w:rFonts w:eastAsia="仿宋_GB2312" w:hint="eastAsia"/>
          <w:sz w:val="28"/>
          <w:szCs w:val="28"/>
        </w:rPr>
        <w:t>。</w:t>
      </w:r>
    </w:p>
    <w:p w:rsidR="00504619" w:rsidRPr="0062251D" w:rsidRDefault="006E6DDD" w:rsidP="0075170C">
      <w:pPr>
        <w:pStyle w:val="af6"/>
        <w:ind w:firstLine="560"/>
        <w:rPr>
          <w:rFonts w:eastAsia="仿宋_GB2312"/>
          <w:sz w:val="28"/>
          <w:szCs w:val="28"/>
        </w:rPr>
      </w:pPr>
      <w:r w:rsidRPr="0062251D">
        <w:rPr>
          <w:rFonts w:eastAsia="仿宋_GB2312" w:hint="eastAsia"/>
          <w:sz w:val="28"/>
          <w:szCs w:val="28"/>
        </w:rPr>
        <w:t>在古巴哈瓦那会上</w:t>
      </w:r>
      <w:r w:rsidRPr="0062251D">
        <w:rPr>
          <w:rFonts w:eastAsia="仿宋_GB2312"/>
          <w:sz w:val="28"/>
          <w:szCs w:val="28"/>
        </w:rPr>
        <w:t>12</w:t>
      </w:r>
      <w:r w:rsidRPr="0062251D">
        <w:rPr>
          <w:rFonts w:eastAsia="仿宋_GB2312" w:hint="eastAsia"/>
          <w:sz w:val="28"/>
          <w:szCs w:val="28"/>
        </w:rPr>
        <w:t>个拉丁美洲国家和加勒比海国家一致同意实施旅行限制以阻止埃博拉蔓延。</w:t>
      </w:r>
    </w:p>
    <w:p w:rsidR="00504619" w:rsidRPr="00F37FBE" w:rsidRDefault="00504619" w:rsidP="007F6C37">
      <w:pPr>
        <w:pStyle w:val="Default"/>
        <w:numPr>
          <w:ilvl w:val="0"/>
          <w:numId w:val="14"/>
        </w:numPr>
        <w:spacing w:line="360" w:lineRule="auto"/>
        <w:outlineLvl w:val="0"/>
        <w:rPr>
          <w:rFonts w:eastAsia="仿宋_GB2312"/>
          <w:b/>
          <w:sz w:val="28"/>
          <w:szCs w:val="28"/>
          <w:lang w:eastAsia="zh-CN"/>
        </w:rPr>
      </w:pPr>
      <w:r w:rsidRPr="00F37FBE">
        <w:rPr>
          <w:rFonts w:eastAsia="仿宋_GB2312"/>
          <w:b/>
          <w:sz w:val="28"/>
          <w:szCs w:val="28"/>
          <w:lang w:eastAsia="zh-CN"/>
        </w:rPr>
        <w:t>国际援助</w:t>
      </w:r>
      <w:bookmarkEnd w:id="11"/>
      <w:bookmarkEnd w:id="12"/>
    </w:p>
    <w:p w:rsidR="00504619" w:rsidRPr="00F37FBE" w:rsidRDefault="00504619" w:rsidP="00504619">
      <w:pPr>
        <w:pStyle w:val="Default"/>
        <w:spacing w:line="360" w:lineRule="auto"/>
        <w:ind w:left="567"/>
        <w:outlineLvl w:val="1"/>
        <w:rPr>
          <w:rFonts w:eastAsia="仿宋_GB2312"/>
          <w:b/>
          <w:sz w:val="28"/>
          <w:szCs w:val="28"/>
          <w:lang w:eastAsia="zh-CN"/>
        </w:rPr>
      </w:pPr>
      <w:bookmarkStart w:id="13" w:name="_Toc400704556"/>
      <w:r w:rsidRPr="00F37FBE">
        <w:rPr>
          <w:rFonts w:eastAsia="仿宋_GB2312"/>
          <w:b/>
          <w:sz w:val="28"/>
          <w:szCs w:val="28"/>
          <w:lang w:eastAsia="zh-CN"/>
        </w:rPr>
        <w:t>（一）西非三国防控力量现况</w:t>
      </w:r>
      <w:bookmarkEnd w:id="13"/>
    </w:p>
    <w:p w:rsidR="006711FD" w:rsidRPr="00F07E17" w:rsidRDefault="00504619" w:rsidP="00504619">
      <w:pPr>
        <w:spacing w:line="360" w:lineRule="auto"/>
        <w:ind w:firstLineChars="250" w:firstLine="700"/>
        <w:rPr>
          <w:rFonts w:eastAsia="仿宋_GB2312"/>
          <w:sz w:val="28"/>
          <w:szCs w:val="28"/>
        </w:rPr>
      </w:pPr>
      <w:r w:rsidRPr="00F37FBE">
        <w:rPr>
          <w:rFonts w:eastAsia="仿宋_GB2312"/>
          <w:sz w:val="28"/>
          <w:szCs w:val="28"/>
        </w:rPr>
        <w:t>根据</w:t>
      </w:r>
      <w:r w:rsidR="00446B24">
        <w:rPr>
          <w:rFonts w:eastAsia="仿宋_GB2312" w:hint="eastAsia"/>
          <w:sz w:val="28"/>
          <w:szCs w:val="28"/>
        </w:rPr>
        <w:t>WHO</w:t>
      </w:r>
      <w:r w:rsidR="00446B24">
        <w:rPr>
          <w:rFonts w:eastAsia="仿宋_GB2312" w:hint="eastAsia"/>
          <w:sz w:val="28"/>
          <w:szCs w:val="28"/>
        </w:rPr>
        <w:t>公布信息，三国临床床位仍有较大缺口，特别是</w:t>
      </w:r>
      <w:r w:rsidRPr="00F37FBE">
        <w:rPr>
          <w:rFonts w:eastAsia="仿宋_GB2312"/>
          <w:sz w:val="28"/>
          <w:szCs w:val="28"/>
        </w:rPr>
        <w:t>塞拉利昂和利比里亚所需埃博拉临床治疗床位数和医疗专业人员缺口</w:t>
      </w:r>
      <w:r w:rsidR="00E109FA">
        <w:rPr>
          <w:rFonts w:eastAsia="仿宋_GB2312" w:hint="eastAsia"/>
          <w:sz w:val="28"/>
          <w:szCs w:val="28"/>
        </w:rPr>
        <w:t>较大</w:t>
      </w:r>
      <w:r w:rsidRPr="00F37FBE">
        <w:rPr>
          <w:rFonts w:eastAsia="仿宋_GB2312"/>
          <w:sz w:val="28"/>
          <w:szCs w:val="28"/>
        </w:rPr>
        <w:t>；</w:t>
      </w:r>
      <w:r w:rsidR="002656C9">
        <w:rPr>
          <w:rFonts w:eastAsia="仿宋_GB2312" w:hint="eastAsia"/>
          <w:sz w:val="28"/>
          <w:szCs w:val="28"/>
        </w:rPr>
        <w:t>三国实验室共</w:t>
      </w:r>
      <w:r w:rsidR="002656C9">
        <w:rPr>
          <w:rFonts w:eastAsia="仿宋_GB2312" w:hint="eastAsia"/>
          <w:sz w:val="28"/>
          <w:szCs w:val="28"/>
        </w:rPr>
        <w:t>12</w:t>
      </w:r>
      <w:r w:rsidR="002656C9">
        <w:rPr>
          <w:rFonts w:eastAsia="仿宋_GB2312" w:hint="eastAsia"/>
          <w:sz w:val="28"/>
          <w:szCs w:val="28"/>
        </w:rPr>
        <w:t>个实验室，数量上</w:t>
      </w:r>
      <w:r w:rsidR="008B55B5">
        <w:rPr>
          <w:rFonts w:eastAsia="仿宋_GB2312" w:hint="eastAsia"/>
          <w:sz w:val="28"/>
          <w:szCs w:val="28"/>
        </w:rPr>
        <w:t>也仅为</w:t>
      </w:r>
      <w:r w:rsidR="002656C9">
        <w:rPr>
          <w:rFonts w:eastAsia="仿宋_GB2312" w:hint="eastAsia"/>
          <w:sz w:val="28"/>
          <w:szCs w:val="28"/>
        </w:rPr>
        <w:t>WHO</w:t>
      </w:r>
      <w:r w:rsidR="008B55B5">
        <w:rPr>
          <w:rFonts w:eastAsia="仿宋_GB2312" w:hint="eastAsia"/>
          <w:sz w:val="28"/>
          <w:szCs w:val="28"/>
        </w:rPr>
        <w:t>预估</w:t>
      </w:r>
      <w:r w:rsidR="002656C9">
        <w:rPr>
          <w:rFonts w:eastAsia="仿宋_GB2312" w:hint="eastAsia"/>
          <w:sz w:val="28"/>
          <w:szCs w:val="28"/>
        </w:rPr>
        <w:t>需求</w:t>
      </w:r>
      <w:r w:rsidR="00F07E17">
        <w:rPr>
          <w:rFonts w:eastAsia="仿宋_GB2312" w:hint="eastAsia"/>
          <w:sz w:val="28"/>
          <w:szCs w:val="28"/>
        </w:rPr>
        <w:t>（</w:t>
      </w:r>
      <w:r w:rsidR="00F07E17">
        <w:rPr>
          <w:rFonts w:eastAsia="仿宋_GB2312" w:hint="eastAsia"/>
          <w:sz w:val="28"/>
          <w:szCs w:val="28"/>
        </w:rPr>
        <w:t>28</w:t>
      </w:r>
      <w:r w:rsidR="00F07E17">
        <w:rPr>
          <w:rFonts w:eastAsia="仿宋_GB2312" w:hint="eastAsia"/>
          <w:sz w:val="28"/>
          <w:szCs w:val="28"/>
        </w:rPr>
        <w:t>个）</w:t>
      </w:r>
      <w:r w:rsidR="008B55B5">
        <w:rPr>
          <w:rFonts w:eastAsia="仿宋_GB2312" w:hint="eastAsia"/>
          <w:sz w:val="28"/>
          <w:szCs w:val="28"/>
        </w:rPr>
        <w:t>的</w:t>
      </w:r>
      <w:r w:rsidR="008B55B5">
        <w:rPr>
          <w:rFonts w:eastAsia="仿宋_GB2312" w:hint="eastAsia"/>
          <w:sz w:val="28"/>
          <w:szCs w:val="28"/>
        </w:rPr>
        <w:t>43%</w:t>
      </w:r>
      <w:r w:rsidR="00A739EA" w:rsidRPr="00F37FBE">
        <w:rPr>
          <w:rFonts w:eastAsia="仿宋_GB2312"/>
          <w:sz w:val="28"/>
          <w:szCs w:val="28"/>
        </w:rPr>
        <w:t>（表</w:t>
      </w:r>
      <w:r w:rsidR="00A739EA" w:rsidRPr="00F37FBE">
        <w:rPr>
          <w:rFonts w:eastAsia="仿宋_GB2312"/>
          <w:sz w:val="28"/>
          <w:szCs w:val="28"/>
        </w:rPr>
        <w:t>1</w:t>
      </w:r>
      <w:r w:rsidR="00A739EA" w:rsidRPr="00F37FBE">
        <w:rPr>
          <w:rFonts w:eastAsia="仿宋_GB2312"/>
          <w:sz w:val="28"/>
          <w:szCs w:val="28"/>
        </w:rPr>
        <w:t>）</w:t>
      </w:r>
      <w:r w:rsidR="002656C9">
        <w:rPr>
          <w:rFonts w:eastAsia="仿宋_GB2312" w:hint="eastAsia"/>
          <w:sz w:val="28"/>
          <w:szCs w:val="28"/>
        </w:rPr>
        <w:t>；</w:t>
      </w:r>
      <w:r w:rsidR="00A075C9" w:rsidRPr="00F07E17">
        <w:rPr>
          <w:rFonts w:eastAsia="仿宋_GB2312" w:hint="eastAsia"/>
          <w:sz w:val="28"/>
          <w:szCs w:val="28"/>
        </w:rPr>
        <w:t>为</w:t>
      </w:r>
      <w:r w:rsidR="001F25D3">
        <w:rPr>
          <w:rFonts w:eastAsia="仿宋_GB2312" w:hint="eastAsia"/>
          <w:sz w:val="28"/>
          <w:szCs w:val="28"/>
        </w:rPr>
        <w:t>达到联合国</w:t>
      </w:r>
      <w:r w:rsidR="00A075C9" w:rsidRPr="00F07E17">
        <w:rPr>
          <w:rFonts w:eastAsia="仿宋_GB2312" w:hint="eastAsia"/>
          <w:sz w:val="28"/>
          <w:szCs w:val="28"/>
        </w:rPr>
        <w:t>的</w:t>
      </w:r>
      <w:r w:rsidR="00A075C9" w:rsidRPr="00F07E17">
        <w:rPr>
          <w:rFonts w:eastAsia="仿宋_GB2312" w:hint="eastAsia"/>
          <w:sz w:val="28"/>
          <w:szCs w:val="28"/>
        </w:rPr>
        <w:t>60</w:t>
      </w:r>
      <w:r w:rsidR="00314EF6">
        <w:rPr>
          <w:rFonts w:eastAsia="仿宋_GB2312" w:hint="eastAsia"/>
          <w:sz w:val="28"/>
          <w:szCs w:val="28"/>
        </w:rPr>
        <w:t>天</w:t>
      </w:r>
      <w:r w:rsidR="001F25D3">
        <w:rPr>
          <w:rFonts w:eastAsia="仿宋_GB2312" w:hint="eastAsia"/>
          <w:sz w:val="28"/>
          <w:szCs w:val="28"/>
        </w:rPr>
        <w:t>防控</w:t>
      </w:r>
      <w:r w:rsidR="00A075C9" w:rsidRPr="00F07E17">
        <w:rPr>
          <w:rFonts w:eastAsia="仿宋_GB2312" w:hint="eastAsia"/>
          <w:sz w:val="28"/>
          <w:szCs w:val="28"/>
        </w:rPr>
        <w:t>目标，西非三国需要新增</w:t>
      </w:r>
      <w:r w:rsidR="00A075C9" w:rsidRPr="00F07E17">
        <w:rPr>
          <w:rFonts w:eastAsia="仿宋_GB2312" w:hint="eastAsia"/>
          <w:sz w:val="28"/>
          <w:szCs w:val="28"/>
        </w:rPr>
        <w:t>2</w:t>
      </w:r>
      <w:r w:rsidR="00A075C9" w:rsidRPr="00F07E17">
        <w:rPr>
          <w:rFonts w:eastAsia="仿宋_GB2312" w:hint="eastAsia"/>
          <w:sz w:val="28"/>
          <w:szCs w:val="28"/>
        </w:rPr>
        <w:t>万名密切接触者追踪人员和</w:t>
      </w:r>
      <w:r w:rsidR="00A075C9" w:rsidRPr="00F07E17">
        <w:rPr>
          <w:rFonts w:eastAsia="仿宋_GB2312" w:hint="eastAsia"/>
          <w:sz w:val="28"/>
          <w:szCs w:val="28"/>
        </w:rPr>
        <w:t>230</w:t>
      </w:r>
      <w:r w:rsidR="00A075C9" w:rsidRPr="00F07E17">
        <w:rPr>
          <w:rFonts w:eastAsia="仿宋_GB2312" w:hint="eastAsia"/>
          <w:sz w:val="28"/>
          <w:szCs w:val="28"/>
        </w:rPr>
        <w:t>支丧葬管理队伍</w:t>
      </w:r>
      <w:r w:rsidRPr="00F37FBE">
        <w:rPr>
          <w:rFonts w:eastAsia="仿宋_GB2312"/>
          <w:sz w:val="28"/>
          <w:szCs w:val="28"/>
        </w:rPr>
        <w:t>。</w:t>
      </w:r>
      <w:r w:rsidR="004432F3">
        <w:rPr>
          <w:rFonts w:eastAsia="仿宋_GB2312" w:hint="eastAsia"/>
          <w:sz w:val="28"/>
          <w:szCs w:val="28"/>
        </w:rPr>
        <w:t>与</w:t>
      </w:r>
      <w:r w:rsidR="004432F3">
        <w:rPr>
          <w:rFonts w:eastAsia="仿宋_GB2312"/>
          <w:sz w:val="28"/>
          <w:szCs w:val="28"/>
        </w:rPr>
        <w:t>上期更新相比</w:t>
      </w:r>
      <w:r w:rsidR="001F25D3">
        <w:rPr>
          <w:rFonts w:eastAsia="仿宋_GB2312"/>
          <w:sz w:val="28"/>
          <w:szCs w:val="28"/>
        </w:rPr>
        <w:t>，西非三国</w:t>
      </w:r>
      <w:r w:rsidR="001F25D3">
        <w:rPr>
          <w:rFonts w:eastAsia="仿宋_GB2312" w:hint="eastAsia"/>
          <w:sz w:val="28"/>
          <w:szCs w:val="28"/>
        </w:rPr>
        <w:t>埃博拉</w:t>
      </w:r>
      <w:r w:rsidR="001F25D3">
        <w:rPr>
          <w:rFonts w:eastAsia="仿宋_GB2312"/>
          <w:sz w:val="28"/>
          <w:szCs w:val="28"/>
        </w:rPr>
        <w:t>出血热治疗床位数</w:t>
      </w:r>
      <w:r w:rsidR="001F25D3">
        <w:rPr>
          <w:rFonts w:eastAsia="仿宋_GB2312" w:hint="eastAsia"/>
          <w:sz w:val="28"/>
          <w:szCs w:val="28"/>
        </w:rPr>
        <w:t>无</w:t>
      </w:r>
      <w:r w:rsidR="004432F3">
        <w:rPr>
          <w:rFonts w:eastAsia="仿宋_GB2312" w:hint="eastAsia"/>
          <w:sz w:val="28"/>
          <w:szCs w:val="28"/>
        </w:rPr>
        <w:t>增加</w:t>
      </w:r>
      <w:r w:rsidR="001F25D3">
        <w:rPr>
          <w:rFonts w:eastAsia="仿宋_GB2312"/>
          <w:sz w:val="28"/>
          <w:szCs w:val="28"/>
        </w:rPr>
        <w:t>；</w:t>
      </w:r>
      <w:r w:rsidR="001F25D3">
        <w:rPr>
          <w:rFonts w:eastAsia="仿宋_GB2312" w:hint="eastAsia"/>
          <w:sz w:val="28"/>
          <w:szCs w:val="28"/>
        </w:rPr>
        <w:t>几内亚</w:t>
      </w:r>
      <w:r w:rsidR="001F25D3">
        <w:rPr>
          <w:rFonts w:eastAsia="仿宋_GB2312"/>
          <w:sz w:val="28"/>
          <w:szCs w:val="28"/>
        </w:rPr>
        <w:t>新增</w:t>
      </w:r>
      <w:r w:rsidR="001F25D3">
        <w:rPr>
          <w:rFonts w:eastAsia="仿宋_GB2312" w:hint="eastAsia"/>
          <w:sz w:val="28"/>
          <w:szCs w:val="28"/>
        </w:rPr>
        <w:t>1</w:t>
      </w:r>
      <w:r w:rsidR="001F25D3">
        <w:rPr>
          <w:rFonts w:eastAsia="仿宋_GB2312" w:hint="eastAsia"/>
          <w:sz w:val="28"/>
          <w:szCs w:val="28"/>
        </w:rPr>
        <w:t>个</w:t>
      </w:r>
      <w:r w:rsidR="001F25D3">
        <w:rPr>
          <w:rFonts w:eastAsia="仿宋_GB2312"/>
          <w:sz w:val="28"/>
          <w:szCs w:val="28"/>
        </w:rPr>
        <w:t>实验室。</w:t>
      </w:r>
    </w:p>
    <w:p w:rsidR="00504619" w:rsidRPr="00F37FBE" w:rsidRDefault="00504619" w:rsidP="00504619">
      <w:pPr>
        <w:spacing w:line="360" w:lineRule="auto"/>
        <w:ind w:firstLineChars="250" w:firstLine="600"/>
        <w:jc w:val="center"/>
        <w:rPr>
          <w:rFonts w:eastAsia="仿宋_GB2312"/>
          <w:b/>
          <w:sz w:val="28"/>
          <w:szCs w:val="28"/>
        </w:rPr>
      </w:pPr>
      <w:r w:rsidRPr="00F37FBE">
        <w:rPr>
          <w:rFonts w:eastAsia="黑体"/>
          <w:sz w:val="24"/>
        </w:rPr>
        <w:t>表</w:t>
      </w:r>
      <w:r w:rsidRPr="00F37FBE">
        <w:rPr>
          <w:rFonts w:eastAsia="黑体"/>
          <w:sz w:val="24"/>
        </w:rPr>
        <w:t xml:space="preserve">1 </w:t>
      </w:r>
      <w:r w:rsidRPr="00F37FBE">
        <w:rPr>
          <w:rFonts w:eastAsia="黑体"/>
          <w:sz w:val="24"/>
        </w:rPr>
        <w:t>西非医疗和实验室力量配置情况</w:t>
      </w:r>
    </w:p>
    <w:tbl>
      <w:tblPr>
        <w:tblW w:w="5000" w:type="pct"/>
        <w:tblBorders>
          <w:top w:val="single" w:sz="4" w:space="0" w:color="auto"/>
          <w:bottom w:val="single" w:sz="4" w:space="0" w:color="auto"/>
        </w:tblBorders>
        <w:tblLook w:val="04A0" w:firstRow="1" w:lastRow="0" w:firstColumn="1" w:lastColumn="0" w:noHBand="0" w:noVBand="1"/>
      </w:tblPr>
      <w:tblGrid>
        <w:gridCol w:w="2901"/>
        <w:gridCol w:w="1175"/>
        <w:gridCol w:w="2612"/>
        <w:gridCol w:w="1624"/>
      </w:tblGrid>
      <w:tr w:rsidR="00A2483F" w:rsidRPr="00046934" w:rsidTr="00EE71A9">
        <w:trPr>
          <w:trHeight w:val="270"/>
          <w:tblHeader/>
        </w:trPr>
        <w:tc>
          <w:tcPr>
            <w:tcW w:w="1745" w:type="pct"/>
            <w:tcBorders>
              <w:top w:val="single" w:sz="4" w:space="0" w:color="auto"/>
              <w:bottom w:val="single" w:sz="4" w:space="0" w:color="auto"/>
            </w:tcBorders>
            <w:shd w:val="clear" w:color="auto" w:fill="auto"/>
            <w:noWrap/>
            <w:hideMark/>
          </w:tcPr>
          <w:p w:rsidR="00A2483F" w:rsidRPr="00046934" w:rsidRDefault="00A2483F" w:rsidP="00ED7D8D">
            <w:pPr>
              <w:widowControl/>
              <w:jc w:val="left"/>
              <w:rPr>
                <w:kern w:val="0"/>
                <w:sz w:val="22"/>
              </w:rPr>
            </w:pPr>
            <w:r w:rsidRPr="00046934">
              <w:rPr>
                <w:kern w:val="0"/>
                <w:sz w:val="22"/>
              </w:rPr>
              <w:t xml:space="preserve">　</w:t>
            </w:r>
          </w:p>
        </w:tc>
        <w:tc>
          <w:tcPr>
            <w:tcW w:w="707" w:type="pct"/>
            <w:tcBorders>
              <w:top w:val="single" w:sz="4" w:space="0" w:color="auto"/>
              <w:bottom w:val="single" w:sz="4" w:space="0" w:color="auto"/>
            </w:tcBorders>
            <w:shd w:val="clear" w:color="auto" w:fill="auto"/>
            <w:noWrap/>
            <w:hideMark/>
          </w:tcPr>
          <w:p w:rsidR="00A2483F" w:rsidRPr="00046934" w:rsidRDefault="00A2483F" w:rsidP="00ED7D8D">
            <w:pPr>
              <w:widowControl/>
              <w:jc w:val="right"/>
              <w:rPr>
                <w:b/>
                <w:bCs/>
                <w:kern w:val="0"/>
                <w:sz w:val="22"/>
              </w:rPr>
            </w:pPr>
            <w:r w:rsidRPr="00046934">
              <w:rPr>
                <w:b/>
                <w:bCs/>
                <w:kern w:val="0"/>
                <w:sz w:val="22"/>
              </w:rPr>
              <w:t>利比里亚</w:t>
            </w:r>
          </w:p>
        </w:tc>
        <w:tc>
          <w:tcPr>
            <w:tcW w:w="1571" w:type="pct"/>
            <w:tcBorders>
              <w:top w:val="single" w:sz="4" w:space="0" w:color="auto"/>
              <w:bottom w:val="single" w:sz="4" w:space="0" w:color="auto"/>
            </w:tcBorders>
            <w:shd w:val="clear" w:color="auto" w:fill="auto"/>
            <w:noWrap/>
            <w:hideMark/>
          </w:tcPr>
          <w:p w:rsidR="00A2483F" w:rsidRPr="00046934" w:rsidRDefault="00A2483F" w:rsidP="00ED7D8D">
            <w:pPr>
              <w:widowControl/>
              <w:jc w:val="right"/>
              <w:rPr>
                <w:b/>
                <w:bCs/>
                <w:kern w:val="0"/>
                <w:sz w:val="22"/>
              </w:rPr>
            </w:pPr>
            <w:r w:rsidRPr="00046934">
              <w:rPr>
                <w:b/>
                <w:bCs/>
                <w:kern w:val="0"/>
                <w:sz w:val="22"/>
              </w:rPr>
              <w:t>塞拉利昂</w:t>
            </w:r>
          </w:p>
        </w:tc>
        <w:tc>
          <w:tcPr>
            <w:tcW w:w="977" w:type="pct"/>
            <w:tcBorders>
              <w:top w:val="single" w:sz="4" w:space="0" w:color="auto"/>
              <w:bottom w:val="single" w:sz="4" w:space="0" w:color="auto"/>
            </w:tcBorders>
            <w:shd w:val="clear" w:color="auto" w:fill="auto"/>
            <w:noWrap/>
            <w:hideMark/>
          </w:tcPr>
          <w:p w:rsidR="00A2483F" w:rsidRPr="00046934" w:rsidRDefault="00A2483F" w:rsidP="00ED7D8D">
            <w:pPr>
              <w:widowControl/>
              <w:jc w:val="right"/>
              <w:rPr>
                <w:b/>
                <w:bCs/>
                <w:kern w:val="0"/>
                <w:sz w:val="22"/>
              </w:rPr>
            </w:pPr>
            <w:r w:rsidRPr="00046934">
              <w:rPr>
                <w:b/>
                <w:bCs/>
                <w:kern w:val="0"/>
                <w:sz w:val="22"/>
              </w:rPr>
              <w:t>几内亚</w:t>
            </w:r>
          </w:p>
        </w:tc>
      </w:tr>
      <w:tr w:rsidR="00A2483F" w:rsidRPr="00046934" w:rsidTr="00EE71A9">
        <w:trPr>
          <w:trHeight w:val="270"/>
        </w:trPr>
        <w:tc>
          <w:tcPr>
            <w:tcW w:w="1745" w:type="pct"/>
            <w:tcBorders>
              <w:top w:val="single" w:sz="4" w:space="0" w:color="auto"/>
            </w:tcBorders>
            <w:shd w:val="clear" w:color="auto" w:fill="auto"/>
            <w:hideMark/>
          </w:tcPr>
          <w:p w:rsidR="00A2483F" w:rsidRPr="00046934" w:rsidRDefault="00A2483F" w:rsidP="00ED7D8D">
            <w:pPr>
              <w:widowControl/>
              <w:ind w:left="221" w:hangingChars="100" w:hanging="221"/>
              <w:jc w:val="left"/>
              <w:rPr>
                <w:b/>
                <w:bCs/>
                <w:kern w:val="0"/>
                <w:sz w:val="22"/>
              </w:rPr>
            </w:pPr>
            <w:r w:rsidRPr="00046934">
              <w:rPr>
                <w:b/>
                <w:bCs/>
                <w:kern w:val="0"/>
                <w:sz w:val="22"/>
              </w:rPr>
              <w:t>埃博拉临床治疗能力（</w:t>
            </w:r>
            <w:r w:rsidRPr="00046934">
              <w:rPr>
                <w:b/>
                <w:bCs/>
                <w:kern w:val="0"/>
                <w:sz w:val="22"/>
              </w:rPr>
              <w:t>WHO ,10</w:t>
            </w:r>
            <w:r w:rsidRPr="00046934">
              <w:rPr>
                <w:b/>
                <w:bCs/>
                <w:kern w:val="0"/>
                <w:sz w:val="22"/>
              </w:rPr>
              <w:t>月</w:t>
            </w:r>
            <w:r w:rsidRPr="00046934">
              <w:rPr>
                <w:b/>
                <w:bCs/>
                <w:kern w:val="0"/>
                <w:sz w:val="22"/>
              </w:rPr>
              <w:t>1</w:t>
            </w:r>
            <w:r w:rsidRPr="00046934">
              <w:rPr>
                <w:rFonts w:hint="eastAsia"/>
                <w:b/>
                <w:bCs/>
                <w:kern w:val="0"/>
                <w:sz w:val="22"/>
              </w:rPr>
              <w:t>9</w:t>
            </w:r>
            <w:r w:rsidRPr="00046934">
              <w:rPr>
                <w:b/>
                <w:bCs/>
                <w:kern w:val="0"/>
                <w:sz w:val="22"/>
              </w:rPr>
              <w:t>日）</w:t>
            </w:r>
          </w:p>
        </w:tc>
        <w:tc>
          <w:tcPr>
            <w:tcW w:w="707" w:type="pct"/>
            <w:tcBorders>
              <w:top w:val="single" w:sz="4" w:space="0" w:color="auto"/>
            </w:tcBorders>
            <w:shd w:val="clear" w:color="auto" w:fill="auto"/>
            <w:hideMark/>
          </w:tcPr>
          <w:p w:rsidR="00A2483F" w:rsidRPr="00046934" w:rsidRDefault="00A2483F" w:rsidP="00ED7D8D">
            <w:pPr>
              <w:widowControl/>
              <w:jc w:val="right"/>
              <w:rPr>
                <w:kern w:val="0"/>
                <w:sz w:val="22"/>
              </w:rPr>
            </w:pPr>
          </w:p>
        </w:tc>
        <w:tc>
          <w:tcPr>
            <w:tcW w:w="1571" w:type="pct"/>
            <w:tcBorders>
              <w:top w:val="single" w:sz="4" w:space="0" w:color="auto"/>
            </w:tcBorders>
            <w:shd w:val="clear" w:color="auto" w:fill="auto"/>
            <w:hideMark/>
          </w:tcPr>
          <w:p w:rsidR="00A2483F" w:rsidRPr="00046934" w:rsidRDefault="00A2483F" w:rsidP="00ED7D8D">
            <w:pPr>
              <w:widowControl/>
              <w:jc w:val="right"/>
              <w:rPr>
                <w:kern w:val="0"/>
                <w:sz w:val="22"/>
              </w:rPr>
            </w:pPr>
          </w:p>
        </w:tc>
        <w:tc>
          <w:tcPr>
            <w:tcW w:w="977" w:type="pct"/>
            <w:tcBorders>
              <w:top w:val="single" w:sz="4" w:space="0" w:color="auto"/>
            </w:tcBorders>
            <w:shd w:val="clear" w:color="auto" w:fill="auto"/>
            <w:hideMark/>
          </w:tcPr>
          <w:p w:rsidR="00A2483F" w:rsidRPr="00046934" w:rsidRDefault="00A2483F" w:rsidP="00ED7D8D">
            <w:pPr>
              <w:widowControl/>
              <w:jc w:val="right"/>
              <w:rPr>
                <w:kern w:val="0"/>
                <w:sz w:val="22"/>
              </w:rPr>
            </w:pPr>
          </w:p>
        </w:tc>
      </w:tr>
      <w:tr w:rsidR="00A2483F" w:rsidRPr="00046934" w:rsidTr="00EE71A9">
        <w:trPr>
          <w:trHeight w:val="270"/>
        </w:trPr>
        <w:tc>
          <w:tcPr>
            <w:tcW w:w="1745" w:type="pct"/>
            <w:shd w:val="clear" w:color="auto" w:fill="auto"/>
            <w:hideMark/>
          </w:tcPr>
          <w:p w:rsidR="00A2483F" w:rsidRPr="00046934" w:rsidRDefault="00A2483F" w:rsidP="00ED7D8D">
            <w:pPr>
              <w:widowControl/>
              <w:jc w:val="left"/>
              <w:rPr>
                <w:kern w:val="0"/>
                <w:sz w:val="22"/>
              </w:rPr>
            </w:pPr>
            <w:r w:rsidRPr="00046934">
              <w:rPr>
                <w:kern w:val="0"/>
                <w:sz w:val="22"/>
              </w:rPr>
              <w:t>当地需求床位数</w:t>
            </w:r>
          </w:p>
        </w:tc>
        <w:tc>
          <w:tcPr>
            <w:tcW w:w="707" w:type="pct"/>
            <w:shd w:val="clear" w:color="auto" w:fill="auto"/>
            <w:hideMark/>
          </w:tcPr>
          <w:p w:rsidR="00A2483F" w:rsidRPr="00046934" w:rsidRDefault="00A2483F" w:rsidP="00ED7D8D">
            <w:pPr>
              <w:widowControl/>
              <w:jc w:val="right"/>
              <w:rPr>
                <w:kern w:val="0"/>
                <w:sz w:val="22"/>
              </w:rPr>
            </w:pPr>
            <w:r w:rsidRPr="00046934">
              <w:rPr>
                <w:kern w:val="0"/>
                <w:sz w:val="22"/>
              </w:rPr>
              <w:t>2</w:t>
            </w:r>
            <w:r w:rsidRPr="00046934">
              <w:rPr>
                <w:rFonts w:hint="eastAsia"/>
                <w:kern w:val="0"/>
                <w:sz w:val="22"/>
              </w:rPr>
              <w:t>690</w:t>
            </w:r>
          </w:p>
        </w:tc>
        <w:tc>
          <w:tcPr>
            <w:tcW w:w="1571" w:type="pct"/>
            <w:shd w:val="clear" w:color="auto" w:fill="auto"/>
            <w:hideMark/>
          </w:tcPr>
          <w:p w:rsidR="00A2483F" w:rsidRPr="00046934" w:rsidRDefault="00A2483F" w:rsidP="00ED7D8D">
            <w:pPr>
              <w:widowControl/>
              <w:jc w:val="right"/>
              <w:rPr>
                <w:kern w:val="0"/>
                <w:sz w:val="22"/>
              </w:rPr>
            </w:pPr>
            <w:r w:rsidRPr="00046934">
              <w:rPr>
                <w:kern w:val="0"/>
                <w:sz w:val="22"/>
              </w:rPr>
              <w:t>1198</w:t>
            </w:r>
          </w:p>
        </w:tc>
        <w:tc>
          <w:tcPr>
            <w:tcW w:w="977" w:type="pct"/>
            <w:shd w:val="clear" w:color="auto" w:fill="auto"/>
            <w:hideMark/>
          </w:tcPr>
          <w:p w:rsidR="00A2483F" w:rsidRPr="00046934" w:rsidRDefault="00A2483F" w:rsidP="00ED7D8D">
            <w:pPr>
              <w:widowControl/>
              <w:jc w:val="right"/>
              <w:rPr>
                <w:kern w:val="0"/>
                <w:sz w:val="22"/>
              </w:rPr>
            </w:pPr>
            <w:r w:rsidRPr="00046934">
              <w:rPr>
                <w:kern w:val="0"/>
                <w:sz w:val="22"/>
              </w:rPr>
              <w:t>260</w:t>
            </w:r>
          </w:p>
        </w:tc>
      </w:tr>
      <w:tr w:rsidR="00A2483F" w:rsidRPr="00046934" w:rsidTr="00EE71A9">
        <w:trPr>
          <w:trHeight w:val="405"/>
        </w:trPr>
        <w:tc>
          <w:tcPr>
            <w:tcW w:w="1745" w:type="pct"/>
            <w:shd w:val="clear" w:color="auto" w:fill="auto"/>
            <w:hideMark/>
          </w:tcPr>
          <w:p w:rsidR="00A2483F" w:rsidRPr="00046934" w:rsidRDefault="00A2483F" w:rsidP="00ED7D8D">
            <w:pPr>
              <w:widowControl/>
              <w:jc w:val="left"/>
              <w:rPr>
                <w:kern w:val="0"/>
                <w:sz w:val="22"/>
              </w:rPr>
            </w:pPr>
            <w:r w:rsidRPr="00046934">
              <w:rPr>
                <w:kern w:val="0"/>
                <w:sz w:val="22"/>
              </w:rPr>
              <w:t>当地现有床位数</w:t>
            </w:r>
          </w:p>
        </w:tc>
        <w:tc>
          <w:tcPr>
            <w:tcW w:w="707" w:type="pct"/>
            <w:shd w:val="clear" w:color="auto" w:fill="auto"/>
            <w:hideMark/>
          </w:tcPr>
          <w:p w:rsidR="00A2483F" w:rsidRPr="00046934" w:rsidRDefault="00A2483F" w:rsidP="00ED7D8D">
            <w:pPr>
              <w:widowControl/>
              <w:jc w:val="right"/>
              <w:rPr>
                <w:kern w:val="0"/>
                <w:sz w:val="22"/>
              </w:rPr>
            </w:pPr>
            <w:r w:rsidRPr="00046934">
              <w:rPr>
                <w:kern w:val="0"/>
                <w:sz w:val="22"/>
              </w:rPr>
              <w:t>620</w:t>
            </w:r>
          </w:p>
        </w:tc>
        <w:tc>
          <w:tcPr>
            <w:tcW w:w="1571" w:type="pct"/>
            <w:shd w:val="clear" w:color="auto" w:fill="auto"/>
            <w:hideMark/>
          </w:tcPr>
          <w:p w:rsidR="00A2483F" w:rsidRPr="00046934" w:rsidRDefault="00A2483F" w:rsidP="00ED7D8D">
            <w:pPr>
              <w:widowControl/>
              <w:jc w:val="right"/>
              <w:rPr>
                <w:kern w:val="0"/>
                <w:sz w:val="22"/>
              </w:rPr>
            </w:pPr>
            <w:r w:rsidRPr="00046934">
              <w:rPr>
                <w:kern w:val="0"/>
                <w:sz w:val="22"/>
              </w:rPr>
              <w:t>346</w:t>
            </w:r>
          </w:p>
        </w:tc>
        <w:tc>
          <w:tcPr>
            <w:tcW w:w="977" w:type="pct"/>
            <w:shd w:val="clear" w:color="auto" w:fill="auto"/>
            <w:hideMark/>
          </w:tcPr>
          <w:p w:rsidR="00A2483F" w:rsidRPr="00046934" w:rsidRDefault="00A2483F" w:rsidP="00ED7D8D">
            <w:pPr>
              <w:widowControl/>
              <w:jc w:val="right"/>
              <w:rPr>
                <w:kern w:val="0"/>
                <w:sz w:val="22"/>
              </w:rPr>
            </w:pPr>
            <w:r w:rsidRPr="00046934">
              <w:rPr>
                <w:kern w:val="0"/>
                <w:sz w:val="22"/>
              </w:rPr>
              <w:t>160</w:t>
            </w:r>
          </w:p>
        </w:tc>
      </w:tr>
      <w:tr w:rsidR="00A2483F" w:rsidRPr="00046934" w:rsidTr="00EE71A9">
        <w:trPr>
          <w:trHeight w:val="405"/>
        </w:trPr>
        <w:tc>
          <w:tcPr>
            <w:tcW w:w="1745" w:type="pct"/>
            <w:shd w:val="clear" w:color="auto" w:fill="auto"/>
          </w:tcPr>
          <w:p w:rsidR="00A2483F" w:rsidRPr="00046934" w:rsidRDefault="00A2483F" w:rsidP="00ED7D8D">
            <w:pPr>
              <w:widowControl/>
              <w:jc w:val="left"/>
              <w:rPr>
                <w:kern w:val="0"/>
                <w:sz w:val="22"/>
              </w:rPr>
            </w:pPr>
            <w:r w:rsidRPr="00046934">
              <w:rPr>
                <w:kern w:val="0"/>
                <w:sz w:val="22"/>
              </w:rPr>
              <w:t>占需求比例</w:t>
            </w:r>
            <w:r>
              <w:rPr>
                <w:rFonts w:hint="eastAsia"/>
                <w:kern w:val="0"/>
                <w:sz w:val="22"/>
              </w:rPr>
              <w:t>(%)</w:t>
            </w:r>
          </w:p>
        </w:tc>
        <w:tc>
          <w:tcPr>
            <w:tcW w:w="707" w:type="pct"/>
            <w:shd w:val="clear" w:color="auto" w:fill="auto"/>
          </w:tcPr>
          <w:p w:rsidR="00A2483F" w:rsidRPr="00046934" w:rsidRDefault="00A2483F" w:rsidP="00ED7D8D">
            <w:pPr>
              <w:widowControl/>
              <w:jc w:val="right"/>
              <w:rPr>
                <w:kern w:val="0"/>
                <w:sz w:val="22"/>
              </w:rPr>
            </w:pPr>
            <w:r w:rsidRPr="00046934">
              <w:rPr>
                <w:kern w:val="0"/>
                <w:sz w:val="22"/>
              </w:rPr>
              <w:t>2</w:t>
            </w:r>
            <w:r w:rsidRPr="00046934">
              <w:rPr>
                <w:rFonts w:hint="eastAsia"/>
                <w:kern w:val="0"/>
                <w:sz w:val="22"/>
              </w:rPr>
              <w:t>3</w:t>
            </w:r>
            <w:r w:rsidRPr="00046934">
              <w:rPr>
                <w:kern w:val="0"/>
                <w:sz w:val="22"/>
              </w:rPr>
              <w:t>%</w:t>
            </w:r>
          </w:p>
        </w:tc>
        <w:tc>
          <w:tcPr>
            <w:tcW w:w="1571" w:type="pct"/>
            <w:shd w:val="clear" w:color="auto" w:fill="auto"/>
          </w:tcPr>
          <w:p w:rsidR="00A2483F" w:rsidRPr="00046934" w:rsidRDefault="00A2483F" w:rsidP="00ED7D8D">
            <w:pPr>
              <w:widowControl/>
              <w:jc w:val="right"/>
              <w:rPr>
                <w:kern w:val="0"/>
                <w:sz w:val="22"/>
              </w:rPr>
            </w:pPr>
            <w:r w:rsidRPr="00046934">
              <w:rPr>
                <w:kern w:val="0"/>
                <w:sz w:val="22"/>
              </w:rPr>
              <w:t>29%</w:t>
            </w:r>
          </w:p>
        </w:tc>
        <w:tc>
          <w:tcPr>
            <w:tcW w:w="977" w:type="pct"/>
            <w:shd w:val="clear" w:color="auto" w:fill="auto"/>
          </w:tcPr>
          <w:p w:rsidR="00A2483F" w:rsidRPr="00046934" w:rsidRDefault="00A2483F" w:rsidP="00ED7D8D">
            <w:pPr>
              <w:widowControl/>
              <w:jc w:val="right"/>
              <w:rPr>
                <w:kern w:val="0"/>
                <w:sz w:val="22"/>
              </w:rPr>
            </w:pPr>
            <w:r w:rsidRPr="00046934">
              <w:rPr>
                <w:rFonts w:hint="eastAsia"/>
                <w:kern w:val="0"/>
                <w:sz w:val="22"/>
              </w:rPr>
              <w:t>61</w:t>
            </w:r>
            <w:r w:rsidRPr="00046934">
              <w:rPr>
                <w:kern w:val="0"/>
                <w:sz w:val="22"/>
              </w:rPr>
              <w:t>%</w:t>
            </w:r>
          </w:p>
        </w:tc>
      </w:tr>
      <w:tr w:rsidR="00A2483F" w:rsidRPr="00046934" w:rsidTr="00EE71A9">
        <w:trPr>
          <w:trHeight w:val="270"/>
        </w:trPr>
        <w:tc>
          <w:tcPr>
            <w:tcW w:w="1745" w:type="pct"/>
            <w:shd w:val="clear" w:color="auto" w:fill="auto"/>
            <w:hideMark/>
          </w:tcPr>
          <w:p w:rsidR="00A2483F" w:rsidRPr="00046934" w:rsidRDefault="00A2483F" w:rsidP="00ED7D8D">
            <w:pPr>
              <w:widowControl/>
              <w:jc w:val="left"/>
              <w:rPr>
                <w:kern w:val="0"/>
                <w:sz w:val="22"/>
              </w:rPr>
            </w:pPr>
          </w:p>
        </w:tc>
        <w:tc>
          <w:tcPr>
            <w:tcW w:w="707" w:type="pct"/>
            <w:shd w:val="clear" w:color="auto" w:fill="auto"/>
            <w:hideMark/>
          </w:tcPr>
          <w:p w:rsidR="00A2483F" w:rsidRPr="00046934" w:rsidRDefault="00A2483F" w:rsidP="00ED7D8D">
            <w:pPr>
              <w:widowControl/>
              <w:jc w:val="right"/>
              <w:rPr>
                <w:kern w:val="0"/>
                <w:sz w:val="22"/>
              </w:rPr>
            </w:pPr>
          </w:p>
        </w:tc>
        <w:tc>
          <w:tcPr>
            <w:tcW w:w="1571" w:type="pct"/>
            <w:shd w:val="clear" w:color="auto" w:fill="auto"/>
            <w:hideMark/>
          </w:tcPr>
          <w:p w:rsidR="00A2483F" w:rsidRPr="00046934" w:rsidRDefault="00A2483F" w:rsidP="00ED7D8D">
            <w:pPr>
              <w:widowControl/>
              <w:jc w:val="right"/>
              <w:rPr>
                <w:kern w:val="0"/>
                <w:sz w:val="22"/>
              </w:rPr>
            </w:pPr>
          </w:p>
        </w:tc>
        <w:tc>
          <w:tcPr>
            <w:tcW w:w="977" w:type="pct"/>
            <w:shd w:val="clear" w:color="auto" w:fill="auto"/>
            <w:hideMark/>
          </w:tcPr>
          <w:p w:rsidR="00A2483F" w:rsidRPr="00046934" w:rsidRDefault="00A2483F" w:rsidP="00ED7D8D">
            <w:pPr>
              <w:widowControl/>
              <w:jc w:val="right"/>
              <w:rPr>
                <w:kern w:val="0"/>
                <w:sz w:val="22"/>
              </w:rPr>
            </w:pPr>
          </w:p>
        </w:tc>
      </w:tr>
      <w:tr w:rsidR="00A2483F" w:rsidRPr="00046934" w:rsidTr="00EE71A9">
        <w:trPr>
          <w:trHeight w:val="270"/>
        </w:trPr>
        <w:tc>
          <w:tcPr>
            <w:tcW w:w="1745" w:type="pct"/>
            <w:shd w:val="clear" w:color="auto" w:fill="auto"/>
          </w:tcPr>
          <w:p w:rsidR="00A2483F" w:rsidRPr="00046934" w:rsidRDefault="00A2483F" w:rsidP="00ED7D8D">
            <w:pPr>
              <w:widowControl/>
              <w:jc w:val="left"/>
              <w:rPr>
                <w:b/>
                <w:bCs/>
                <w:kern w:val="0"/>
                <w:sz w:val="22"/>
              </w:rPr>
            </w:pPr>
            <w:r w:rsidRPr="00046934">
              <w:rPr>
                <w:b/>
                <w:bCs/>
                <w:kern w:val="0"/>
                <w:sz w:val="22"/>
              </w:rPr>
              <w:t>实验室检测能力</w:t>
            </w:r>
          </w:p>
        </w:tc>
        <w:tc>
          <w:tcPr>
            <w:tcW w:w="707" w:type="pct"/>
            <w:shd w:val="clear" w:color="auto" w:fill="auto"/>
            <w:noWrap/>
            <w:vAlign w:val="center"/>
          </w:tcPr>
          <w:p w:rsidR="00A2483F" w:rsidRPr="00046934" w:rsidRDefault="00A2483F" w:rsidP="00ED7D8D">
            <w:pPr>
              <w:widowControl/>
              <w:jc w:val="right"/>
              <w:rPr>
                <w:kern w:val="0"/>
                <w:sz w:val="22"/>
              </w:rPr>
            </w:pPr>
          </w:p>
        </w:tc>
        <w:tc>
          <w:tcPr>
            <w:tcW w:w="1571" w:type="pct"/>
            <w:shd w:val="clear" w:color="auto" w:fill="auto"/>
            <w:noWrap/>
            <w:vAlign w:val="center"/>
          </w:tcPr>
          <w:p w:rsidR="00A2483F" w:rsidRPr="00046934" w:rsidRDefault="00A2483F" w:rsidP="00ED7D8D">
            <w:pPr>
              <w:widowControl/>
              <w:jc w:val="right"/>
              <w:rPr>
                <w:kern w:val="0"/>
                <w:sz w:val="22"/>
              </w:rPr>
            </w:pPr>
          </w:p>
        </w:tc>
        <w:tc>
          <w:tcPr>
            <w:tcW w:w="977" w:type="pct"/>
            <w:shd w:val="clear" w:color="auto" w:fill="auto"/>
            <w:noWrap/>
            <w:vAlign w:val="center"/>
          </w:tcPr>
          <w:p w:rsidR="00A2483F" w:rsidRPr="00046934" w:rsidRDefault="00A2483F" w:rsidP="00ED7D8D">
            <w:pPr>
              <w:widowControl/>
              <w:jc w:val="right"/>
              <w:rPr>
                <w:kern w:val="0"/>
                <w:sz w:val="22"/>
              </w:rPr>
            </w:pPr>
          </w:p>
        </w:tc>
      </w:tr>
      <w:tr w:rsidR="00A2483F" w:rsidRPr="00046934" w:rsidTr="00EE71A9">
        <w:trPr>
          <w:trHeight w:val="270"/>
        </w:trPr>
        <w:tc>
          <w:tcPr>
            <w:tcW w:w="1745" w:type="pct"/>
            <w:shd w:val="clear" w:color="auto" w:fill="auto"/>
          </w:tcPr>
          <w:p w:rsidR="00A2483F" w:rsidRPr="00046934" w:rsidRDefault="00A2483F" w:rsidP="00ED7D8D">
            <w:pPr>
              <w:widowControl/>
              <w:jc w:val="left"/>
              <w:rPr>
                <w:kern w:val="0"/>
                <w:sz w:val="22"/>
              </w:rPr>
            </w:pPr>
            <w:r w:rsidRPr="00046934">
              <w:rPr>
                <w:kern w:val="0"/>
                <w:sz w:val="22"/>
              </w:rPr>
              <w:t>当地已有埃博拉实验室（</w:t>
            </w:r>
            <w:r w:rsidRPr="00046934">
              <w:rPr>
                <w:kern w:val="0"/>
                <w:sz w:val="22"/>
              </w:rPr>
              <w:t>WHO</w:t>
            </w:r>
            <w:r w:rsidRPr="00046934">
              <w:rPr>
                <w:kern w:val="0"/>
                <w:sz w:val="22"/>
              </w:rPr>
              <w:t>，</w:t>
            </w:r>
            <w:r w:rsidRPr="00046934">
              <w:rPr>
                <w:kern w:val="0"/>
                <w:sz w:val="22"/>
              </w:rPr>
              <w:t>10</w:t>
            </w:r>
            <w:r w:rsidRPr="00046934">
              <w:rPr>
                <w:kern w:val="0"/>
                <w:sz w:val="22"/>
              </w:rPr>
              <w:t>月</w:t>
            </w:r>
            <w:r w:rsidRPr="00046934">
              <w:rPr>
                <w:rFonts w:hint="eastAsia"/>
                <w:kern w:val="0"/>
                <w:sz w:val="22"/>
              </w:rPr>
              <w:t>19</w:t>
            </w:r>
            <w:r w:rsidRPr="00046934">
              <w:rPr>
                <w:kern w:val="0"/>
                <w:sz w:val="22"/>
              </w:rPr>
              <w:t>日）</w:t>
            </w:r>
          </w:p>
        </w:tc>
        <w:tc>
          <w:tcPr>
            <w:tcW w:w="707" w:type="pct"/>
            <w:shd w:val="clear" w:color="auto" w:fill="auto"/>
            <w:noWrap/>
            <w:vAlign w:val="center"/>
          </w:tcPr>
          <w:p w:rsidR="00A2483F" w:rsidRPr="00046934" w:rsidRDefault="00A2483F" w:rsidP="00ED7D8D">
            <w:pPr>
              <w:widowControl/>
              <w:jc w:val="right"/>
              <w:rPr>
                <w:kern w:val="0"/>
                <w:sz w:val="22"/>
              </w:rPr>
            </w:pPr>
            <w:r w:rsidRPr="00046934">
              <w:rPr>
                <w:kern w:val="0"/>
                <w:sz w:val="22"/>
              </w:rPr>
              <w:t>5</w:t>
            </w:r>
          </w:p>
        </w:tc>
        <w:tc>
          <w:tcPr>
            <w:tcW w:w="1571" w:type="pct"/>
            <w:shd w:val="clear" w:color="auto" w:fill="auto"/>
            <w:noWrap/>
            <w:vAlign w:val="center"/>
          </w:tcPr>
          <w:p w:rsidR="00A2483F" w:rsidRPr="00046934" w:rsidRDefault="00A2483F" w:rsidP="00ED7D8D">
            <w:pPr>
              <w:widowControl/>
              <w:jc w:val="right"/>
              <w:rPr>
                <w:kern w:val="0"/>
                <w:sz w:val="22"/>
              </w:rPr>
            </w:pPr>
            <w:r w:rsidRPr="00046934">
              <w:rPr>
                <w:rFonts w:hint="eastAsia"/>
                <w:kern w:val="0"/>
                <w:sz w:val="22"/>
              </w:rPr>
              <w:t>4</w:t>
            </w:r>
          </w:p>
        </w:tc>
        <w:tc>
          <w:tcPr>
            <w:tcW w:w="977" w:type="pct"/>
            <w:shd w:val="clear" w:color="auto" w:fill="auto"/>
            <w:noWrap/>
            <w:vAlign w:val="center"/>
          </w:tcPr>
          <w:p w:rsidR="00A2483F" w:rsidRPr="00046934" w:rsidRDefault="00A2483F" w:rsidP="00ED7D8D">
            <w:pPr>
              <w:widowControl/>
              <w:jc w:val="right"/>
              <w:rPr>
                <w:kern w:val="0"/>
                <w:sz w:val="22"/>
              </w:rPr>
            </w:pPr>
            <w:r w:rsidRPr="00046934">
              <w:rPr>
                <w:rFonts w:hint="eastAsia"/>
                <w:kern w:val="0"/>
                <w:sz w:val="22"/>
              </w:rPr>
              <w:t>3</w:t>
            </w:r>
          </w:p>
        </w:tc>
      </w:tr>
      <w:tr w:rsidR="00A2483F" w:rsidRPr="00046934" w:rsidTr="00EE71A9">
        <w:trPr>
          <w:trHeight w:val="270"/>
        </w:trPr>
        <w:tc>
          <w:tcPr>
            <w:tcW w:w="1745" w:type="pct"/>
            <w:shd w:val="clear" w:color="auto" w:fill="auto"/>
          </w:tcPr>
          <w:p w:rsidR="00A2483F" w:rsidRPr="00046934" w:rsidRDefault="00A2483F" w:rsidP="00ED7D8D">
            <w:pPr>
              <w:widowControl/>
              <w:jc w:val="left"/>
              <w:rPr>
                <w:kern w:val="0"/>
                <w:sz w:val="22"/>
              </w:rPr>
            </w:pPr>
            <w:r w:rsidRPr="00046934">
              <w:rPr>
                <w:kern w:val="0"/>
                <w:sz w:val="22"/>
              </w:rPr>
              <w:t>最大检测能力</w:t>
            </w:r>
          </w:p>
        </w:tc>
        <w:tc>
          <w:tcPr>
            <w:tcW w:w="707" w:type="pct"/>
            <w:shd w:val="clear" w:color="auto" w:fill="auto"/>
            <w:noWrap/>
            <w:vAlign w:val="center"/>
          </w:tcPr>
          <w:p w:rsidR="00A2483F" w:rsidRPr="00046934" w:rsidRDefault="00A2483F" w:rsidP="00ED7D8D">
            <w:pPr>
              <w:widowControl/>
              <w:jc w:val="right"/>
              <w:rPr>
                <w:kern w:val="0"/>
                <w:sz w:val="22"/>
              </w:rPr>
            </w:pPr>
            <w:r w:rsidRPr="00046934">
              <w:rPr>
                <w:kern w:val="0"/>
                <w:sz w:val="22"/>
              </w:rPr>
              <w:t>470</w:t>
            </w:r>
          </w:p>
        </w:tc>
        <w:tc>
          <w:tcPr>
            <w:tcW w:w="1571" w:type="pct"/>
            <w:shd w:val="clear" w:color="auto" w:fill="auto"/>
            <w:noWrap/>
            <w:vAlign w:val="center"/>
          </w:tcPr>
          <w:p w:rsidR="00A2483F" w:rsidRPr="00046934" w:rsidRDefault="00A2483F" w:rsidP="00ED7D8D">
            <w:pPr>
              <w:jc w:val="right"/>
              <w:rPr>
                <w:kern w:val="0"/>
                <w:sz w:val="22"/>
              </w:rPr>
            </w:pPr>
            <w:r w:rsidRPr="00046934">
              <w:rPr>
                <w:kern w:val="0"/>
                <w:sz w:val="22"/>
              </w:rPr>
              <w:t>300</w:t>
            </w:r>
          </w:p>
        </w:tc>
        <w:tc>
          <w:tcPr>
            <w:tcW w:w="977" w:type="pct"/>
            <w:shd w:val="clear" w:color="auto" w:fill="auto"/>
            <w:noWrap/>
            <w:vAlign w:val="center"/>
          </w:tcPr>
          <w:p w:rsidR="00A2483F" w:rsidRPr="00046934" w:rsidRDefault="00A2483F" w:rsidP="00ED7D8D">
            <w:pPr>
              <w:jc w:val="right"/>
              <w:rPr>
                <w:kern w:val="0"/>
                <w:sz w:val="22"/>
              </w:rPr>
            </w:pPr>
            <w:r w:rsidRPr="00046934">
              <w:rPr>
                <w:kern w:val="0"/>
                <w:sz w:val="22"/>
              </w:rPr>
              <w:t>200</w:t>
            </w:r>
          </w:p>
        </w:tc>
      </w:tr>
      <w:tr w:rsidR="00A2483F" w:rsidRPr="00046934" w:rsidTr="00EE71A9">
        <w:trPr>
          <w:trHeight w:val="270"/>
        </w:trPr>
        <w:tc>
          <w:tcPr>
            <w:tcW w:w="1745" w:type="pct"/>
            <w:shd w:val="clear" w:color="auto" w:fill="auto"/>
          </w:tcPr>
          <w:p w:rsidR="00A2483F" w:rsidRPr="00046934" w:rsidRDefault="00A2483F" w:rsidP="00ED7D8D">
            <w:pPr>
              <w:widowControl/>
              <w:jc w:val="left"/>
              <w:rPr>
                <w:kern w:val="0"/>
                <w:sz w:val="22"/>
              </w:rPr>
            </w:pPr>
            <w:r w:rsidRPr="00046934">
              <w:rPr>
                <w:kern w:val="0"/>
                <w:sz w:val="22"/>
              </w:rPr>
              <w:t>最近平均每天报告病例数</w:t>
            </w:r>
          </w:p>
        </w:tc>
        <w:tc>
          <w:tcPr>
            <w:tcW w:w="707" w:type="pct"/>
            <w:shd w:val="clear" w:color="auto" w:fill="auto"/>
            <w:noWrap/>
            <w:vAlign w:val="center"/>
          </w:tcPr>
          <w:p w:rsidR="00A2483F" w:rsidRPr="00046934" w:rsidRDefault="00A2483F" w:rsidP="00ED7D8D">
            <w:pPr>
              <w:widowControl/>
              <w:jc w:val="right"/>
              <w:rPr>
                <w:kern w:val="0"/>
                <w:sz w:val="22"/>
              </w:rPr>
            </w:pPr>
            <w:r w:rsidRPr="00046934">
              <w:rPr>
                <w:rFonts w:hint="eastAsia"/>
                <w:kern w:val="0"/>
                <w:sz w:val="22"/>
              </w:rPr>
              <w:t>81</w:t>
            </w:r>
          </w:p>
        </w:tc>
        <w:tc>
          <w:tcPr>
            <w:tcW w:w="1571" w:type="pct"/>
            <w:shd w:val="clear" w:color="auto" w:fill="auto"/>
            <w:noWrap/>
            <w:vAlign w:val="center"/>
          </w:tcPr>
          <w:p w:rsidR="00A2483F" w:rsidRPr="00046934" w:rsidRDefault="00A2483F" w:rsidP="00ED7D8D">
            <w:pPr>
              <w:widowControl/>
              <w:jc w:val="right"/>
              <w:rPr>
                <w:kern w:val="0"/>
                <w:sz w:val="22"/>
              </w:rPr>
            </w:pPr>
            <w:r w:rsidRPr="00046934">
              <w:rPr>
                <w:rFonts w:hint="eastAsia"/>
                <w:kern w:val="0"/>
                <w:sz w:val="22"/>
              </w:rPr>
              <w:t>59</w:t>
            </w:r>
          </w:p>
        </w:tc>
        <w:tc>
          <w:tcPr>
            <w:tcW w:w="977" w:type="pct"/>
            <w:shd w:val="clear" w:color="auto" w:fill="auto"/>
            <w:noWrap/>
            <w:vAlign w:val="center"/>
          </w:tcPr>
          <w:p w:rsidR="00A2483F" w:rsidRPr="00046934" w:rsidRDefault="00A2483F" w:rsidP="00ED7D8D">
            <w:pPr>
              <w:widowControl/>
              <w:jc w:val="right"/>
              <w:rPr>
                <w:kern w:val="0"/>
                <w:sz w:val="22"/>
              </w:rPr>
            </w:pPr>
            <w:r w:rsidRPr="00046934">
              <w:rPr>
                <w:rFonts w:hint="eastAsia"/>
                <w:kern w:val="0"/>
                <w:sz w:val="22"/>
              </w:rPr>
              <w:t>4</w:t>
            </w:r>
          </w:p>
        </w:tc>
      </w:tr>
    </w:tbl>
    <w:p w:rsidR="00504619" w:rsidRPr="00F37FBE" w:rsidRDefault="00504619" w:rsidP="00504619">
      <w:pPr>
        <w:pStyle w:val="Default"/>
        <w:spacing w:line="360" w:lineRule="auto"/>
        <w:ind w:left="422"/>
        <w:outlineLvl w:val="0"/>
        <w:rPr>
          <w:rFonts w:eastAsia="仿宋_GB2312"/>
          <w:color w:val="auto"/>
          <w:kern w:val="2"/>
          <w:sz w:val="28"/>
          <w:szCs w:val="28"/>
          <w:lang w:eastAsia="zh-CN"/>
        </w:rPr>
      </w:pPr>
      <w:r w:rsidRPr="00F37FBE">
        <w:rPr>
          <w:rFonts w:eastAsia="仿宋_GB2312"/>
          <w:b/>
          <w:sz w:val="28"/>
          <w:szCs w:val="28"/>
          <w:lang w:eastAsia="zh-CN"/>
        </w:rPr>
        <w:t>（二）各国援助概况</w:t>
      </w:r>
    </w:p>
    <w:p w:rsidR="009E40ED" w:rsidRDefault="007B16B8" w:rsidP="00A35ADF">
      <w:pPr>
        <w:ind w:firstLineChars="200" w:firstLine="560"/>
        <w:rPr>
          <w:rFonts w:eastAsia="仿宋_GB2312"/>
          <w:sz w:val="28"/>
          <w:szCs w:val="28"/>
        </w:rPr>
      </w:pPr>
      <w:bookmarkStart w:id="14" w:name="OLE_LINK15"/>
      <w:bookmarkStart w:id="15" w:name="OLE_LINK16"/>
      <w:r>
        <w:rPr>
          <w:rFonts w:eastAsia="仿宋_GB2312" w:hint="eastAsia"/>
          <w:sz w:val="28"/>
          <w:szCs w:val="28"/>
        </w:rPr>
        <w:t>过去一周，联合国和各国加大了对西非援助的力度</w:t>
      </w:r>
      <w:r w:rsidR="00CE080A" w:rsidRPr="00F37FBE">
        <w:rPr>
          <w:rFonts w:eastAsia="仿宋_GB2312"/>
          <w:sz w:val="28"/>
          <w:szCs w:val="28"/>
        </w:rPr>
        <w:t>（</w:t>
      </w:r>
      <w:r w:rsidR="00504619" w:rsidRPr="00F37FBE">
        <w:rPr>
          <w:rFonts w:eastAsia="仿宋_GB2312"/>
          <w:sz w:val="28"/>
          <w:szCs w:val="28"/>
        </w:rPr>
        <w:t>附表</w:t>
      </w:r>
      <w:r w:rsidR="00700DCF" w:rsidRPr="00F37FBE">
        <w:rPr>
          <w:rFonts w:eastAsia="仿宋_GB2312"/>
          <w:sz w:val="28"/>
          <w:szCs w:val="28"/>
        </w:rPr>
        <w:t>2</w:t>
      </w:r>
      <w:r w:rsidR="00CE080A" w:rsidRPr="00F37FBE">
        <w:rPr>
          <w:rFonts w:eastAsia="仿宋_GB2312"/>
          <w:sz w:val="28"/>
          <w:szCs w:val="28"/>
        </w:rPr>
        <w:t>），</w:t>
      </w:r>
      <w:r>
        <w:rPr>
          <w:rFonts w:eastAsia="仿宋_GB2312" w:hint="eastAsia"/>
          <w:sz w:val="28"/>
          <w:szCs w:val="28"/>
        </w:rPr>
        <w:t>新的援助主要为</w:t>
      </w:r>
      <w:r w:rsidR="003A2B63">
        <w:rPr>
          <w:rFonts w:eastAsia="仿宋_GB2312" w:hint="eastAsia"/>
          <w:sz w:val="28"/>
          <w:szCs w:val="28"/>
        </w:rPr>
        <w:t>技术支持、</w:t>
      </w:r>
      <w:r w:rsidR="00383580">
        <w:rPr>
          <w:rFonts w:eastAsia="仿宋_GB2312" w:hint="eastAsia"/>
          <w:sz w:val="28"/>
          <w:szCs w:val="28"/>
        </w:rPr>
        <w:t>物资、</w:t>
      </w:r>
      <w:r w:rsidR="005341A7">
        <w:rPr>
          <w:rFonts w:eastAsia="仿宋_GB2312" w:hint="eastAsia"/>
          <w:sz w:val="28"/>
          <w:szCs w:val="28"/>
        </w:rPr>
        <w:t>经费、</w:t>
      </w:r>
      <w:r>
        <w:rPr>
          <w:rFonts w:eastAsia="仿宋_GB2312" w:hint="eastAsia"/>
          <w:sz w:val="28"/>
          <w:szCs w:val="28"/>
        </w:rPr>
        <w:t>医疗队伍等</w:t>
      </w:r>
      <w:r w:rsidR="00A35ADF">
        <w:rPr>
          <w:rFonts w:eastAsia="仿宋_GB2312" w:hint="eastAsia"/>
          <w:sz w:val="28"/>
          <w:szCs w:val="28"/>
        </w:rPr>
        <w:t>：</w:t>
      </w:r>
      <w:r w:rsidR="009A07D8">
        <w:rPr>
          <w:rFonts w:eastAsia="仿宋_GB2312" w:hint="eastAsia"/>
          <w:sz w:val="28"/>
          <w:szCs w:val="28"/>
        </w:rPr>
        <w:t>古巴</w:t>
      </w:r>
      <w:r w:rsidR="00147048">
        <w:rPr>
          <w:rFonts w:eastAsia="仿宋_GB2312" w:hint="eastAsia"/>
          <w:sz w:val="28"/>
          <w:szCs w:val="28"/>
        </w:rPr>
        <w:t>新增</w:t>
      </w:r>
      <w:r w:rsidR="00147048">
        <w:rPr>
          <w:rFonts w:eastAsia="仿宋_GB2312"/>
          <w:sz w:val="28"/>
          <w:szCs w:val="28"/>
        </w:rPr>
        <w:t>派</w:t>
      </w:r>
      <w:r w:rsidR="009A07D8">
        <w:rPr>
          <w:rFonts w:eastAsia="仿宋_GB2312" w:hint="eastAsia"/>
          <w:sz w:val="28"/>
          <w:szCs w:val="28"/>
        </w:rPr>
        <w:t>83</w:t>
      </w:r>
      <w:r w:rsidR="009A07D8">
        <w:rPr>
          <w:rFonts w:eastAsia="仿宋_GB2312" w:hint="eastAsia"/>
          <w:sz w:val="28"/>
          <w:szCs w:val="28"/>
        </w:rPr>
        <w:t>人的医护人员救援队伍</w:t>
      </w:r>
      <w:r w:rsidR="009A07D8" w:rsidRPr="007B16B8">
        <w:rPr>
          <w:rFonts w:eastAsia="仿宋_GB2312" w:hint="eastAsia"/>
          <w:sz w:val="28"/>
          <w:szCs w:val="28"/>
        </w:rPr>
        <w:t>已抵达几内亚与塞拉利昂</w:t>
      </w:r>
      <w:r w:rsidR="009A07D8">
        <w:rPr>
          <w:rFonts w:eastAsia="仿宋_GB2312" w:hint="eastAsia"/>
          <w:sz w:val="28"/>
          <w:szCs w:val="28"/>
        </w:rPr>
        <w:t>；</w:t>
      </w:r>
      <w:r w:rsidR="009A07D8" w:rsidRPr="00EE6F19">
        <w:rPr>
          <w:rFonts w:eastAsia="仿宋_GB2312" w:hint="eastAsia"/>
          <w:sz w:val="28"/>
          <w:szCs w:val="28"/>
        </w:rPr>
        <w:t>英国的</w:t>
      </w:r>
      <w:r w:rsidR="009A07D8" w:rsidRPr="00EE6F19">
        <w:rPr>
          <w:rFonts w:eastAsia="仿宋_GB2312"/>
          <w:sz w:val="28"/>
          <w:szCs w:val="28"/>
        </w:rPr>
        <w:t>150</w:t>
      </w:r>
      <w:r w:rsidR="009A07D8" w:rsidRPr="00EE6F19">
        <w:rPr>
          <w:rFonts w:eastAsia="仿宋_GB2312" w:hint="eastAsia"/>
          <w:sz w:val="28"/>
          <w:szCs w:val="28"/>
        </w:rPr>
        <w:t>名皇家陆军医疗队已抵达塞拉利昂</w:t>
      </w:r>
      <w:r w:rsidR="00A35ADF">
        <w:rPr>
          <w:rFonts w:eastAsia="仿宋_GB2312" w:hint="eastAsia"/>
          <w:sz w:val="28"/>
          <w:szCs w:val="28"/>
        </w:rPr>
        <w:t>。</w:t>
      </w:r>
    </w:p>
    <w:p w:rsidR="0025322C" w:rsidRPr="00383580" w:rsidRDefault="005E3FC2" w:rsidP="00383580">
      <w:pPr>
        <w:pStyle w:val="af6"/>
        <w:numPr>
          <w:ilvl w:val="0"/>
          <w:numId w:val="14"/>
        </w:numPr>
        <w:ind w:firstLineChars="0"/>
        <w:rPr>
          <w:rFonts w:eastAsia="仿宋_GB2312"/>
          <w:b/>
          <w:sz w:val="28"/>
          <w:szCs w:val="28"/>
        </w:rPr>
      </w:pPr>
      <w:r>
        <w:rPr>
          <w:rFonts w:ascii="Times New Roman" w:eastAsia="仿宋_GB2312" w:hAnsi="Times New Roman" w:hint="eastAsia"/>
          <w:b/>
          <w:sz w:val="28"/>
          <w:szCs w:val="28"/>
        </w:rPr>
        <w:t>重要研究</w:t>
      </w:r>
      <w:r w:rsidR="00E566D7">
        <w:rPr>
          <w:rFonts w:ascii="Times New Roman" w:eastAsia="仿宋_GB2312" w:hAnsi="Times New Roman"/>
          <w:b/>
          <w:sz w:val="28"/>
          <w:szCs w:val="28"/>
        </w:rPr>
        <w:t>进展</w:t>
      </w:r>
    </w:p>
    <w:p w:rsidR="007B16B8" w:rsidRDefault="005E3FC2" w:rsidP="00383580">
      <w:pPr>
        <w:ind w:firstLineChars="200" w:firstLine="562"/>
        <w:rPr>
          <w:rFonts w:eastAsia="仿宋_GB2312"/>
          <w:sz w:val="28"/>
          <w:szCs w:val="28"/>
        </w:rPr>
      </w:pPr>
      <w:r w:rsidRPr="005E3FC2">
        <w:rPr>
          <w:rFonts w:eastAsia="仿宋_GB2312" w:hint="eastAsia"/>
          <w:b/>
          <w:sz w:val="28"/>
          <w:szCs w:val="28"/>
        </w:rPr>
        <w:t>（一</w:t>
      </w:r>
      <w:r w:rsidRPr="005E3FC2">
        <w:rPr>
          <w:rFonts w:eastAsia="仿宋_GB2312"/>
          <w:b/>
          <w:sz w:val="28"/>
          <w:szCs w:val="28"/>
        </w:rPr>
        <w:t>）</w:t>
      </w:r>
      <w:r w:rsidRPr="005E3FC2">
        <w:rPr>
          <w:rFonts w:eastAsia="仿宋_GB2312" w:hint="eastAsia"/>
          <w:b/>
          <w:sz w:val="28"/>
          <w:szCs w:val="28"/>
        </w:rPr>
        <w:t>疫苗</w:t>
      </w:r>
      <w:r w:rsidRPr="005E3FC2">
        <w:rPr>
          <w:rFonts w:eastAsia="仿宋_GB2312"/>
          <w:b/>
          <w:sz w:val="28"/>
          <w:szCs w:val="28"/>
        </w:rPr>
        <w:t>：</w:t>
      </w:r>
      <w:r w:rsidR="00E566D7" w:rsidRPr="005C3E6A">
        <w:rPr>
          <w:rFonts w:eastAsia="仿宋_GB2312"/>
          <w:sz w:val="28"/>
          <w:szCs w:val="28"/>
        </w:rPr>
        <w:t>10</w:t>
      </w:r>
      <w:r w:rsidR="00E566D7" w:rsidRPr="005C3E6A">
        <w:rPr>
          <w:rFonts w:eastAsia="仿宋_GB2312"/>
          <w:sz w:val="28"/>
          <w:szCs w:val="28"/>
        </w:rPr>
        <w:t>月</w:t>
      </w:r>
      <w:r w:rsidR="00E566D7" w:rsidRPr="005C3E6A">
        <w:rPr>
          <w:rFonts w:eastAsia="仿宋_GB2312"/>
          <w:sz w:val="28"/>
          <w:szCs w:val="28"/>
        </w:rPr>
        <w:t>2</w:t>
      </w:r>
      <w:r w:rsidR="00E566D7">
        <w:rPr>
          <w:rFonts w:eastAsia="仿宋_GB2312"/>
          <w:sz w:val="28"/>
          <w:szCs w:val="28"/>
        </w:rPr>
        <w:t>4</w:t>
      </w:r>
      <w:r w:rsidR="00E566D7" w:rsidRPr="005C3E6A">
        <w:rPr>
          <w:rFonts w:eastAsia="仿宋_GB2312"/>
          <w:sz w:val="28"/>
          <w:szCs w:val="28"/>
        </w:rPr>
        <w:t>日</w:t>
      </w:r>
      <w:r>
        <w:rPr>
          <w:rFonts w:eastAsia="仿宋_GB2312" w:hint="eastAsia"/>
          <w:sz w:val="28"/>
          <w:szCs w:val="28"/>
        </w:rPr>
        <w:t>，</w:t>
      </w:r>
      <w:r w:rsidR="007B16B8" w:rsidRPr="005C3E6A">
        <w:rPr>
          <w:rFonts w:eastAsia="仿宋_GB2312"/>
          <w:sz w:val="28"/>
          <w:szCs w:val="28"/>
        </w:rPr>
        <w:t>WHO</w:t>
      </w:r>
      <w:r w:rsidR="00E566D7">
        <w:rPr>
          <w:rFonts w:eastAsia="仿宋_GB2312" w:hint="eastAsia"/>
          <w:sz w:val="28"/>
          <w:szCs w:val="28"/>
        </w:rPr>
        <w:t>发布</w:t>
      </w:r>
      <w:r>
        <w:rPr>
          <w:rFonts w:eastAsia="仿宋_GB2312" w:hint="eastAsia"/>
          <w:sz w:val="28"/>
          <w:szCs w:val="28"/>
        </w:rPr>
        <w:t>最新</w:t>
      </w:r>
      <w:r w:rsidR="00E566D7">
        <w:rPr>
          <w:rFonts w:eastAsia="仿宋_GB2312" w:hint="eastAsia"/>
          <w:sz w:val="28"/>
          <w:szCs w:val="28"/>
        </w:rPr>
        <w:t>埃博拉</w:t>
      </w:r>
      <w:r w:rsidR="00E566D7">
        <w:rPr>
          <w:rFonts w:eastAsia="仿宋_GB2312"/>
          <w:sz w:val="28"/>
          <w:szCs w:val="28"/>
        </w:rPr>
        <w:t>疫苗会议的主要</w:t>
      </w:r>
      <w:r>
        <w:rPr>
          <w:rFonts w:eastAsia="仿宋_GB2312" w:hint="eastAsia"/>
          <w:sz w:val="28"/>
          <w:szCs w:val="28"/>
        </w:rPr>
        <w:t>内容</w:t>
      </w:r>
      <w:r w:rsidR="00E566D7">
        <w:rPr>
          <w:rFonts w:eastAsia="仿宋_GB2312"/>
          <w:sz w:val="28"/>
          <w:szCs w:val="28"/>
        </w:rPr>
        <w:t>：</w:t>
      </w:r>
      <w:r>
        <w:rPr>
          <w:rFonts w:eastAsia="仿宋_GB2312" w:hint="eastAsia"/>
          <w:sz w:val="28"/>
          <w:szCs w:val="28"/>
        </w:rPr>
        <w:t>I</w:t>
      </w:r>
      <w:r>
        <w:rPr>
          <w:rFonts w:eastAsia="仿宋_GB2312" w:hint="eastAsia"/>
          <w:sz w:val="28"/>
          <w:szCs w:val="28"/>
        </w:rPr>
        <w:t>期</w:t>
      </w:r>
      <w:r>
        <w:rPr>
          <w:rFonts w:eastAsia="仿宋_GB2312"/>
          <w:sz w:val="28"/>
          <w:szCs w:val="28"/>
        </w:rPr>
        <w:t>临床实验结果将于</w:t>
      </w:r>
      <w:r>
        <w:rPr>
          <w:rFonts w:eastAsia="仿宋_GB2312" w:hint="eastAsia"/>
          <w:sz w:val="28"/>
          <w:szCs w:val="28"/>
        </w:rPr>
        <w:t>12</w:t>
      </w:r>
      <w:r>
        <w:rPr>
          <w:rFonts w:eastAsia="仿宋_GB2312" w:hint="eastAsia"/>
          <w:sz w:val="28"/>
          <w:szCs w:val="28"/>
        </w:rPr>
        <w:t>月份</w:t>
      </w:r>
      <w:r>
        <w:rPr>
          <w:rFonts w:eastAsia="仿宋_GB2312"/>
          <w:sz w:val="28"/>
          <w:szCs w:val="28"/>
        </w:rPr>
        <w:t>公布，</w:t>
      </w:r>
      <w:r>
        <w:rPr>
          <w:rFonts w:eastAsia="仿宋_GB2312" w:hint="eastAsia"/>
          <w:sz w:val="28"/>
          <w:szCs w:val="28"/>
        </w:rPr>
        <w:t>同时</w:t>
      </w:r>
      <w:r>
        <w:rPr>
          <w:rFonts w:eastAsia="仿宋_GB2312"/>
          <w:sz w:val="28"/>
          <w:szCs w:val="28"/>
        </w:rPr>
        <w:t>在疫区国家的效能试验也会开展</w:t>
      </w:r>
      <w:r>
        <w:rPr>
          <w:rFonts w:eastAsia="仿宋_GB2312" w:hint="eastAsia"/>
          <w:sz w:val="28"/>
          <w:szCs w:val="28"/>
        </w:rPr>
        <w:t>；疫苗</w:t>
      </w:r>
      <w:r>
        <w:rPr>
          <w:rFonts w:eastAsia="仿宋_GB2312"/>
          <w:sz w:val="28"/>
          <w:szCs w:val="28"/>
        </w:rPr>
        <w:t>厂商承诺加速埃博拉疫苗研发，</w:t>
      </w:r>
      <w:r>
        <w:rPr>
          <w:rFonts w:eastAsia="仿宋_GB2312"/>
          <w:sz w:val="28"/>
          <w:szCs w:val="28"/>
        </w:rPr>
        <w:t>2015</w:t>
      </w:r>
      <w:r>
        <w:rPr>
          <w:rFonts w:eastAsia="仿宋_GB2312" w:hint="eastAsia"/>
          <w:sz w:val="28"/>
          <w:szCs w:val="28"/>
        </w:rPr>
        <w:t>年</w:t>
      </w:r>
      <w:r>
        <w:rPr>
          <w:rFonts w:eastAsia="仿宋_GB2312"/>
          <w:sz w:val="28"/>
          <w:szCs w:val="28"/>
        </w:rPr>
        <w:t>产能将达</w:t>
      </w:r>
      <w:r>
        <w:rPr>
          <w:rFonts w:eastAsia="仿宋_GB2312" w:hint="eastAsia"/>
          <w:sz w:val="28"/>
          <w:szCs w:val="28"/>
        </w:rPr>
        <w:t>数百万</w:t>
      </w:r>
      <w:r>
        <w:rPr>
          <w:rFonts w:eastAsia="仿宋_GB2312"/>
          <w:sz w:val="28"/>
          <w:szCs w:val="28"/>
        </w:rPr>
        <w:t>剂次</w:t>
      </w:r>
      <w:r>
        <w:rPr>
          <w:rFonts w:eastAsia="仿宋_GB2312" w:hint="eastAsia"/>
          <w:sz w:val="28"/>
          <w:szCs w:val="28"/>
        </w:rPr>
        <w:t>；疫苗</w:t>
      </w:r>
      <w:r>
        <w:rPr>
          <w:rFonts w:eastAsia="仿宋_GB2312"/>
          <w:sz w:val="28"/>
          <w:szCs w:val="28"/>
        </w:rPr>
        <w:t>临床试验已经在</w:t>
      </w:r>
      <w:r>
        <w:rPr>
          <w:rFonts w:eastAsia="仿宋_GB2312" w:hint="eastAsia"/>
          <w:sz w:val="28"/>
          <w:szCs w:val="28"/>
        </w:rPr>
        <w:t>美国</w:t>
      </w:r>
      <w:r>
        <w:rPr>
          <w:rFonts w:eastAsia="仿宋_GB2312"/>
          <w:sz w:val="28"/>
          <w:szCs w:val="28"/>
        </w:rPr>
        <w:t>、英国</w:t>
      </w:r>
      <w:r>
        <w:rPr>
          <w:rFonts w:eastAsia="仿宋_GB2312" w:hint="eastAsia"/>
          <w:sz w:val="28"/>
          <w:szCs w:val="28"/>
        </w:rPr>
        <w:t>和</w:t>
      </w:r>
      <w:r>
        <w:rPr>
          <w:rFonts w:eastAsia="仿宋_GB2312"/>
          <w:sz w:val="28"/>
          <w:szCs w:val="28"/>
        </w:rPr>
        <w:t>马里</w:t>
      </w:r>
      <w:r>
        <w:rPr>
          <w:rFonts w:eastAsia="仿宋_GB2312" w:hint="eastAsia"/>
          <w:sz w:val="28"/>
          <w:szCs w:val="28"/>
        </w:rPr>
        <w:t>开展，</w:t>
      </w:r>
      <w:r>
        <w:rPr>
          <w:rFonts w:eastAsia="仿宋_GB2312"/>
          <w:sz w:val="28"/>
          <w:szCs w:val="28"/>
        </w:rPr>
        <w:t>将在</w:t>
      </w:r>
      <w:r>
        <w:rPr>
          <w:rFonts w:eastAsia="仿宋_GB2312" w:hint="eastAsia"/>
          <w:sz w:val="28"/>
          <w:szCs w:val="28"/>
        </w:rPr>
        <w:t>加蓬</w:t>
      </w:r>
      <w:r>
        <w:rPr>
          <w:rFonts w:eastAsia="仿宋_GB2312"/>
          <w:sz w:val="28"/>
          <w:szCs w:val="28"/>
        </w:rPr>
        <w:t>、德国、</w:t>
      </w:r>
      <w:r>
        <w:rPr>
          <w:rFonts w:eastAsia="仿宋_GB2312" w:hint="eastAsia"/>
          <w:sz w:val="28"/>
          <w:szCs w:val="28"/>
        </w:rPr>
        <w:t>肯尼亚和瑞典开展</w:t>
      </w:r>
      <w:r>
        <w:rPr>
          <w:rFonts w:eastAsia="仿宋_GB2312"/>
          <w:sz w:val="28"/>
          <w:szCs w:val="28"/>
        </w:rPr>
        <w:t>安全性、</w:t>
      </w:r>
      <w:r>
        <w:rPr>
          <w:rFonts w:eastAsia="仿宋_GB2312" w:hint="eastAsia"/>
          <w:sz w:val="28"/>
          <w:szCs w:val="28"/>
        </w:rPr>
        <w:t>剂次</w:t>
      </w:r>
      <w:r>
        <w:rPr>
          <w:rFonts w:eastAsia="仿宋_GB2312"/>
          <w:sz w:val="28"/>
          <w:szCs w:val="28"/>
        </w:rPr>
        <w:t>和效能试验</w:t>
      </w:r>
      <w:r w:rsidR="007B16B8" w:rsidRPr="005C3E6A">
        <w:rPr>
          <w:rFonts w:eastAsia="仿宋_GB2312"/>
          <w:sz w:val="28"/>
          <w:szCs w:val="28"/>
        </w:rPr>
        <w:t>。</w:t>
      </w:r>
    </w:p>
    <w:p w:rsidR="002D7660" w:rsidRPr="005C3E6A" w:rsidRDefault="005E3FC2" w:rsidP="002D7660">
      <w:pPr>
        <w:ind w:firstLineChars="200" w:firstLine="562"/>
        <w:rPr>
          <w:rFonts w:eastAsia="仿宋_GB2312"/>
          <w:sz w:val="28"/>
          <w:szCs w:val="28"/>
        </w:rPr>
      </w:pPr>
      <w:r w:rsidRPr="005E3FC2">
        <w:rPr>
          <w:rFonts w:eastAsia="仿宋_GB2312" w:hint="eastAsia"/>
          <w:b/>
          <w:sz w:val="28"/>
          <w:szCs w:val="28"/>
        </w:rPr>
        <w:t>（二</w:t>
      </w:r>
      <w:r w:rsidRPr="005E3FC2">
        <w:rPr>
          <w:rFonts w:eastAsia="仿宋_GB2312"/>
          <w:b/>
          <w:sz w:val="28"/>
          <w:szCs w:val="28"/>
        </w:rPr>
        <w:t>）</w:t>
      </w:r>
      <w:r w:rsidRPr="005E3FC2">
        <w:rPr>
          <w:rFonts w:eastAsia="仿宋_GB2312" w:hint="eastAsia"/>
          <w:b/>
          <w:sz w:val="28"/>
          <w:szCs w:val="28"/>
        </w:rPr>
        <w:t>药物</w:t>
      </w:r>
      <w:r w:rsidRPr="005E3FC2">
        <w:rPr>
          <w:rFonts w:eastAsia="仿宋_GB2312"/>
          <w:b/>
          <w:sz w:val="28"/>
          <w:szCs w:val="28"/>
        </w:rPr>
        <w:t>：</w:t>
      </w:r>
      <w:r>
        <w:rPr>
          <w:rFonts w:eastAsia="仿宋_GB2312" w:hint="eastAsia"/>
          <w:sz w:val="28"/>
          <w:szCs w:val="28"/>
        </w:rPr>
        <w:t>WHO</w:t>
      </w:r>
      <w:r>
        <w:rPr>
          <w:rFonts w:eastAsia="仿宋_GB2312" w:hint="eastAsia"/>
          <w:sz w:val="28"/>
          <w:szCs w:val="28"/>
        </w:rPr>
        <w:t>称</w:t>
      </w:r>
      <w:r>
        <w:rPr>
          <w:rFonts w:eastAsia="仿宋_GB2312"/>
          <w:sz w:val="28"/>
          <w:szCs w:val="28"/>
        </w:rPr>
        <w:t>目前在疫区国家已经开展使用若干</w:t>
      </w:r>
      <w:r>
        <w:rPr>
          <w:rFonts w:eastAsia="仿宋_GB2312" w:hint="eastAsia"/>
          <w:sz w:val="28"/>
          <w:szCs w:val="28"/>
        </w:rPr>
        <w:t>种特异性</w:t>
      </w:r>
      <w:r>
        <w:rPr>
          <w:rFonts w:eastAsia="仿宋_GB2312"/>
          <w:sz w:val="28"/>
          <w:szCs w:val="28"/>
        </w:rPr>
        <w:t>药物治疗试验，尤其提到</w:t>
      </w:r>
      <w:r w:rsidR="002D7660" w:rsidRPr="005C3E6A">
        <w:rPr>
          <w:rFonts w:eastAsia="仿宋_GB2312" w:hint="eastAsia"/>
          <w:sz w:val="28"/>
          <w:szCs w:val="28"/>
        </w:rPr>
        <w:t>法国政府拟在几内亚进行法匹拉韦（</w:t>
      </w:r>
      <w:r w:rsidR="002D7660" w:rsidRPr="005C3E6A">
        <w:rPr>
          <w:rFonts w:eastAsia="仿宋_GB2312"/>
          <w:sz w:val="28"/>
          <w:szCs w:val="28"/>
        </w:rPr>
        <w:t>Favipiravir</w:t>
      </w:r>
      <w:r w:rsidR="002D7660" w:rsidRPr="005C3E6A">
        <w:rPr>
          <w:rFonts w:eastAsia="仿宋_GB2312" w:hint="eastAsia"/>
          <w:sz w:val="28"/>
          <w:szCs w:val="28"/>
        </w:rPr>
        <w:t>，日本研发</w:t>
      </w:r>
      <w:r w:rsidR="00B17138">
        <w:rPr>
          <w:rFonts w:eastAsia="仿宋_GB2312" w:hint="eastAsia"/>
          <w:sz w:val="28"/>
          <w:szCs w:val="28"/>
        </w:rPr>
        <w:t>的</w:t>
      </w:r>
      <w:r w:rsidR="00B17138">
        <w:rPr>
          <w:rFonts w:eastAsia="仿宋_GB2312" w:hint="eastAsia"/>
          <w:sz w:val="28"/>
          <w:szCs w:val="28"/>
        </w:rPr>
        <w:t>RNA</w:t>
      </w:r>
      <w:r w:rsidR="00B17138">
        <w:rPr>
          <w:rFonts w:eastAsia="仿宋_GB2312" w:hint="eastAsia"/>
          <w:sz w:val="28"/>
          <w:szCs w:val="28"/>
        </w:rPr>
        <w:t>聚合酶</w:t>
      </w:r>
      <w:r w:rsidR="00B17138">
        <w:rPr>
          <w:rFonts w:eastAsia="仿宋_GB2312"/>
          <w:sz w:val="28"/>
          <w:szCs w:val="28"/>
        </w:rPr>
        <w:t>抑制剂</w:t>
      </w:r>
      <w:r w:rsidR="002D7660" w:rsidRPr="005C3E6A">
        <w:rPr>
          <w:rFonts w:eastAsia="仿宋_GB2312" w:hint="eastAsia"/>
          <w:sz w:val="28"/>
          <w:szCs w:val="28"/>
        </w:rPr>
        <w:t>）试验性治疗。</w:t>
      </w:r>
    </w:p>
    <w:p w:rsidR="005E3FC2" w:rsidRDefault="005E3FC2" w:rsidP="005E3FC2">
      <w:pPr>
        <w:ind w:firstLineChars="200" w:firstLine="562"/>
        <w:rPr>
          <w:rFonts w:eastAsia="仿宋_GB2312"/>
          <w:sz w:val="28"/>
          <w:szCs w:val="28"/>
        </w:rPr>
      </w:pPr>
      <w:r w:rsidRPr="005E3FC2">
        <w:rPr>
          <w:rFonts w:eastAsia="仿宋_GB2312" w:hint="eastAsia"/>
          <w:b/>
          <w:sz w:val="28"/>
          <w:szCs w:val="28"/>
        </w:rPr>
        <w:t>（三</w:t>
      </w:r>
      <w:r w:rsidRPr="005E3FC2">
        <w:rPr>
          <w:rFonts w:eastAsia="仿宋_GB2312"/>
          <w:b/>
          <w:sz w:val="28"/>
          <w:szCs w:val="28"/>
        </w:rPr>
        <w:t>）</w:t>
      </w:r>
      <w:r w:rsidRPr="005E3FC2">
        <w:rPr>
          <w:rFonts w:eastAsia="仿宋_GB2312" w:hint="eastAsia"/>
          <w:b/>
          <w:sz w:val="28"/>
          <w:szCs w:val="28"/>
        </w:rPr>
        <w:t>恢复</w:t>
      </w:r>
      <w:r w:rsidR="00C8238D">
        <w:rPr>
          <w:rFonts w:eastAsia="仿宋_GB2312" w:hint="eastAsia"/>
          <w:b/>
          <w:sz w:val="28"/>
          <w:szCs w:val="28"/>
        </w:rPr>
        <w:t>期</w:t>
      </w:r>
      <w:r w:rsidR="00C8238D">
        <w:rPr>
          <w:rFonts w:eastAsia="仿宋_GB2312"/>
          <w:b/>
          <w:sz w:val="28"/>
          <w:szCs w:val="28"/>
        </w:rPr>
        <w:t>患</w:t>
      </w:r>
      <w:r w:rsidRPr="005E3FC2">
        <w:rPr>
          <w:rFonts w:eastAsia="仿宋_GB2312" w:hint="eastAsia"/>
          <w:b/>
          <w:sz w:val="28"/>
          <w:szCs w:val="28"/>
        </w:rPr>
        <w:t>者</w:t>
      </w:r>
      <w:r w:rsidRPr="005E3FC2">
        <w:rPr>
          <w:rFonts w:eastAsia="仿宋_GB2312"/>
          <w:b/>
          <w:sz w:val="28"/>
          <w:szCs w:val="28"/>
        </w:rPr>
        <w:t>血清：</w:t>
      </w:r>
      <w:r w:rsidRPr="005C3E6A">
        <w:rPr>
          <w:rFonts w:eastAsia="仿宋_GB2312" w:hint="eastAsia"/>
          <w:sz w:val="28"/>
          <w:szCs w:val="28"/>
        </w:rPr>
        <w:t>西非三国正在建设提取恢复</w:t>
      </w:r>
      <w:r w:rsidR="005B6A42">
        <w:rPr>
          <w:rFonts w:eastAsia="仿宋_GB2312" w:hint="eastAsia"/>
          <w:sz w:val="28"/>
          <w:szCs w:val="28"/>
        </w:rPr>
        <w:t>期</w:t>
      </w:r>
      <w:r w:rsidR="005B6A42">
        <w:rPr>
          <w:rFonts w:eastAsia="仿宋_GB2312"/>
          <w:sz w:val="28"/>
          <w:szCs w:val="28"/>
        </w:rPr>
        <w:t>患</w:t>
      </w:r>
      <w:r w:rsidRPr="005C3E6A">
        <w:rPr>
          <w:rFonts w:eastAsia="仿宋_GB2312" w:hint="eastAsia"/>
          <w:sz w:val="28"/>
          <w:szCs w:val="28"/>
        </w:rPr>
        <w:t>者抗体血清的机构，利比里亚下周将有</w:t>
      </w:r>
      <w:r w:rsidRPr="005C3E6A">
        <w:rPr>
          <w:rFonts w:eastAsia="仿宋_GB2312"/>
          <w:sz w:val="28"/>
          <w:szCs w:val="28"/>
        </w:rPr>
        <w:t>1</w:t>
      </w:r>
      <w:r w:rsidRPr="005C3E6A">
        <w:rPr>
          <w:rFonts w:eastAsia="仿宋_GB2312" w:hint="eastAsia"/>
          <w:sz w:val="28"/>
          <w:szCs w:val="28"/>
        </w:rPr>
        <w:t>家专门血清提取机构开始运作。</w:t>
      </w:r>
      <w:r w:rsidR="000C4BA7">
        <w:rPr>
          <w:rFonts w:eastAsia="仿宋_GB2312" w:hint="eastAsia"/>
          <w:sz w:val="28"/>
          <w:szCs w:val="28"/>
        </w:rPr>
        <w:t>9</w:t>
      </w:r>
      <w:r w:rsidR="000C4BA7">
        <w:rPr>
          <w:rFonts w:eastAsia="仿宋_GB2312" w:hint="eastAsia"/>
          <w:sz w:val="28"/>
          <w:szCs w:val="28"/>
        </w:rPr>
        <w:t>月初，</w:t>
      </w:r>
      <w:r w:rsidR="00C6477D">
        <w:rPr>
          <w:rFonts w:eastAsia="仿宋_GB2312" w:hint="eastAsia"/>
          <w:sz w:val="28"/>
          <w:szCs w:val="28"/>
        </w:rPr>
        <w:t>W</w:t>
      </w:r>
      <w:r w:rsidR="00C6477D">
        <w:rPr>
          <w:rFonts w:eastAsia="仿宋_GB2312"/>
          <w:sz w:val="28"/>
          <w:szCs w:val="28"/>
        </w:rPr>
        <w:t>HO</w:t>
      </w:r>
      <w:r w:rsidR="000C4BA7">
        <w:rPr>
          <w:rFonts w:eastAsia="仿宋_GB2312" w:hint="eastAsia"/>
          <w:sz w:val="28"/>
          <w:szCs w:val="28"/>
        </w:rPr>
        <w:t>发表声明，</w:t>
      </w:r>
      <w:r w:rsidR="00C6477D">
        <w:rPr>
          <w:rFonts w:eastAsia="仿宋_GB2312"/>
          <w:sz w:val="28"/>
          <w:szCs w:val="28"/>
        </w:rPr>
        <w:t>埃博拉</w:t>
      </w:r>
      <w:r w:rsidR="000C4BA7">
        <w:rPr>
          <w:rFonts w:eastAsia="仿宋_GB2312" w:hint="eastAsia"/>
          <w:sz w:val="28"/>
          <w:szCs w:val="28"/>
        </w:rPr>
        <w:t>出血热</w:t>
      </w:r>
      <w:r w:rsidR="00C6477D">
        <w:rPr>
          <w:rFonts w:eastAsia="仿宋_GB2312"/>
          <w:sz w:val="28"/>
          <w:szCs w:val="28"/>
        </w:rPr>
        <w:t>特异性治疗</w:t>
      </w:r>
      <w:r w:rsidR="000C4BA7">
        <w:rPr>
          <w:rFonts w:eastAsia="仿宋_GB2312" w:hint="eastAsia"/>
          <w:sz w:val="28"/>
          <w:szCs w:val="28"/>
        </w:rPr>
        <w:t>首选恢复期患者全血或血清，目前至少已</w:t>
      </w:r>
      <w:r w:rsidR="005B6A42">
        <w:rPr>
          <w:rFonts w:eastAsia="仿宋_GB2312" w:hint="eastAsia"/>
          <w:sz w:val="28"/>
          <w:szCs w:val="28"/>
        </w:rPr>
        <w:t>知</w:t>
      </w:r>
      <w:r w:rsidR="000C4BA7">
        <w:rPr>
          <w:rFonts w:eastAsia="仿宋_GB2312" w:hint="eastAsia"/>
          <w:sz w:val="28"/>
          <w:szCs w:val="28"/>
        </w:rPr>
        <w:t>3</w:t>
      </w:r>
      <w:r w:rsidR="000C4BA7">
        <w:rPr>
          <w:rFonts w:eastAsia="仿宋_GB2312" w:hint="eastAsia"/>
          <w:sz w:val="28"/>
          <w:szCs w:val="28"/>
        </w:rPr>
        <w:t>例存活病例使用过恢复期患者血清治疗（美国</w:t>
      </w:r>
      <w:r w:rsidR="00EB5575">
        <w:rPr>
          <w:rFonts w:eastAsia="仿宋_GB2312" w:hint="eastAsia"/>
          <w:sz w:val="28"/>
          <w:szCs w:val="28"/>
        </w:rPr>
        <w:t>2</w:t>
      </w:r>
      <w:r w:rsidR="00EB5575">
        <w:rPr>
          <w:rFonts w:eastAsia="仿宋_GB2312" w:hint="eastAsia"/>
          <w:sz w:val="28"/>
          <w:szCs w:val="28"/>
        </w:rPr>
        <w:t>例医护人员、</w:t>
      </w:r>
      <w:r w:rsidR="000C4BA7">
        <w:rPr>
          <w:rFonts w:eastAsia="仿宋_GB2312" w:hint="eastAsia"/>
          <w:sz w:val="28"/>
          <w:szCs w:val="28"/>
        </w:rPr>
        <w:t>西班牙</w:t>
      </w:r>
      <w:r w:rsidR="00EB5575">
        <w:rPr>
          <w:rFonts w:eastAsia="仿宋_GB2312" w:hint="eastAsia"/>
          <w:sz w:val="28"/>
          <w:szCs w:val="28"/>
        </w:rPr>
        <w:t>1</w:t>
      </w:r>
      <w:r w:rsidR="00EB5575">
        <w:rPr>
          <w:rFonts w:eastAsia="仿宋_GB2312" w:hint="eastAsia"/>
          <w:sz w:val="28"/>
          <w:szCs w:val="28"/>
        </w:rPr>
        <w:t>例</w:t>
      </w:r>
      <w:r w:rsidR="000C4BA7">
        <w:rPr>
          <w:rFonts w:eastAsia="仿宋_GB2312" w:hint="eastAsia"/>
          <w:sz w:val="28"/>
          <w:szCs w:val="28"/>
        </w:rPr>
        <w:t>护士</w:t>
      </w:r>
      <w:r w:rsidR="005B6A42">
        <w:rPr>
          <w:rFonts w:eastAsia="仿宋_GB2312" w:hint="eastAsia"/>
          <w:sz w:val="28"/>
          <w:szCs w:val="28"/>
        </w:rPr>
        <w:t>）；</w:t>
      </w:r>
      <w:r w:rsidR="00EB5575">
        <w:rPr>
          <w:rFonts w:eastAsia="仿宋_GB2312" w:hint="eastAsia"/>
          <w:sz w:val="28"/>
          <w:szCs w:val="28"/>
        </w:rPr>
        <w:t>1995</w:t>
      </w:r>
      <w:r w:rsidR="00EB5575">
        <w:rPr>
          <w:rFonts w:eastAsia="仿宋_GB2312" w:hint="eastAsia"/>
          <w:sz w:val="28"/>
          <w:szCs w:val="28"/>
        </w:rPr>
        <w:t>年</w:t>
      </w:r>
      <w:r w:rsidR="005B6A42">
        <w:rPr>
          <w:rFonts w:eastAsia="仿宋_GB2312" w:hint="eastAsia"/>
          <w:sz w:val="28"/>
          <w:szCs w:val="28"/>
        </w:rPr>
        <w:t>刚果</w:t>
      </w:r>
      <w:r w:rsidR="005B6A42">
        <w:rPr>
          <w:rFonts w:eastAsia="仿宋_GB2312"/>
          <w:sz w:val="28"/>
          <w:szCs w:val="28"/>
        </w:rPr>
        <w:t>民主共和国</w:t>
      </w:r>
      <w:r w:rsidR="005B6A42">
        <w:rPr>
          <w:rFonts w:eastAsia="仿宋_GB2312" w:hint="eastAsia"/>
          <w:sz w:val="28"/>
          <w:szCs w:val="28"/>
        </w:rPr>
        <w:t>暴发</w:t>
      </w:r>
      <w:r w:rsidR="00EB5575">
        <w:rPr>
          <w:rFonts w:eastAsia="仿宋_GB2312" w:hint="eastAsia"/>
          <w:sz w:val="28"/>
          <w:szCs w:val="28"/>
        </w:rPr>
        <w:t>疫情中，</w:t>
      </w:r>
      <w:r w:rsidR="00EB5575">
        <w:rPr>
          <w:rFonts w:eastAsia="仿宋_GB2312" w:hint="eastAsia"/>
          <w:sz w:val="28"/>
          <w:szCs w:val="28"/>
        </w:rPr>
        <w:t>8</w:t>
      </w:r>
      <w:r w:rsidR="005B6A42">
        <w:rPr>
          <w:rFonts w:eastAsia="仿宋_GB2312" w:hint="eastAsia"/>
          <w:sz w:val="28"/>
          <w:szCs w:val="28"/>
        </w:rPr>
        <w:t>例使用过恢复期血清治疗的</w:t>
      </w:r>
      <w:r w:rsidR="005B6A42">
        <w:rPr>
          <w:rFonts w:eastAsia="仿宋_GB2312"/>
          <w:sz w:val="28"/>
          <w:szCs w:val="28"/>
        </w:rPr>
        <w:t>患者</w:t>
      </w:r>
      <w:r w:rsidR="005B6A42">
        <w:rPr>
          <w:rFonts w:eastAsia="仿宋_GB2312" w:hint="eastAsia"/>
          <w:sz w:val="28"/>
          <w:szCs w:val="28"/>
        </w:rPr>
        <w:t>中</w:t>
      </w:r>
      <w:r w:rsidR="00EB5575">
        <w:rPr>
          <w:rFonts w:eastAsia="仿宋_GB2312" w:hint="eastAsia"/>
          <w:sz w:val="28"/>
          <w:szCs w:val="28"/>
        </w:rPr>
        <w:t>7</w:t>
      </w:r>
      <w:r w:rsidR="005B6A42">
        <w:rPr>
          <w:rFonts w:eastAsia="仿宋_GB2312" w:hint="eastAsia"/>
          <w:sz w:val="28"/>
          <w:szCs w:val="28"/>
        </w:rPr>
        <w:t>例</w:t>
      </w:r>
      <w:r w:rsidR="005B6A42">
        <w:rPr>
          <w:rFonts w:eastAsia="仿宋_GB2312"/>
          <w:sz w:val="28"/>
          <w:szCs w:val="28"/>
        </w:rPr>
        <w:t>存活</w:t>
      </w:r>
      <w:r w:rsidR="00EB5575">
        <w:rPr>
          <w:rFonts w:eastAsia="仿宋_GB2312" w:hint="eastAsia"/>
          <w:sz w:val="28"/>
          <w:szCs w:val="28"/>
        </w:rPr>
        <w:t>。</w:t>
      </w:r>
    </w:p>
    <w:p w:rsidR="00260C26" w:rsidRDefault="005E3FC2">
      <w:pPr>
        <w:ind w:firstLineChars="200" w:firstLine="562"/>
        <w:rPr>
          <w:rFonts w:eastAsia="仿宋_GB2312"/>
          <w:sz w:val="28"/>
          <w:szCs w:val="28"/>
        </w:rPr>
      </w:pPr>
      <w:r w:rsidRPr="005E3FC2">
        <w:rPr>
          <w:rFonts w:eastAsia="仿宋_GB2312" w:hint="eastAsia"/>
          <w:b/>
          <w:sz w:val="28"/>
          <w:szCs w:val="28"/>
        </w:rPr>
        <w:t>（四</w:t>
      </w:r>
      <w:r w:rsidRPr="005E3FC2">
        <w:rPr>
          <w:rFonts w:eastAsia="仿宋_GB2312"/>
          <w:b/>
          <w:sz w:val="28"/>
          <w:szCs w:val="28"/>
        </w:rPr>
        <w:t>）</w:t>
      </w:r>
      <w:r w:rsidR="00554F90">
        <w:rPr>
          <w:rFonts w:eastAsia="仿宋_GB2312" w:hint="eastAsia"/>
          <w:b/>
          <w:sz w:val="28"/>
          <w:szCs w:val="28"/>
        </w:rPr>
        <w:t>检测试剂</w:t>
      </w:r>
      <w:r w:rsidR="00554F90" w:rsidRPr="005E3FC2">
        <w:rPr>
          <w:rFonts w:eastAsia="仿宋_GB2312"/>
          <w:b/>
          <w:sz w:val="28"/>
          <w:szCs w:val="28"/>
        </w:rPr>
        <w:t>：</w:t>
      </w:r>
      <w:r w:rsidR="00554F90" w:rsidRPr="00554F90">
        <w:rPr>
          <w:rFonts w:eastAsia="仿宋_GB2312" w:hint="eastAsia"/>
          <w:sz w:val="28"/>
          <w:szCs w:val="28"/>
        </w:rPr>
        <w:t>法国称已经研发</w:t>
      </w:r>
      <w:r w:rsidR="00554F90" w:rsidRPr="00554F90">
        <w:rPr>
          <w:rFonts w:eastAsia="仿宋_GB2312" w:hint="eastAsia"/>
          <w:sz w:val="28"/>
          <w:szCs w:val="28"/>
        </w:rPr>
        <w:t>15</w:t>
      </w:r>
      <w:r w:rsidR="00554F90">
        <w:rPr>
          <w:rFonts w:eastAsia="仿宋_GB2312" w:hint="eastAsia"/>
          <w:sz w:val="28"/>
          <w:szCs w:val="28"/>
        </w:rPr>
        <w:t>分钟内检测是否感染埃博拉病毒的设备（类似早孕试纸），可能</w:t>
      </w:r>
      <w:r w:rsidR="00554F90" w:rsidRPr="00554F90">
        <w:rPr>
          <w:rFonts w:eastAsia="仿宋_GB2312" w:hint="eastAsia"/>
          <w:sz w:val="28"/>
          <w:szCs w:val="28"/>
        </w:rPr>
        <w:t>十月底在疫区国家进行临床试验。</w:t>
      </w:r>
    </w:p>
    <w:p w:rsidR="0048296B" w:rsidRDefault="0048296B" w:rsidP="0048296B">
      <w:pPr>
        <w:ind w:firstLineChars="200" w:firstLine="562"/>
        <w:rPr>
          <w:rFonts w:eastAsia="仿宋_GB2312"/>
          <w:sz w:val="28"/>
          <w:szCs w:val="28"/>
        </w:rPr>
      </w:pPr>
      <w:r w:rsidRPr="0048296B">
        <w:rPr>
          <w:rFonts w:eastAsia="仿宋_GB2312" w:hint="eastAsia"/>
          <w:b/>
          <w:sz w:val="28"/>
          <w:szCs w:val="28"/>
        </w:rPr>
        <w:t>（</w:t>
      </w:r>
      <w:r w:rsidR="00C6477D">
        <w:rPr>
          <w:rFonts w:eastAsia="仿宋_GB2312" w:hint="eastAsia"/>
          <w:b/>
          <w:sz w:val="28"/>
          <w:szCs w:val="28"/>
        </w:rPr>
        <w:t>五</w:t>
      </w:r>
      <w:r w:rsidRPr="0048296B">
        <w:rPr>
          <w:rFonts w:eastAsia="仿宋_GB2312" w:hint="eastAsia"/>
          <w:b/>
          <w:sz w:val="28"/>
          <w:szCs w:val="28"/>
        </w:rPr>
        <w:t>）传播方式：</w:t>
      </w:r>
      <w:r w:rsidR="00641391" w:rsidRPr="002B0D57">
        <w:rPr>
          <w:rFonts w:eastAsia="仿宋_GB2312" w:hint="eastAsia"/>
          <w:sz w:val="28"/>
          <w:szCs w:val="28"/>
        </w:rPr>
        <w:t>10</w:t>
      </w:r>
      <w:r w:rsidR="00641391" w:rsidRPr="002B0D57">
        <w:rPr>
          <w:rFonts w:eastAsia="仿宋_GB2312" w:hint="eastAsia"/>
          <w:sz w:val="28"/>
          <w:szCs w:val="28"/>
        </w:rPr>
        <w:t>月</w:t>
      </w:r>
      <w:r w:rsidR="00641391" w:rsidRPr="002B0D57">
        <w:rPr>
          <w:rFonts w:eastAsia="仿宋_GB2312" w:hint="eastAsia"/>
          <w:sz w:val="28"/>
          <w:szCs w:val="28"/>
        </w:rPr>
        <w:t>25</w:t>
      </w:r>
      <w:r w:rsidR="00641391" w:rsidRPr="002B0D57">
        <w:rPr>
          <w:rFonts w:eastAsia="仿宋_GB2312" w:hint="eastAsia"/>
          <w:sz w:val="28"/>
          <w:szCs w:val="28"/>
        </w:rPr>
        <w:t>日</w:t>
      </w:r>
      <w:r w:rsidR="00641391" w:rsidRPr="002B0D57">
        <w:rPr>
          <w:rFonts w:eastAsia="仿宋_GB2312"/>
          <w:sz w:val="28"/>
          <w:szCs w:val="28"/>
        </w:rPr>
        <w:t>，</w:t>
      </w:r>
      <w:r w:rsidR="00AB63D2" w:rsidRPr="002B0D57">
        <w:rPr>
          <w:rFonts w:eastAsia="仿宋_GB2312" w:hint="eastAsia"/>
          <w:sz w:val="28"/>
          <w:szCs w:val="28"/>
        </w:rPr>
        <w:t>美</w:t>
      </w:r>
      <w:r w:rsidR="00AB63D2">
        <w:rPr>
          <w:rFonts w:eastAsia="仿宋_GB2312" w:hint="eastAsia"/>
          <w:sz w:val="28"/>
          <w:szCs w:val="28"/>
        </w:rPr>
        <w:t>国</w:t>
      </w:r>
      <w:r w:rsidR="00AB63D2">
        <w:rPr>
          <w:rFonts w:eastAsia="仿宋_GB2312" w:hint="eastAsia"/>
          <w:sz w:val="28"/>
          <w:szCs w:val="28"/>
        </w:rPr>
        <w:t>CDC</w:t>
      </w:r>
      <w:r w:rsidR="00AB63D2">
        <w:rPr>
          <w:rFonts w:eastAsia="仿宋_GB2312" w:hint="eastAsia"/>
          <w:sz w:val="28"/>
          <w:szCs w:val="28"/>
        </w:rPr>
        <w:t>发布公众</w:t>
      </w:r>
      <w:r w:rsidR="00AB63D2">
        <w:rPr>
          <w:rFonts w:eastAsia="仿宋_GB2312"/>
          <w:sz w:val="28"/>
          <w:szCs w:val="28"/>
        </w:rPr>
        <w:t>宣传材料</w:t>
      </w:r>
      <w:r w:rsidR="00CE0167" w:rsidRPr="00AC320F">
        <w:rPr>
          <w:rFonts w:eastAsia="仿宋_GB2312" w:hint="eastAsia"/>
          <w:sz w:val="28"/>
          <w:szCs w:val="28"/>
        </w:rPr>
        <w:t>《空气传播和飞沫传播的区别》</w:t>
      </w:r>
      <w:r w:rsidR="00AB63D2">
        <w:rPr>
          <w:rFonts w:eastAsia="仿宋_GB2312" w:hint="eastAsia"/>
          <w:sz w:val="28"/>
          <w:szCs w:val="28"/>
        </w:rPr>
        <w:t>指出</w:t>
      </w:r>
      <w:r w:rsidR="00AB63D2">
        <w:rPr>
          <w:rFonts w:eastAsia="仿宋_GB2312"/>
          <w:sz w:val="28"/>
          <w:szCs w:val="28"/>
        </w:rPr>
        <w:t>埃博拉病毒存在飞沫传播</w:t>
      </w:r>
      <w:r w:rsidR="00CE0167" w:rsidRPr="00CE0167">
        <w:rPr>
          <w:rFonts w:eastAsia="仿宋_GB2312" w:hint="eastAsia"/>
          <w:sz w:val="28"/>
          <w:szCs w:val="28"/>
        </w:rPr>
        <w:t>，带有一定的科普性质。</w:t>
      </w:r>
    </w:p>
    <w:p w:rsidR="00AB63D2" w:rsidRPr="00554F90" w:rsidRDefault="00AB63D2" w:rsidP="0048296B">
      <w:pPr>
        <w:ind w:firstLineChars="200" w:firstLine="560"/>
        <w:rPr>
          <w:rFonts w:eastAsia="仿宋_GB2312"/>
          <w:sz w:val="28"/>
          <w:szCs w:val="28"/>
        </w:rPr>
      </w:pPr>
    </w:p>
    <w:p w:rsidR="00013F2D" w:rsidRDefault="00013F2D" w:rsidP="00AC320F">
      <w:pPr>
        <w:ind w:left="980" w:hangingChars="350" w:hanging="980"/>
        <w:rPr>
          <w:rFonts w:eastAsia="仿宋_GB2312"/>
          <w:sz w:val="28"/>
          <w:szCs w:val="28"/>
        </w:rPr>
      </w:pPr>
      <w:r>
        <w:rPr>
          <w:rFonts w:eastAsia="仿宋_GB2312" w:hint="eastAsia"/>
          <w:sz w:val="28"/>
          <w:szCs w:val="28"/>
        </w:rPr>
        <w:t>附件：</w:t>
      </w:r>
      <w:r w:rsidR="00AC320F">
        <w:rPr>
          <w:rFonts w:eastAsia="仿宋_GB2312" w:hint="eastAsia"/>
          <w:sz w:val="28"/>
          <w:szCs w:val="28"/>
        </w:rPr>
        <w:t>1</w:t>
      </w:r>
      <w:r w:rsidR="00AE3B19">
        <w:rPr>
          <w:rFonts w:eastAsia="仿宋_GB2312"/>
          <w:sz w:val="28"/>
          <w:szCs w:val="28"/>
        </w:rPr>
        <w:t>.</w:t>
      </w:r>
      <w:r w:rsidR="00D145CC" w:rsidRPr="00D145CC">
        <w:rPr>
          <w:rFonts w:eastAsia="仿宋_GB2312" w:hint="eastAsia"/>
          <w:sz w:val="28"/>
          <w:szCs w:val="28"/>
        </w:rPr>
        <w:t>法国原子能委员会研发</w:t>
      </w:r>
      <w:r w:rsidR="00D145CC" w:rsidRPr="00D145CC">
        <w:rPr>
          <w:rFonts w:eastAsia="仿宋_GB2312" w:hint="eastAsia"/>
          <w:sz w:val="28"/>
          <w:szCs w:val="28"/>
        </w:rPr>
        <w:t>15</w:t>
      </w:r>
      <w:r w:rsidR="00D145CC" w:rsidRPr="00D145CC">
        <w:rPr>
          <w:rFonts w:eastAsia="仿宋_GB2312" w:hint="eastAsia"/>
          <w:sz w:val="28"/>
          <w:szCs w:val="28"/>
        </w:rPr>
        <w:t>分钟埃博拉病毒快速检测</w:t>
      </w:r>
      <w:r w:rsidR="00AE3B19">
        <w:rPr>
          <w:rFonts w:eastAsia="仿宋_GB2312" w:hint="eastAsia"/>
          <w:sz w:val="28"/>
          <w:szCs w:val="28"/>
        </w:rPr>
        <w:t>试剂条</w:t>
      </w:r>
    </w:p>
    <w:p w:rsidR="00AE3B19" w:rsidRDefault="00564870" w:rsidP="008D01B1">
      <w:pPr>
        <w:jc w:val="center"/>
        <w:rPr>
          <w:rFonts w:eastAsia="仿宋_GB2312"/>
          <w:sz w:val="28"/>
          <w:szCs w:val="28"/>
        </w:rPr>
      </w:pPr>
      <w:r>
        <w:rPr>
          <w:rFonts w:eastAsia="仿宋_GB2312" w:hint="eastAsia"/>
          <w:sz w:val="28"/>
          <w:szCs w:val="28"/>
        </w:rPr>
        <w:t xml:space="preserve"> </w:t>
      </w:r>
      <w:r w:rsidR="00AC320F">
        <w:rPr>
          <w:rFonts w:eastAsia="仿宋_GB2312" w:hint="eastAsia"/>
          <w:sz w:val="28"/>
          <w:szCs w:val="28"/>
        </w:rPr>
        <w:t>2</w:t>
      </w:r>
      <w:r w:rsidR="00AE3B19">
        <w:rPr>
          <w:rFonts w:eastAsia="仿宋_GB2312"/>
          <w:sz w:val="28"/>
          <w:szCs w:val="28"/>
        </w:rPr>
        <w:t>.</w:t>
      </w:r>
      <w:r w:rsidR="00AC320F" w:rsidRPr="00AC320F">
        <w:rPr>
          <w:rFonts w:eastAsia="仿宋_GB2312" w:hint="eastAsia"/>
          <w:sz w:val="28"/>
          <w:szCs w:val="28"/>
        </w:rPr>
        <w:t>关于美国</w:t>
      </w:r>
      <w:r w:rsidR="00AC320F" w:rsidRPr="00AC320F">
        <w:rPr>
          <w:rFonts w:eastAsia="仿宋_GB2312" w:hint="eastAsia"/>
          <w:sz w:val="28"/>
          <w:szCs w:val="28"/>
        </w:rPr>
        <w:t>CDC</w:t>
      </w:r>
      <w:r w:rsidR="00AC320F" w:rsidRPr="00AC320F">
        <w:rPr>
          <w:rFonts w:eastAsia="仿宋_GB2312" w:hint="eastAsia"/>
          <w:sz w:val="28"/>
          <w:szCs w:val="28"/>
        </w:rPr>
        <w:t>《空气传播和飞沫传播的区别》的解读</w:t>
      </w:r>
      <w:bookmarkEnd w:id="14"/>
      <w:bookmarkEnd w:id="15"/>
    </w:p>
    <w:p w:rsidR="00AE3B19" w:rsidRDefault="00AE3B19">
      <w:pPr>
        <w:widowControl/>
        <w:jc w:val="left"/>
        <w:rPr>
          <w:rFonts w:eastAsia="仿宋_GB2312"/>
          <w:sz w:val="28"/>
          <w:szCs w:val="28"/>
        </w:rPr>
      </w:pPr>
      <w:r>
        <w:rPr>
          <w:rFonts w:eastAsia="仿宋_GB2312"/>
          <w:sz w:val="28"/>
          <w:szCs w:val="28"/>
        </w:rPr>
        <w:br w:type="page"/>
      </w:r>
    </w:p>
    <w:p w:rsidR="00AE3B19" w:rsidRPr="000A354B" w:rsidRDefault="00AE3B19" w:rsidP="00AE3B19">
      <w:pPr>
        <w:rPr>
          <w:rFonts w:ascii="仿宋_GB2312" w:eastAsia="仿宋_GB2312" w:hAnsi="仿宋"/>
          <w:b/>
          <w:color w:val="252525"/>
          <w:szCs w:val="21"/>
          <w:shd w:val="clear" w:color="auto" w:fill="FFFFFF"/>
        </w:rPr>
      </w:pPr>
      <w:r w:rsidRPr="000A354B">
        <w:rPr>
          <w:rFonts w:ascii="仿宋_GB2312" w:eastAsia="仿宋_GB2312" w:hAnsi="仿宋" w:hint="eastAsia"/>
          <w:b/>
          <w:color w:val="252525"/>
          <w:szCs w:val="21"/>
          <w:shd w:val="clear" w:color="auto" w:fill="FFFFFF"/>
        </w:rPr>
        <w:t>附件1:</w:t>
      </w:r>
    </w:p>
    <w:p w:rsidR="00AE3B19" w:rsidRPr="000A354B" w:rsidRDefault="00AE3B19" w:rsidP="00AE3B19">
      <w:pPr>
        <w:jc w:val="center"/>
        <w:rPr>
          <w:rFonts w:ascii="仿宋_GB2312" w:eastAsia="仿宋_GB2312" w:hAnsi="仿宋"/>
          <w:b/>
          <w:color w:val="252525"/>
          <w:sz w:val="30"/>
          <w:szCs w:val="30"/>
          <w:shd w:val="clear" w:color="auto" w:fill="FFFFFF"/>
        </w:rPr>
      </w:pPr>
      <w:r w:rsidRPr="000A354B">
        <w:rPr>
          <w:rFonts w:ascii="仿宋_GB2312" w:eastAsia="仿宋_GB2312" w:hAnsi="仿宋" w:hint="eastAsia"/>
          <w:b/>
          <w:color w:val="252525"/>
          <w:sz w:val="30"/>
          <w:szCs w:val="30"/>
          <w:shd w:val="clear" w:color="auto" w:fill="FFFFFF"/>
        </w:rPr>
        <w:t>法国原子能委员会研发15分钟埃博拉病毒快速检测</w:t>
      </w:r>
      <w:r>
        <w:rPr>
          <w:rFonts w:ascii="仿宋_GB2312" w:eastAsia="仿宋_GB2312" w:hAnsi="仿宋" w:hint="eastAsia"/>
          <w:b/>
          <w:color w:val="252525"/>
          <w:sz w:val="30"/>
          <w:szCs w:val="30"/>
          <w:shd w:val="clear" w:color="auto" w:fill="FFFFFF"/>
        </w:rPr>
        <w:t>试剂条</w:t>
      </w:r>
    </w:p>
    <w:p w:rsidR="00AE3B19" w:rsidRPr="000A354B" w:rsidRDefault="00AE3B19" w:rsidP="00AE3B19">
      <w:pPr>
        <w:ind w:firstLineChars="200" w:firstLine="560"/>
        <w:rPr>
          <w:rFonts w:ascii="仿宋_GB2312" w:eastAsia="仿宋_GB2312" w:hAnsi="仿宋"/>
          <w:color w:val="252525"/>
          <w:sz w:val="28"/>
          <w:szCs w:val="28"/>
          <w:shd w:val="clear" w:color="auto" w:fill="FFFFFF"/>
        </w:rPr>
      </w:pPr>
      <w:r w:rsidRPr="000A354B">
        <w:rPr>
          <w:rFonts w:ascii="仿宋_GB2312" w:eastAsia="仿宋_GB2312" w:hAnsi="仿宋" w:hint="eastAsia"/>
          <w:color w:val="252525"/>
          <w:sz w:val="28"/>
          <w:szCs w:val="28"/>
          <w:shd w:val="clear" w:color="auto" w:fill="FFFFFF"/>
        </w:rPr>
        <w:t>10月21日法国原子能委员会称,该机构开发出一种可快速检测埃博拉病毒的</w:t>
      </w:r>
      <w:r>
        <w:rPr>
          <w:rFonts w:ascii="仿宋_GB2312" w:eastAsia="仿宋_GB2312" w:hAnsi="仿宋" w:hint="eastAsia"/>
          <w:color w:val="252525"/>
          <w:sz w:val="28"/>
          <w:szCs w:val="28"/>
          <w:shd w:val="clear" w:color="auto" w:fill="FFFFFF"/>
        </w:rPr>
        <w:t>试剂</w:t>
      </w:r>
      <w:r>
        <w:rPr>
          <w:rFonts w:ascii="仿宋_GB2312" w:eastAsia="仿宋_GB2312" w:hAnsi="仿宋"/>
          <w:color w:val="252525"/>
          <w:sz w:val="28"/>
          <w:szCs w:val="28"/>
          <w:shd w:val="clear" w:color="auto" w:fill="FFFFFF"/>
        </w:rPr>
        <w:t>条</w:t>
      </w:r>
      <w:r w:rsidRPr="000A354B">
        <w:rPr>
          <w:rFonts w:ascii="仿宋_GB2312" w:eastAsia="仿宋_GB2312" w:hAnsi="仿宋" w:hint="eastAsia"/>
          <w:color w:val="252525"/>
          <w:sz w:val="28"/>
          <w:szCs w:val="28"/>
          <w:shd w:val="clear" w:color="auto" w:fill="FFFFFF"/>
        </w:rPr>
        <w:t>,并通过法国梅里埃P4实验室的技术检验,证明对目前西非地区的埃博拉病毒检测有效。</w:t>
      </w:r>
    </w:p>
    <w:p w:rsidR="00AE3B19" w:rsidRPr="000A354B" w:rsidRDefault="00AE3B19" w:rsidP="00AE3B19">
      <w:pPr>
        <w:ind w:firstLineChars="200" w:firstLine="560"/>
        <w:rPr>
          <w:rFonts w:ascii="仿宋_GB2312" w:eastAsia="仿宋_GB2312" w:hAnsi="仿宋"/>
          <w:color w:val="252525"/>
          <w:sz w:val="28"/>
          <w:szCs w:val="28"/>
          <w:shd w:val="clear" w:color="auto" w:fill="FFFFFF"/>
        </w:rPr>
      </w:pPr>
      <w:r w:rsidRPr="000A354B">
        <w:rPr>
          <w:rFonts w:ascii="仿宋_GB2312" w:eastAsia="仿宋_GB2312" w:hAnsi="仿宋" w:hint="eastAsia"/>
          <w:color w:val="252525"/>
          <w:sz w:val="28"/>
          <w:szCs w:val="28"/>
          <w:shd w:val="clear" w:color="auto" w:fill="FFFFFF"/>
        </w:rPr>
        <w:t>这种被命名为“Ebola　eZYSCREEN”的</w:t>
      </w:r>
      <w:r>
        <w:rPr>
          <w:rFonts w:ascii="仿宋_GB2312" w:eastAsia="仿宋_GB2312" w:hAnsi="仿宋" w:hint="eastAsia"/>
          <w:color w:val="252525"/>
          <w:sz w:val="28"/>
          <w:szCs w:val="28"/>
          <w:shd w:val="clear" w:color="auto" w:fill="FFFFFF"/>
        </w:rPr>
        <w:t>试剂</w:t>
      </w:r>
      <w:r w:rsidRPr="000A354B">
        <w:rPr>
          <w:rFonts w:ascii="仿宋_GB2312" w:eastAsia="仿宋_GB2312" w:hAnsi="仿宋" w:hint="eastAsia"/>
          <w:color w:val="252525"/>
          <w:sz w:val="28"/>
          <w:szCs w:val="28"/>
          <w:shd w:val="clear" w:color="auto" w:fill="FFFFFF"/>
        </w:rPr>
        <w:t>，利用单克隆抗体检测血液、血清或尿液中的埃博拉病毒（扎伊尔型），在外形和操作方法上与市面上的早孕试纸（棒）类似。只需一滴血液、血清或尿液置于检验槽内,结果便会于15分钟内显现：若观察窗内出现两条横杠，表示埃博拉病毒阳性；若只有一条横杠，表明结果呈阴性。</w:t>
      </w:r>
    </w:p>
    <w:p w:rsidR="00AE3B19" w:rsidRPr="000A354B" w:rsidRDefault="00AE3B19" w:rsidP="00AE3B19">
      <w:pPr>
        <w:ind w:firstLineChars="200" w:firstLine="560"/>
        <w:rPr>
          <w:rFonts w:ascii="仿宋_GB2312" w:eastAsia="仿宋_GB2312" w:hAnsi="仿宋"/>
          <w:color w:val="252525"/>
          <w:sz w:val="28"/>
          <w:szCs w:val="28"/>
          <w:shd w:val="clear" w:color="auto" w:fill="FFFFFF"/>
        </w:rPr>
      </w:pPr>
      <w:r w:rsidRPr="000A354B">
        <w:rPr>
          <w:rFonts w:ascii="仿宋_GB2312" w:eastAsia="仿宋_GB2312" w:hAnsi="仿宋" w:hint="eastAsia"/>
          <w:color w:val="252525"/>
          <w:sz w:val="28"/>
          <w:szCs w:val="28"/>
          <w:shd w:val="clear" w:color="auto" w:fill="FFFFFF"/>
        </w:rPr>
        <w:t>该快速检测仪器将于10月底在疫区国家开展测试。</w:t>
      </w:r>
    </w:p>
    <w:p w:rsidR="00AE3B19" w:rsidRDefault="00AE3B19" w:rsidP="00AE3B19">
      <w:pPr>
        <w:ind w:firstLineChars="200" w:firstLine="560"/>
        <w:rPr>
          <w:rFonts w:ascii="仿宋_GB2312" w:eastAsia="仿宋_GB2312" w:hAnsi="仿宋"/>
          <w:color w:val="252525"/>
          <w:sz w:val="28"/>
          <w:szCs w:val="28"/>
          <w:shd w:val="clear" w:color="auto" w:fill="FFFFFF"/>
        </w:rPr>
      </w:pPr>
      <w:r w:rsidRPr="000A354B">
        <w:rPr>
          <w:rFonts w:ascii="仿宋_GB2312" w:eastAsia="仿宋_GB2312" w:hAnsi="仿宋" w:hint="eastAsia"/>
          <w:color w:val="252525"/>
          <w:sz w:val="28"/>
          <w:szCs w:val="28"/>
          <w:shd w:val="clear" w:color="auto" w:fill="FFFFFF"/>
        </w:rPr>
        <w:t>另外，美英两家公司也正在研究埃博拉病毒的快速诊断设备：英国的Primerdesign和美国的Corgenix医疗公司。</w:t>
      </w:r>
    </w:p>
    <w:p w:rsidR="005A0745" w:rsidRPr="000A354B" w:rsidRDefault="005A0745" w:rsidP="00AE3B19">
      <w:pPr>
        <w:ind w:firstLineChars="200" w:firstLine="560"/>
        <w:rPr>
          <w:rFonts w:ascii="仿宋_GB2312" w:eastAsia="仿宋_GB2312" w:hAnsi="仿宋"/>
          <w:color w:val="252525"/>
          <w:sz w:val="28"/>
          <w:szCs w:val="28"/>
          <w:shd w:val="clear" w:color="auto" w:fill="FFFFFF"/>
        </w:rPr>
      </w:pPr>
      <w:r>
        <w:rPr>
          <w:rFonts w:ascii="仿宋_GB2312" w:eastAsia="仿宋_GB2312" w:hAnsi="仿宋" w:hint="eastAsia"/>
          <w:color w:val="252525"/>
          <w:sz w:val="28"/>
          <w:szCs w:val="28"/>
          <w:shd w:val="clear" w:color="auto" w:fill="FFFFFF"/>
        </w:rPr>
        <w:t>我中心</w:t>
      </w:r>
      <w:r>
        <w:rPr>
          <w:rFonts w:ascii="仿宋_GB2312" w:eastAsia="仿宋_GB2312" w:hAnsi="仿宋"/>
          <w:color w:val="252525"/>
          <w:sz w:val="28"/>
          <w:szCs w:val="28"/>
          <w:shd w:val="clear" w:color="auto" w:fill="FFFFFF"/>
        </w:rPr>
        <w:t>实验室专家认为</w:t>
      </w:r>
      <w:r w:rsidR="00611BBF">
        <w:rPr>
          <w:rFonts w:ascii="仿宋_GB2312" w:eastAsia="仿宋_GB2312" w:hAnsi="仿宋" w:hint="eastAsia"/>
          <w:color w:val="252525"/>
          <w:sz w:val="28"/>
          <w:szCs w:val="28"/>
          <w:shd w:val="clear" w:color="auto" w:fill="FFFFFF"/>
        </w:rPr>
        <w:t>快诊</w:t>
      </w:r>
      <w:r w:rsidR="00611BBF">
        <w:rPr>
          <w:rFonts w:ascii="仿宋_GB2312" w:eastAsia="仿宋_GB2312" w:hAnsi="仿宋"/>
          <w:color w:val="252525"/>
          <w:sz w:val="28"/>
          <w:szCs w:val="28"/>
          <w:shd w:val="clear" w:color="auto" w:fill="FFFFFF"/>
        </w:rPr>
        <w:t>试剂具有以下</w:t>
      </w:r>
      <w:r>
        <w:rPr>
          <w:rFonts w:ascii="仿宋_GB2312" w:eastAsia="仿宋_GB2312" w:hAnsi="仿宋"/>
          <w:color w:val="252525"/>
          <w:sz w:val="28"/>
          <w:szCs w:val="28"/>
          <w:shd w:val="clear" w:color="auto" w:fill="FFFFFF"/>
        </w:rPr>
        <w:t>几方面的</w:t>
      </w:r>
      <w:r>
        <w:rPr>
          <w:rFonts w:ascii="仿宋_GB2312" w:eastAsia="仿宋_GB2312" w:hAnsi="仿宋" w:hint="eastAsia"/>
          <w:color w:val="252525"/>
          <w:sz w:val="28"/>
          <w:szCs w:val="28"/>
          <w:shd w:val="clear" w:color="auto" w:fill="FFFFFF"/>
        </w:rPr>
        <w:t>优点</w:t>
      </w:r>
      <w:r>
        <w:rPr>
          <w:rFonts w:ascii="仿宋_GB2312" w:eastAsia="仿宋_GB2312" w:hAnsi="仿宋"/>
          <w:color w:val="252525"/>
          <w:sz w:val="28"/>
          <w:szCs w:val="28"/>
          <w:shd w:val="clear" w:color="auto" w:fill="FFFFFF"/>
        </w:rPr>
        <w:t>：1.</w:t>
      </w:r>
      <w:r>
        <w:rPr>
          <w:rFonts w:ascii="仿宋_GB2312" w:eastAsia="仿宋_GB2312" w:hAnsi="仿宋" w:hint="eastAsia"/>
          <w:color w:val="252525"/>
          <w:sz w:val="28"/>
          <w:szCs w:val="28"/>
          <w:shd w:val="clear" w:color="auto" w:fill="FFFFFF"/>
        </w:rPr>
        <w:t>简便</w:t>
      </w:r>
      <w:r>
        <w:rPr>
          <w:rFonts w:ascii="仿宋_GB2312" w:eastAsia="仿宋_GB2312" w:hAnsi="仿宋"/>
          <w:color w:val="252525"/>
          <w:sz w:val="28"/>
          <w:szCs w:val="28"/>
          <w:shd w:val="clear" w:color="auto" w:fill="FFFFFF"/>
        </w:rPr>
        <w:t>快捷</w:t>
      </w:r>
      <w:r>
        <w:rPr>
          <w:rFonts w:ascii="仿宋_GB2312" w:eastAsia="仿宋_GB2312" w:hAnsi="仿宋" w:hint="eastAsia"/>
          <w:color w:val="252525"/>
          <w:sz w:val="28"/>
          <w:szCs w:val="28"/>
          <w:shd w:val="clear" w:color="auto" w:fill="FFFFFF"/>
        </w:rPr>
        <w:t>，</w:t>
      </w:r>
      <w:r>
        <w:rPr>
          <w:rFonts w:ascii="仿宋_GB2312" w:eastAsia="仿宋_GB2312" w:hAnsi="仿宋"/>
          <w:color w:val="252525"/>
          <w:sz w:val="28"/>
          <w:szCs w:val="28"/>
          <w:shd w:val="clear" w:color="auto" w:fill="FFFFFF"/>
        </w:rPr>
        <w:t>适合现场和偏远地区使用；</w:t>
      </w:r>
      <w:r>
        <w:rPr>
          <w:rFonts w:ascii="仿宋_GB2312" w:eastAsia="仿宋_GB2312" w:hAnsi="仿宋" w:hint="eastAsia"/>
          <w:color w:val="252525"/>
          <w:sz w:val="28"/>
          <w:szCs w:val="28"/>
          <w:shd w:val="clear" w:color="auto" w:fill="FFFFFF"/>
        </w:rPr>
        <w:t>2.不需要</w:t>
      </w:r>
      <w:r w:rsidR="0044613E">
        <w:rPr>
          <w:rFonts w:ascii="仿宋_GB2312" w:eastAsia="仿宋_GB2312" w:hAnsi="仿宋" w:hint="eastAsia"/>
          <w:color w:val="252525"/>
          <w:sz w:val="28"/>
          <w:szCs w:val="28"/>
          <w:shd w:val="clear" w:color="auto" w:fill="FFFFFF"/>
        </w:rPr>
        <w:t>其他</w:t>
      </w:r>
      <w:r>
        <w:rPr>
          <w:rFonts w:ascii="仿宋_GB2312" w:eastAsia="仿宋_GB2312" w:hAnsi="仿宋"/>
          <w:color w:val="252525"/>
          <w:sz w:val="28"/>
          <w:szCs w:val="28"/>
          <w:shd w:val="clear" w:color="auto" w:fill="FFFFFF"/>
        </w:rPr>
        <w:t>特别</w:t>
      </w:r>
      <w:r w:rsidR="0044613E">
        <w:rPr>
          <w:rFonts w:ascii="仿宋_GB2312" w:eastAsia="仿宋_GB2312" w:hAnsi="仿宋" w:hint="eastAsia"/>
          <w:color w:val="252525"/>
          <w:sz w:val="28"/>
          <w:szCs w:val="28"/>
          <w:shd w:val="clear" w:color="auto" w:fill="FFFFFF"/>
        </w:rPr>
        <w:t>的</w:t>
      </w:r>
      <w:r>
        <w:rPr>
          <w:rFonts w:ascii="仿宋_GB2312" w:eastAsia="仿宋_GB2312" w:hAnsi="仿宋"/>
          <w:color w:val="252525"/>
          <w:sz w:val="28"/>
          <w:szCs w:val="28"/>
          <w:shd w:val="clear" w:color="auto" w:fill="FFFFFF"/>
        </w:rPr>
        <w:t>设备；</w:t>
      </w:r>
      <w:r>
        <w:rPr>
          <w:rFonts w:ascii="仿宋_GB2312" w:eastAsia="仿宋_GB2312" w:hAnsi="仿宋" w:hint="eastAsia"/>
          <w:color w:val="252525"/>
          <w:sz w:val="28"/>
          <w:szCs w:val="28"/>
          <w:shd w:val="clear" w:color="auto" w:fill="FFFFFF"/>
        </w:rPr>
        <w:t>3.价格</w:t>
      </w:r>
      <w:r>
        <w:rPr>
          <w:rFonts w:ascii="仿宋_GB2312" w:eastAsia="仿宋_GB2312" w:hAnsi="仿宋"/>
          <w:color w:val="252525"/>
          <w:sz w:val="28"/>
          <w:szCs w:val="28"/>
          <w:shd w:val="clear" w:color="auto" w:fill="FFFFFF"/>
        </w:rPr>
        <w:t>低廉</w:t>
      </w:r>
      <w:r>
        <w:rPr>
          <w:rFonts w:ascii="仿宋_GB2312" w:eastAsia="仿宋_GB2312" w:hAnsi="仿宋" w:hint="eastAsia"/>
          <w:color w:val="252525"/>
          <w:sz w:val="28"/>
          <w:szCs w:val="28"/>
          <w:shd w:val="clear" w:color="auto" w:fill="FFFFFF"/>
        </w:rPr>
        <w:t>，只需RT-PCR检测</w:t>
      </w:r>
      <w:r>
        <w:rPr>
          <w:rFonts w:ascii="仿宋_GB2312" w:eastAsia="仿宋_GB2312" w:hAnsi="仿宋"/>
          <w:color w:val="252525"/>
          <w:sz w:val="28"/>
          <w:szCs w:val="28"/>
          <w:shd w:val="clear" w:color="auto" w:fill="FFFFFF"/>
        </w:rPr>
        <w:t>费用的</w:t>
      </w:r>
      <w:r>
        <w:rPr>
          <w:rFonts w:ascii="仿宋_GB2312" w:eastAsia="仿宋_GB2312" w:hAnsi="仿宋" w:hint="eastAsia"/>
          <w:color w:val="252525"/>
          <w:sz w:val="28"/>
          <w:szCs w:val="28"/>
          <w:shd w:val="clear" w:color="auto" w:fill="FFFFFF"/>
        </w:rPr>
        <w:t>1/3～1/2</w:t>
      </w:r>
      <w:r w:rsidR="00DA14C0">
        <w:rPr>
          <w:rFonts w:ascii="仿宋_GB2312" w:eastAsia="仿宋_GB2312" w:hAnsi="仿宋" w:hint="eastAsia"/>
          <w:color w:val="252525"/>
          <w:sz w:val="28"/>
          <w:szCs w:val="28"/>
          <w:shd w:val="clear" w:color="auto" w:fill="FFFFFF"/>
        </w:rPr>
        <w:t>。</w:t>
      </w:r>
    </w:p>
    <w:p w:rsidR="00AE3B19" w:rsidRDefault="00AE3B19" w:rsidP="00AE3B19">
      <w:pPr>
        <w:ind w:firstLineChars="200" w:firstLine="420"/>
        <w:jc w:val="center"/>
        <w:rPr>
          <w:rFonts w:ascii="仿宋" w:eastAsia="仿宋" w:hAnsi="仿宋"/>
          <w:color w:val="252525"/>
          <w:sz w:val="28"/>
          <w:szCs w:val="28"/>
          <w:shd w:val="clear" w:color="auto" w:fill="FFFFFF"/>
        </w:rPr>
      </w:pPr>
      <w:r>
        <w:rPr>
          <w:noProof/>
        </w:rPr>
        <w:drawing>
          <wp:inline distT="0" distB="0" distL="0" distR="0">
            <wp:extent cx="1428087" cy="1701800"/>
            <wp:effectExtent l="0" t="0" r="0" b="0"/>
            <wp:docPr id="6" name="图片 6" descr="Vue des kits testés au Laboratoire P4 Jean Mérieux. Les échantillons n°2, 3 et 4 sont surchargés avec la souche Ebola épidémique. (Crédit photo F.Gallais, CEA/DSV/L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e des kits testés au Laboratoire P4 Jean Mérieux. Les échantillons n°2, 3 et 4 sont surchargés avec la souche Ebola épidémique. (Crédit photo F.Gallais, CEA/DSV/LIC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770" cy="1709764"/>
                    </a:xfrm>
                    <a:prstGeom prst="rect">
                      <a:avLst/>
                    </a:prstGeom>
                    <a:noFill/>
                    <a:ln>
                      <a:noFill/>
                    </a:ln>
                  </pic:spPr>
                </pic:pic>
              </a:graphicData>
            </a:graphic>
          </wp:inline>
        </w:drawing>
      </w:r>
    </w:p>
    <w:p w:rsidR="00AE3B19" w:rsidRPr="00DB49FD" w:rsidRDefault="00AE3B19" w:rsidP="00AE3B19">
      <w:pPr>
        <w:rPr>
          <w:rFonts w:ascii="仿宋_GB2312" w:eastAsia="仿宋_GB2312"/>
          <w:color w:val="252525"/>
          <w:sz w:val="18"/>
          <w:szCs w:val="18"/>
          <w:shd w:val="clear" w:color="auto" w:fill="FFFFFF"/>
        </w:rPr>
      </w:pPr>
      <w:r w:rsidRPr="00DB49FD">
        <w:rPr>
          <w:rFonts w:ascii="仿宋_GB2312" w:eastAsia="仿宋_GB2312" w:hint="eastAsia"/>
          <w:color w:val="252525"/>
          <w:sz w:val="18"/>
          <w:szCs w:val="18"/>
          <w:shd w:val="clear" w:color="auto" w:fill="FFFFFF"/>
        </w:rPr>
        <w:t>参考资料：</w:t>
      </w:r>
    </w:p>
    <w:p w:rsidR="00AE3B19" w:rsidRPr="00DB49FD" w:rsidRDefault="00C40073" w:rsidP="00AE3B19">
      <w:pPr>
        <w:pStyle w:val="af6"/>
        <w:numPr>
          <w:ilvl w:val="0"/>
          <w:numId w:val="33"/>
        </w:numPr>
        <w:ind w:firstLineChars="0"/>
        <w:rPr>
          <w:rFonts w:ascii="Times New Roman" w:hAnsi="Times New Roman"/>
          <w:color w:val="252525"/>
          <w:sz w:val="18"/>
          <w:szCs w:val="18"/>
          <w:shd w:val="clear" w:color="auto" w:fill="FFFFFF"/>
        </w:rPr>
      </w:pPr>
      <w:hyperlink r:id="rId11" w:history="1">
        <w:r w:rsidR="00AE3B19" w:rsidRPr="00DB49FD">
          <w:rPr>
            <w:rStyle w:val="ae"/>
            <w:rFonts w:ascii="Times New Roman" w:hAnsi="Times New Roman"/>
            <w:sz w:val="18"/>
            <w:szCs w:val="18"/>
            <w:shd w:val="clear" w:color="auto" w:fill="FFFFFF"/>
          </w:rPr>
          <w:t>http://www.cea.fr/le-cea/actualites/test-ebola-142807</w:t>
        </w:r>
      </w:hyperlink>
    </w:p>
    <w:p w:rsidR="00AE3B19" w:rsidRPr="00DB49FD" w:rsidRDefault="00C40073" w:rsidP="00AE3B19">
      <w:pPr>
        <w:pStyle w:val="af6"/>
        <w:numPr>
          <w:ilvl w:val="0"/>
          <w:numId w:val="33"/>
        </w:numPr>
        <w:ind w:firstLineChars="0"/>
        <w:rPr>
          <w:rFonts w:ascii="Times New Roman" w:hAnsi="Times New Roman"/>
          <w:color w:val="252525"/>
          <w:sz w:val="18"/>
          <w:szCs w:val="18"/>
          <w:shd w:val="clear" w:color="auto" w:fill="FFFFFF"/>
        </w:rPr>
      </w:pPr>
      <w:hyperlink r:id="rId12" w:history="1">
        <w:r w:rsidR="00AE3B19" w:rsidRPr="00DB49FD">
          <w:rPr>
            <w:rStyle w:val="ae"/>
            <w:rFonts w:ascii="Times New Roman" w:hAnsi="Times New Roman"/>
            <w:sz w:val="18"/>
            <w:szCs w:val="18"/>
            <w:shd w:val="clear" w:color="auto" w:fill="FFFFFF"/>
          </w:rPr>
          <w:t>http://www.cidrap.umn.edu/news-perspective/2014/10/mali-reports-its-first-ebola-case</w:t>
        </w:r>
      </w:hyperlink>
    </w:p>
    <w:p w:rsidR="00AE3B19" w:rsidRDefault="00C40073" w:rsidP="00AE3B19">
      <w:pPr>
        <w:pStyle w:val="af6"/>
        <w:widowControl/>
        <w:numPr>
          <w:ilvl w:val="0"/>
          <w:numId w:val="33"/>
        </w:numPr>
        <w:ind w:firstLineChars="0"/>
        <w:jc w:val="left"/>
        <w:rPr>
          <w:rFonts w:eastAsia="仿宋"/>
          <w:bCs/>
          <w:color w:val="000000"/>
          <w:sz w:val="28"/>
          <w:szCs w:val="28"/>
        </w:rPr>
      </w:pPr>
      <w:hyperlink r:id="rId13" w:history="1">
        <w:r w:rsidR="00AE3B19" w:rsidRPr="00DB49FD">
          <w:rPr>
            <w:rStyle w:val="ae"/>
            <w:rFonts w:ascii="Times New Roman" w:hAnsi="Times New Roman"/>
            <w:sz w:val="18"/>
            <w:szCs w:val="18"/>
            <w:shd w:val="clear" w:color="auto" w:fill="FFFFFF"/>
          </w:rPr>
          <w:t>http://mil.news.sina.com.cn/2014-10-24/0439807184.html</w:t>
        </w:r>
      </w:hyperlink>
      <w:r w:rsidR="00AE3B19" w:rsidRPr="00B33197">
        <w:rPr>
          <w:rFonts w:eastAsia="仿宋"/>
          <w:bCs/>
          <w:sz w:val="28"/>
          <w:szCs w:val="28"/>
        </w:rPr>
        <w:br w:type="page"/>
      </w:r>
    </w:p>
    <w:p w:rsidR="00AE3B19" w:rsidRPr="000A354B" w:rsidRDefault="00AE3B19" w:rsidP="00AE3B19">
      <w:pPr>
        <w:widowControl/>
        <w:rPr>
          <w:rFonts w:ascii="仿宋_GB2312" w:eastAsia="仿宋_GB2312" w:hAnsiTheme="minorEastAsia"/>
          <w:b/>
          <w:szCs w:val="21"/>
        </w:rPr>
      </w:pPr>
      <w:r w:rsidRPr="000A354B">
        <w:rPr>
          <w:rFonts w:ascii="仿宋_GB2312" w:eastAsia="仿宋_GB2312" w:hAnsiTheme="minorEastAsia" w:hint="eastAsia"/>
          <w:b/>
          <w:szCs w:val="21"/>
        </w:rPr>
        <w:t>附件2</w:t>
      </w:r>
      <w:r>
        <w:rPr>
          <w:rFonts w:ascii="仿宋_GB2312" w:eastAsia="仿宋_GB2312" w:hAnsiTheme="minorEastAsia" w:hint="eastAsia"/>
          <w:b/>
          <w:szCs w:val="21"/>
        </w:rPr>
        <w:t>：</w:t>
      </w:r>
    </w:p>
    <w:p w:rsidR="00AE3B19" w:rsidRPr="000A354B" w:rsidRDefault="00AE3B19" w:rsidP="00AE3B19">
      <w:pPr>
        <w:widowControl/>
        <w:jc w:val="center"/>
        <w:rPr>
          <w:rFonts w:ascii="仿宋_GB2312" w:eastAsia="仿宋_GB2312"/>
          <w:b/>
          <w:sz w:val="30"/>
          <w:szCs w:val="30"/>
        </w:rPr>
      </w:pPr>
      <w:r w:rsidRPr="000A354B">
        <w:rPr>
          <w:rFonts w:ascii="仿宋_GB2312" w:eastAsia="仿宋_GB2312" w:hAnsiTheme="minorEastAsia" w:hint="eastAsia"/>
          <w:b/>
          <w:sz w:val="30"/>
          <w:szCs w:val="30"/>
        </w:rPr>
        <w:t>关于美国</w:t>
      </w:r>
      <w:r w:rsidRPr="000A354B">
        <w:rPr>
          <w:rFonts w:ascii="仿宋_GB2312" w:eastAsia="仿宋_GB2312" w:hint="eastAsia"/>
          <w:b/>
          <w:sz w:val="30"/>
          <w:szCs w:val="30"/>
        </w:rPr>
        <w:t>CDC</w:t>
      </w:r>
      <w:r w:rsidRPr="000A354B">
        <w:rPr>
          <w:rFonts w:ascii="仿宋_GB2312" w:eastAsia="仿宋_GB2312" w:hAnsiTheme="minorEastAsia" w:hint="eastAsia"/>
          <w:b/>
          <w:sz w:val="30"/>
          <w:szCs w:val="30"/>
        </w:rPr>
        <w:t>《空气传播和飞沫传播的区别》的解读</w:t>
      </w:r>
    </w:p>
    <w:p w:rsidR="00AE3B19" w:rsidRPr="001F3E23" w:rsidRDefault="00AE3B19" w:rsidP="00AE3B19">
      <w:pPr>
        <w:spacing w:line="360" w:lineRule="auto"/>
        <w:ind w:firstLineChars="200" w:firstLine="560"/>
        <w:rPr>
          <w:rFonts w:ascii="仿宋_GB2312" w:eastAsia="仿宋_GB2312"/>
          <w:sz w:val="28"/>
          <w:szCs w:val="28"/>
        </w:rPr>
      </w:pPr>
      <w:r w:rsidRPr="001F3E23">
        <w:rPr>
          <w:rFonts w:ascii="仿宋_GB2312" w:eastAsia="仿宋_GB2312" w:hint="eastAsia"/>
          <w:sz w:val="28"/>
          <w:szCs w:val="28"/>
        </w:rPr>
        <w:t>10</w:t>
      </w:r>
      <w:r w:rsidRPr="001F3E23">
        <w:rPr>
          <w:rFonts w:ascii="仿宋_GB2312" w:eastAsia="仿宋_GB2312" w:hAnsiTheme="minorEastAsia" w:hint="eastAsia"/>
          <w:sz w:val="28"/>
          <w:szCs w:val="28"/>
        </w:rPr>
        <w:t>月</w:t>
      </w:r>
      <w:r w:rsidRPr="001F3E23">
        <w:rPr>
          <w:rFonts w:ascii="仿宋_GB2312" w:eastAsia="仿宋_GB2312" w:hint="eastAsia"/>
          <w:sz w:val="28"/>
          <w:szCs w:val="28"/>
        </w:rPr>
        <w:t>25</w:t>
      </w:r>
      <w:r w:rsidRPr="001F3E23">
        <w:rPr>
          <w:rFonts w:ascii="仿宋_GB2312" w:eastAsia="仿宋_GB2312" w:hAnsiTheme="minorEastAsia" w:hint="eastAsia"/>
          <w:sz w:val="28"/>
          <w:szCs w:val="28"/>
        </w:rPr>
        <w:t>日，美国</w:t>
      </w:r>
      <w:r w:rsidRPr="001F3E23">
        <w:rPr>
          <w:rFonts w:ascii="仿宋_GB2312" w:eastAsia="仿宋_GB2312" w:hint="eastAsia"/>
          <w:sz w:val="28"/>
          <w:szCs w:val="28"/>
        </w:rPr>
        <w:t>CDC</w:t>
      </w:r>
      <w:r w:rsidRPr="001F3E23">
        <w:rPr>
          <w:rFonts w:ascii="仿宋_GB2312" w:eastAsia="仿宋_GB2312" w:hAnsiTheme="minorEastAsia" w:hint="eastAsia"/>
          <w:sz w:val="28"/>
          <w:szCs w:val="28"/>
        </w:rPr>
        <w:t>在一篇对公众宣传的材料</w:t>
      </w:r>
      <w:r w:rsidRPr="00616B21">
        <w:rPr>
          <w:rFonts w:ascii="仿宋_GB2312" w:eastAsia="仿宋_GB2312" w:hAnsiTheme="minorEastAsia" w:hint="eastAsia"/>
          <w:sz w:val="28"/>
          <w:szCs w:val="28"/>
        </w:rPr>
        <w:t>《空气传播和飞沫传播的区别》</w:t>
      </w:r>
      <w:r>
        <w:rPr>
          <w:rFonts w:ascii="仿宋_GB2312" w:eastAsia="仿宋_GB2312" w:hAnsiTheme="minorEastAsia" w:hint="eastAsia"/>
          <w:sz w:val="28"/>
          <w:szCs w:val="28"/>
        </w:rPr>
        <w:t>中</w:t>
      </w:r>
      <w:r w:rsidRPr="001F3E23">
        <w:rPr>
          <w:rFonts w:ascii="仿宋_GB2312" w:eastAsia="仿宋_GB2312" w:hAnsiTheme="minorEastAsia" w:hint="eastAsia"/>
          <w:sz w:val="28"/>
          <w:szCs w:val="28"/>
        </w:rPr>
        <w:t>指出，埃博拉可以通过飞沫传播，</w:t>
      </w:r>
      <w:r>
        <w:rPr>
          <w:rFonts w:ascii="仿宋_GB2312" w:eastAsia="仿宋_GB2312" w:hAnsiTheme="minorEastAsia" w:hint="eastAsia"/>
          <w:sz w:val="28"/>
          <w:szCs w:val="28"/>
        </w:rPr>
        <w:t>与</w:t>
      </w:r>
      <w:r>
        <w:rPr>
          <w:rFonts w:ascii="仿宋_GB2312" w:eastAsia="仿宋_GB2312" w:hAnsiTheme="minorEastAsia"/>
          <w:sz w:val="28"/>
          <w:szCs w:val="28"/>
        </w:rPr>
        <w:t>鼠疫</w:t>
      </w:r>
      <w:r>
        <w:rPr>
          <w:rFonts w:ascii="仿宋_GB2312" w:eastAsia="仿宋_GB2312" w:hAnsiTheme="minorEastAsia" w:hint="eastAsia"/>
          <w:sz w:val="28"/>
          <w:szCs w:val="28"/>
        </w:rPr>
        <w:t>的</w:t>
      </w:r>
      <w:r>
        <w:rPr>
          <w:rFonts w:ascii="仿宋_GB2312" w:eastAsia="仿宋_GB2312" w:hAnsiTheme="minorEastAsia"/>
          <w:sz w:val="28"/>
          <w:szCs w:val="28"/>
        </w:rPr>
        <w:t>飞沫传播类似，解读如下</w:t>
      </w:r>
      <w:r>
        <w:rPr>
          <w:rFonts w:ascii="仿宋_GB2312" w:eastAsia="仿宋_GB2312" w:hAnsiTheme="minorEastAsia" w:hint="eastAsia"/>
          <w:sz w:val="28"/>
          <w:szCs w:val="28"/>
        </w:rPr>
        <w:t>。</w:t>
      </w:r>
    </w:p>
    <w:p w:rsidR="00AE3B19" w:rsidRPr="00E35504" w:rsidRDefault="00AE3B19" w:rsidP="00AE3B19">
      <w:pPr>
        <w:pStyle w:val="af6"/>
        <w:numPr>
          <w:ilvl w:val="0"/>
          <w:numId w:val="32"/>
        </w:numPr>
        <w:spacing w:line="360" w:lineRule="auto"/>
        <w:ind w:left="0" w:firstLineChars="0" w:firstLine="420"/>
        <w:rPr>
          <w:rFonts w:ascii="仿宋_GB2312" w:eastAsia="仿宋_GB2312" w:hAnsi="Times New Roman"/>
          <w:b/>
          <w:sz w:val="28"/>
          <w:szCs w:val="28"/>
        </w:rPr>
      </w:pPr>
      <w:r w:rsidRPr="00E35504">
        <w:rPr>
          <w:rFonts w:ascii="仿宋_GB2312" w:eastAsia="仿宋_GB2312" w:hAnsiTheme="minorEastAsia" w:hint="eastAsia"/>
          <w:b/>
          <w:sz w:val="28"/>
          <w:szCs w:val="28"/>
        </w:rPr>
        <w:t>美国</w:t>
      </w:r>
      <w:r w:rsidRPr="00E35504">
        <w:rPr>
          <w:rFonts w:ascii="仿宋_GB2312" w:eastAsia="仿宋_GB2312" w:hAnsi="Times New Roman" w:hint="eastAsia"/>
          <w:b/>
          <w:sz w:val="28"/>
          <w:szCs w:val="28"/>
        </w:rPr>
        <w:t>CDC在</w:t>
      </w:r>
      <w:r w:rsidRPr="00E35504">
        <w:rPr>
          <w:rFonts w:ascii="仿宋_GB2312" w:eastAsia="仿宋_GB2312" w:hAnsi="Times New Roman"/>
          <w:b/>
          <w:sz w:val="28"/>
          <w:szCs w:val="28"/>
        </w:rPr>
        <w:t>前期</w:t>
      </w:r>
      <w:r>
        <w:rPr>
          <w:rFonts w:ascii="仿宋_GB2312" w:eastAsia="仿宋_GB2312" w:hAnsi="Times New Roman" w:hint="eastAsia"/>
          <w:b/>
          <w:sz w:val="28"/>
          <w:szCs w:val="28"/>
        </w:rPr>
        <w:t>新闻</w:t>
      </w:r>
      <w:r w:rsidRPr="00E35504">
        <w:rPr>
          <w:rFonts w:ascii="仿宋_GB2312" w:eastAsia="仿宋_GB2312" w:hAnsi="Times New Roman"/>
          <w:b/>
          <w:sz w:val="28"/>
          <w:szCs w:val="28"/>
        </w:rPr>
        <w:t>发布</w:t>
      </w:r>
      <w:r>
        <w:rPr>
          <w:rFonts w:ascii="仿宋_GB2312" w:eastAsia="仿宋_GB2312" w:hAnsi="Times New Roman" w:hint="eastAsia"/>
          <w:b/>
          <w:sz w:val="28"/>
          <w:szCs w:val="28"/>
        </w:rPr>
        <w:t>中</w:t>
      </w:r>
      <w:r>
        <w:rPr>
          <w:rFonts w:ascii="仿宋_GB2312" w:eastAsia="仿宋_GB2312" w:hAnsi="Times New Roman"/>
          <w:b/>
          <w:sz w:val="28"/>
          <w:szCs w:val="28"/>
        </w:rPr>
        <w:t>已</w:t>
      </w:r>
      <w:r w:rsidRPr="00E35504">
        <w:rPr>
          <w:rFonts w:ascii="仿宋_GB2312" w:eastAsia="仿宋_GB2312" w:hAnsi="Times New Roman"/>
          <w:b/>
          <w:sz w:val="28"/>
          <w:szCs w:val="28"/>
        </w:rPr>
        <w:t>提到飞沫传播的可能性</w:t>
      </w:r>
    </w:p>
    <w:p w:rsidR="00AE3B19" w:rsidRDefault="00AE3B19" w:rsidP="00AE3B19">
      <w:pPr>
        <w:spacing w:line="360" w:lineRule="auto"/>
        <w:ind w:firstLineChars="200" w:firstLine="560"/>
        <w:rPr>
          <w:rFonts w:ascii="仿宋_GB2312" w:eastAsia="仿宋_GB2312" w:hAnsiTheme="minorEastAsia"/>
          <w:sz w:val="28"/>
          <w:szCs w:val="28"/>
        </w:rPr>
      </w:pPr>
      <w:r w:rsidRPr="00E35504">
        <w:rPr>
          <w:rFonts w:ascii="仿宋_GB2312" w:eastAsia="仿宋_GB2312" w:hint="eastAsia"/>
          <w:sz w:val="28"/>
          <w:szCs w:val="28"/>
        </w:rPr>
        <w:t>10</w:t>
      </w:r>
      <w:r w:rsidRPr="00E35504">
        <w:rPr>
          <w:rFonts w:ascii="仿宋_GB2312" w:eastAsia="仿宋_GB2312" w:hAnsiTheme="minorEastAsia" w:hint="eastAsia"/>
          <w:sz w:val="28"/>
          <w:szCs w:val="28"/>
        </w:rPr>
        <w:t>月</w:t>
      </w:r>
      <w:r w:rsidRPr="00E35504">
        <w:rPr>
          <w:rFonts w:ascii="仿宋_GB2312" w:eastAsia="仿宋_GB2312" w:hint="eastAsia"/>
          <w:sz w:val="28"/>
          <w:szCs w:val="28"/>
        </w:rPr>
        <w:t>1</w:t>
      </w:r>
      <w:r w:rsidRPr="00E35504">
        <w:rPr>
          <w:rFonts w:ascii="仿宋_GB2312" w:eastAsia="仿宋_GB2312" w:hAnsiTheme="minorEastAsia" w:hint="eastAsia"/>
          <w:sz w:val="28"/>
          <w:szCs w:val="28"/>
        </w:rPr>
        <w:t>日和</w:t>
      </w:r>
      <w:r w:rsidRPr="00E35504">
        <w:rPr>
          <w:rFonts w:ascii="仿宋_GB2312" w:eastAsia="仿宋_GB2312" w:hint="eastAsia"/>
          <w:sz w:val="28"/>
          <w:szCs w:val="28"/>
        </w:rPr>
        <w:t>10</w:t>
      </w:r>
      <w:r w:rsidRPr="00E35504">
        <w:rPr>
          <w:rFonts w:ascii="仿宋_GB2312" w:eastAsia="仿宋_GB2312" w:hAnsiTheme="minorEastAsia" w:hint="eastAsia"/>
          <w:sz w:val="28"/>
          <w:szCs w:val="28"/>
        </w:rPr>
        <w:t>与</w:t>
      </w:r>
      <w:r w:rsidRPr="00E35504">
        <w:rPr>
          <w:rFonts w:ascii="仿宋_GB2312" w:eastAsia="仿宋_GB2312" w:hint="eastAsia"/>
          <w:sz w:val="28"/>
          <w:szCs w:val="28"/>
        </w:rPr>
        <w:t>8</w:t>
      </w:r>
      <w:r w:rsidRPr="00E35504">
        <w:rPr>
          <w:rFonts w:ascii="仿宋_GB2312" w:eastAsia="仿宋_GB2312" w:hAnsiTheme="minorEastAsia" w:hint="eastAsia"/>
          <w:sz w:val="28"/>
          <w:szCs w:val="28"/>
        </w:rPr>
        <w:t>日的</w:t>
      </w:r>
      <w:r>
        <w:rPr>
          <w:rFonts w:ascii="仿宋_GB2312" w:eastAsia="仿宋_GB2312" w:hAnsiTheme="minorEastAsia" w:hint="eastAsia"/>
          <w:sz w:val="28"/>
          <w:szCs w:val="28"/>
        </w:rPr>
        <w:t>美国CDC</w:t>
      </w:r>
      <w:r w:rsidRPr="00E35504">
        <w:rPr>
          <w:rFonts w:ascii="仿宋_GB2312" w:eastAsia="仿宋_GB2312" w:hAnsiTheme="minorEastAsia" w:hint="eastAsia"/>
          <w:sz w:val="28"/>
          <w:szCs w:val="28"/>
        </w:rPr>
        <w:t>对外</w:t>
      </w:r>
      <w:r>
        <w:rPr>
          <w:rFonts w:ascii="仿宋_GB2312" w:eastAsia="仿宋_GB2312" w:hAnsiTheme="minorEastAsia" w:hint="eastAsia"/>
          <w:sz w:val="28"/>
          <w:szCs w:val="28"/>
        </w:rPr>
        <w:t>新闻</w:t>
      </w:r>
      <w:r w:rsidRPr="00E35504">
        <w:rPr>
          <w:rFonts w:ascii="仿宋_GB2312" w:eastAsia="仿宋_GB2312" w:hAnsiTheme="minorEastAsia" w:hint="eastAsia"/>
          <w:sz w:val="28"/>
          <w:szCs w:val="28"/>
        </w:rPr>
        <w:t>宣传</w:t>
      </w:r>
      <w:r>
        <w:rPr>
          <w:rFonts w:ascii="仿宋_GB2312" w:eastAsia="仿宋_GB2312" w:hAnsiTheme="minorEastAsia" w:hint="eastAsia"/>
          <w:sz w:val="28"/>
          <w:szCs w:val="28"/>
        </w:rPr>
        <w:t>时</w:t>
      </w:r>
      <w:r w:rsidRPr="00E35504">
        <w:rPr>
          <w:rFonts w:ascii="仿宋_GB2312" w:eastAsia="仿宋_GB2312" w:hAnsiTheme="minorEastAsia" w:hint="eastAsia"/>
          <w:sz w:val="28"/>
          <w:szCs w:val="28"/>
        </w:rPr>
        <w:t>提到，</w:t>
      </w:r>
      <w:r>
        <w:rPr>
          <w:rFonts w:ascii="仿宋_GB2312" w:eastAsia="仿宋_GB2312" w:hAnsiTheme="minorEastAsia" w:hint="eastAsia"/>
          <w:sz w:val="28"/>
          <w:szCs w:val="28"/>
        </w:rPr>
        <w:t>一定</w:t>
      </w:r>
      <w:r>
        <w:rPr>
          <w:rFonts w:ascii="仿宋_GB2312" w:eastAsia="仿宋_GB2312" w:hAnsiTheme="minorEastAsia"/>
          <w:sz w:val="28"/>
          <w:szCs w:val="28"/>
        </w:rPr>
        <w:t>比例的埃博拉出血热病例存在</w:t>
      </w:r>
      <w:r>
        <w:rPr>
          <w:rFonts w:ascii="仿宋_GB2312" w:eastAsia="仿宋_GB2312" w:hAnsiTheme="minorEastAsia" w:hint="eastAsia"/>
          <w:sz w:val="28"/>
          <w:szCs w:val="28"/>
        </w:rPr>
        <w:t>咳嗽和打喷嚏症状，埃博拉</w:t>
      </w:r>
      <w:r w:rsidRPr="00E35504">
        <w:rPr>
          <w:rFonts w:ascii="仿宋_GB2312" w:eastAsia="仿宋_GB2312" w:hAnsiTheme="minorEastAsia" w:hint="eastAsia"/>
          <w:sz w:val="28"/>
          <w:szCs w:val="28"/>
        </w:rPr>
        <w:t>病毒可能随着唾液和黏液</w:t>
      </w:r>
      <w:r>
        <w:rPr>
          <w:rFonts w:ascii="仿宋_GB2312" w:eastAsia="仿宋_GB2312" w:hAnsiTheme="minorEastAsia" w:hint="eastAsia"/>
          <w:sz w:val="28"/>
          <w:szCs w:val="28"/>
        </w:rPr>
        <w:t>形成</w:t>
      </w:r>
      <w:r>
        <w:rPr>
          <w:rFonts w:ascii="仿宋_GB2312" w:eastAsia="仿宋_GB2312" w:hAnsiTheme="minorEastAsia"/>
          <w:sz w:val="28"/>
          <w:szCs w:val="28"/>
        </w:rPr>
        <w:t>的飞沫</w:t>
      </w:r>
      <w:r>
        <w:rPr>
          <w:rFonts w:ascii="仿宋_GB2312" w:eastAsia="仿宋_GB2312" w:hAnsiTheme="minorEastAsia" w:hint="eastAsia"/>
          <w:sz w:val="28"/>
          <w:szCs w:val="28"/>
        </w:rPr>
        <w:t>近距离</w:t>
      </w:r>
      <w:r>
        <w:rPr>
          <w:rFonts w:ascii="仿宋_GB2312" w:eastAsia="仿宋_GB2312" w:hAnsiTheme="minorEastAsia"/>
          <w:sz w:val="28"/>
          <w:szCs w:val="28"/>
        </w:rPr>
        <w:t>（</w:t>
      </w:r>
      <w:r>
        <w:rPr>
          <w:rFonts w:ascii="仿宋_GB2312" w:eastAsia="仿宋_GB2312" w:hAnsiTheme="minorEastAsia" w:hint="eastAsia"/>
          <w:sz w:val="28"/>
          <w:szCs w:val="28"/>
        </w:rPr>
        <w:t>1米</w:t>
      </w:r>
      <w:r>
        <w:rPr>
          <w:rFonts w:ascii="仿宋_GB2312" w:eastAsia="仿宋_GB2312" w:hAnsiTheme="minorEastAsia"/>
          <w:sz w:val="28"/>
          <w:szCs w:val="28"/>
        </w:rPr>
        <w:t>内）</w:t>
      </w:r>
      <w:r>
        <w:rPr>
          <w:rFonts w:ascii="仿宋_GB2312" w:eastAsia="仿宋_GB2312" w:hAnsiTheme="minorEastAsia" w:hint="eastAsia"/>
          <w:sz w:val="28"/>
          <w:szCs w:val="28"/>
        </w:rPr>
        <w:t>传</w:t>
      </w:r>
      <w:r w:rsidRPr="00E35504">
        <w:rPr>
          <w:rFonts w:ascii="仿宋_GB2312" w:eastAsia="仿宋_GB2312" w:hAnsiTheme="minorEastAsia" w:hint="eastAsia"/>
          <w:sz w:val="28"/>
          <w:szCs w:val="28"/>
        </w:rPr>
        <w:t>到</w:t>
      </w:r>
      <w:r>
        <w:rPr>
          <w:rFonts w:ascii="仿宋_GB2312" w:eastAsia="仿宋_GB2312" w:hAnsiTheme="minorEastAsia" w:hint="eastAsia"/>
          <w:sz w:val="28"/>
          <w:szCs w:val="28"/>
        </w:rPr>
        <w:t>其他</w:t>
      </w:r>
      <w:r w:rsidRPr="00E35504">
        <w:rPr>
          <w:rFonts w:ascii="仿宋_GB2312" w:eastAsia="仿宋_GB2312" w:hAnsiTheme="minorEastAsia" w:hint="eastAsia"/>
          <w:sz w:val="28"/>
          <w:szCs w:val="28"/>
        </w:rPr>
        <w:t>人的眼、鼻或</w:t>
      </w:r>
      <w:r>
        <w:rPr>
          <w:rFonts w:ascii="仿宋_GB2312" w:eastAsia="仿宋_GB2312" w:hAnsiTheme="minorEastAsia" w:hint="eastAsia"/>
          <w:sz w:val="28"/>
          <w:szCs w:val="28"/>
        </w:rPr>
        <w:t>口</w:t>
      </w:r>
      <w:r w:rsidRPr="00E35504">
        <w:rPr>
          <w:rFonts w:ascii="仿宋_GB2312" w:eastAsia="仿宋_GB2312" w:hAnsiTheme="minorEastAsia" w:hint="eastAsia"/>
          <w:sz w:val="28"/>
          <w:szCs w:val="28"/>
        </w:rPr>
        <w:t>中，从而造成传播。</w:t>
      </w:r>
    </w:p>
    <w:p w:rsidR="00AE3B19" w:rsidRPr="00E35504" w:rsidRDefault="00AE3B19" w:rsidP="00AE3B19">
      <w:pPr>
        <w:pStyle w:val="af6"/>
        <w:numPr>
          <w:ilvl w:val="0"/>
          <w:numId w:val="32"/>
        </w:numPr>
        <w:spacing w:line="360" w:lineRule="auto"/>
        <w:ind w:left="0" w:firstLineChars="0" w:firstLine="420"/>
        <w:rPr>
          <w:rFonts w:ascii="仿宋_GB2312" w:eastAsia="仿宋_GB2312" w:hAnsi="Times New Roman"/>
          <w:b/>
          <w:sz w:val="28"/>
          <w:szCs w:val="28"/>
        </w:rPr>
      </w:pPr>
      <w:r w:rsidRPr="00E35504">
        <w:rPr>
          <w:rFonts w:ascii="仿宋_GB2312" w:eastAsia="仿宋_GB2312" w:hAnsiTheme="minorEastAsia" w:hint="eastAsia"/>
          <w:b/>
          <w:sz w:val="28"/>
          <w:szCs w:val="28"/>
        </w:rPr>
        <w:t>美国</w:t>
      </w:r>
      <w:r w:rsidRPr="00E35504">
        <w:rPr>
          <w:rFonts w:ascii="仿宋_GB2312" w:eastAsia="仿宋_GB2312" w:hAnsi="Times New Roman" w:hint="eastAsia"/>
          <w:b/>
          <w:sz w:val="28"/>
          <w:szCs w:val="28"/>
        </w:rPr>
        <w:t>CDC</w:t>
      </w:r>
      <w:r>
        <w:rPr>
          <w:rFonts w:ascii="仿宋_GB2312" w:eastAsia="仿宋_GB2312" w:hAnsi="Times New Roman" w:hint="eastAsia"/>
          <w:b/>
          <w:sz w:val="28"/>
          <w:szCs w:val="28"/>
        </w:rPr>
        <w:t>关于埃博拉</w:t>
      </w:r>
      <w:r>
        <w:rPr>
          <w:rFonts w:ascii="仿宋_GB2312" w:eastAsia="仿宋_GB2312" w:hAnsi="Times New Roman"/>
          <w:b/>
          <w:sz w:val="28"/>
          <w:szCs w:val="28"/>
        </w:rPr>
        <w:t>病毒传播方式的综述</w:t>
      </w:r>
    </w:p>
    <w:p w:rsidR="00AE3B19" w:rsidRDefault="00AE3B19" w:rsidP="00AE3B19">
      <w:pPr>
        <w:spacing w:line="360" w:lineRule="auto"/>
        <w:ind w:firstLineChars="200" w:firstLine="560"/>
        <w:rPr>
          <w:rFonts w:ascii="仿宋_GB2312" w:eastAsia="仿宋_GB2312"/>
          <w:sz w:val="28"/>
          <w:szCs w:val="28"/>
        </w:rPr>
      </w:pPr>
      <w:r w:rsidRPr="001F3E23">
        <w:rPr>
          <w:rFonts w:ascii="仿宋_GB2312" w:eastAsia="仿宋_GB2312" w:hint="eastAsia"/>
          <w:sz w:val="28"/>
          <w:szCs w:val="28"/>
        </w:rPr>
        <w:t>10</w:t>
      </w:r>
      <w:r w:rsidRPr="001F3E23">
        <w:rPr>
          <w:rFonts w:ascii="仿宋_GB2312" w:eastAsia="仿宋_GB2312" w:hAnsiTheme="minorEastAsia" w:hint="eastAsia"/>
          <w:sz w:val="28"/>
          <w:szCs w:val="28"/>
        </w:rPr>
        <w:t>月中旬，美国</w:t>
      </w:r>
      <w:r w:rsidRPr="001F3E23">
        <w:rPr>
          <w:rFonts w:ascii="仿宋_GB2312" w:eastAsia="仿宋_GB2312" w:hint="eastAsia"/>
          <w:sz w:val="28"/>
          <w:szCs w:val="28"/>
        </w:rPr>
        <w:t>CDC</w:t>
      </w:r>
      <w:r>
        <w:rPr>
          <w:rFonts w:ascii="仿宋_GB2312" w:eastAsia="仿宋_GB2312" w:hAnsiTheme="minorEastAsia" w:hint="eastAsia"/>
          <w:sz w:val="28"/>
          <w:szCs w:val="28"/>
        </w:rPr>
        <w:t>整理了埃博拉病毒在</w:t>
      </w:r>
      <w:r>
        <w:rPr>
          <w:rFonts w:ascii="仿宋_GB2312" w:eastAsia="仿宋_GB2312" w:hAnsiTheme="minorEastAsia"/>
          <w:sz w:val="28"/>
          <w:szCs w:val="28"/>
        </w:rPr>
        <w:t>人与人</w:t>
      </w:r>
      <w:r>
        <w:rPr>
          <w:rFonts w:ascii="仿宋_GB2312" w:eastAsia="仿宋_GB2312" w:hAnsiTheme="minorEastAsia" w:hint="eastAsia"/>
          <w:sz w:val="28"/>
          <w:szCs w:val="28"/>
        </w:rPr>
        <w:t>之间</w:t>
      </w:r>
      <w:r>
        <w:rPr>
          <w:rFonts w:ascii="仿宋_GB2312" w:eastAsia="仿宋_GB2312" w:hAnsiTheme="minorEastAsia"/>
          <w:sz w:val="28"/>
          <w:szCs w:val="28"/>
        </w:rPr>
        <w:t>传播方式</w:t>
      </w:r>
      <w:r w:rsidRPr="001F3E23">
        <w:rPr>
          <w:rFonts w:ascii="仿宋_GB2312" w:eastAsia="仿宋_GB2312" w:hAnsiTheme="minorEastAsia" w:hint="eastAsia"/>
          <w:sz w:val="28"/>
          <w:szCs w:val="28"/>
        </w:rPr>
        <w:t>的综述</w:t>
      </w:r>
      <w:r>
        <w:rPr>
          <w:rFonts w:ascii="仿宋_GB2312" w:eastAsia="仿宋_GB2312" w:hAnsiTheme="minorEastAsia" w:hint="eastAsia"/>
          <w:sz w:val="28"/>
          <w:szCs w:val="28"/>
        </w:rPr>
        <w:t>，</w:t>
      </w:r>
      <w:r w:rsidRPr="001F3E23">
        <w:rPr>
          <w:rFonts w:ascii="仿宋_GB2312" w:eastAsia="仿宋_GB2312" w:hAnsiTheme="minorEastAsia" w:hint="eastAsia"/>
          <w:sz w:val="28"/>
          <w:szCs w:val="28"/>
        </w:rPr>
        <w:t>提到：</w:t>
      </w:r>
      <w:r>
        <w:rPr>
          <w:rFonts w:ascii="仿宋_GB2312" w:eastAsia="仿宋_GB2312" w:hAnsiTheme="minorEastAsia" w:hint="eastAsia"/>
          <w:sz w:val="28"/>
          <w:szCs w:val="28"/>
        </w:rPr>
        <w:t>既往</w:t>
      </w:r>
      <w:r w:rsidRPr="001F3E23">
        <w:rPr>
          <w:rFonts w:ascii="仿宋_GB2312" w:eastAsia="仿宋_GB2312" w:hAnsiTheme="minorEastAsia" w:hint="eastAsia"/>
          <w:sz w:val="28"/>
          <w:szCs w:val="28"/>
        </w:rPr>
        <w:t>暴发</w:t>
      </w:r>
      <w:r>
        <w:rPr>
          <w:rFonts w:ascii="仿宋_GB2312" w:eastAsia="仿宋_GB2312" w:hAnsiTheme="minorEastAsia" w:hint="eastAsia"/>
          <w:sz w:val="28"/>
          <w:szCs w:val="28"/>
        </w:rPr>
        <w:t>疫情</w:t>
      </w:r>
      <w:r w:rsidRPr="001F3E23">
        <w:rPr>
          <w:rFonts w:ascii="仿宋_GB2312" w:eastAsia="仿宋_GB2312" w:hAnsiTheme="minorEastAsia" w:hint="eastAsia"/>
          <w:sz w:val="28"/>
          <w:szCs w:val="28"/>
        </w:rPr>
        <w:t>中，有些埃博拉</w:t>
      </w:r>
      <w:r>
        <w:rPr>
          <w:rFonts w:ascii="仿宋_GB2312" w:eastAsia="仿宋_GB2312" w:hAnsiTheme="minorEastAsia" w:hint="eastAsia"/>
          <w:sz w:val="28"/>
          <w:szCs w:val="28"/>
        </w:rPr>
        <w:t>出血热</w:t>
      </w:r>
      <w:r w:rsidRPr="001F3E23">
        <w:rPr>
          <w:rFonts w:ascii="仿宋_GB2312" w:eastAsia="仿宋_GB2312" w:hAnsiTheme="minorEastAsia" w:hint="eastAsia"/>
          <w:sz w:val="28"/>
          <w:szCs w:val="28"/>
        </w:rPr>
        <w:t>病例无</w:t>
      </w:r>
      <w:r>
        <w:rPr>
          <w:rFonts w:ascii="仿宋_GB2312" w:eastAsia="仿宋_GB2312" w:hAnsiTheme="minorEastAsia" w:hint="eastAsia"/>
          <w:sz w:val="28"/>
          <w:szCs w:val="28"/>
        </w:rPr>
        <w:t>明确</w:t>
      </w:r>
      <w:r>
        <w:rPr>
          <w:rFonts w:ascii="仿宋_GB2312" w:eastAsia="仿宋_GB2312" w:hAnsiTheme="minorEastAsia"/>
          <w:sz w:val="28"/>
          <w:szCs w:val="28"/>
        </w:rPr>
        <w:t>的</w:t>
      </w:r>
      <w:r>
        <w:rPr>
          <w:rFonts w:ascii="仿宋_GB2312" w:eastAsia="仿宋_GB2312" w:hAnsiTheme="minorEastAsia" w:hint="eastAsia"/>
          <w:sz w:val="28"/>
          <w:szCs w:val="28"/>
        </w:rPr>
        <w:t>病例</w:t>
      </w:r>
      <w:r w:rsidRPr="001F3E23">
        <w:rPr>
          <w:rFonts w:ascii="仿宋_GB2312" w:eastAsia="仿宋_GB2312" w:hAnsiTheme="minorEastAsia" w:hint="eastAsia"/>
          <w:sz w:val="28"/>
          <w:szCs w:val="28"/>
        </w:rPr>
        <w:t>接触史，推测</w:t>
      </w:r>
      <w:r>
        <w:rPr>
          <w:rFonts w:ascii="仿宋_GB2312" w:eastAsia="仿宋_GB2312" w:hAnsiTheme="minorEastAsia" w:hint="eastAsia"/>
          <w:sz w:val="28"/>
          <w:szCs w:val="28"/>
        </w:rPr>
        <w:t>其</w:t>
      </w:r>
      <w:r w:rsidRPr="001F3E23">
        <w:rPr>
          <w:rFonts w:ascii="仿宋_GB2312" w:eastAsia="仿宋_GB2312" w:hAnsiTheme="minorEastAsia" w:hint="eastAsia"/>
          <w:sz w:val="28"/>
          <w:szCs w:val="28"/>
        </w:rPr>
        <w:t>可能是通过飞沫传播而</w:t>
      </w:r>
      <w:r>
        <w:rPr>
          <w:rFonts w:ascii="仿宋_GB2312" w:eastAsia="仿宋_GB2312" w:hAnsiTheme="minorEastAsia" w:hint="eastAsia"/>
          <w:sz w:val="28"/>
          <w:szCs w:val="28"/>
        </w:rPr>
        <w:t>感染</w:t>
      </w:r>
      <w:r w:rsidRPr="001F3E23">
        <w:rPr>
          <w:rFonts w:ascii="仿宋_GB2312" w:eastAsia="仿宋_GB2312" w:hAnsiTheme="minorEastAsia" w:hint="eastAsia"/>
          <w:sz w:val="28"/>
          <w:szCs w:val="28"/>
        </w:rPr>
        <w:t>的。</w:t>
      </w:r>
      <w:r>
        <w:rPr>
          <w:rFonts w:ascii="仿宋_GB2312" w:eastAsia="仿宋_GB2312" w:hAnsiTheme="minorEastAsia" w:hint="eastAsia"/>
          <w:sz w:val="28"/>
          <w:szCs w:val="28"/>
        </w:rPr>
        <w:t>如：</w:t>
      </w:r>
      <w:r w:rsidRPr="001F3E23">
        <w:rPr>
          <w:rFonts w:ascii="仿宋_GB2312" w:eastAsia="仿宋_GB2312" w:hint="eastAsia"/>
          <w:sz w:val="28"/>
          <w:szCs w:val="28"/>
        </w:rPr>
        <w:t>1995</w:t>
      </w:r>
      <w:r w:rsidRPr="001F3E23">
        <w:rPr>
          <w:rFonts w:ascii="仿宋_GB2312" w:eastAsia="仿宋_GB2312" w:hAnsiTheme="minorEastAsia" w:hint="eastAsia"/>
          <w:sz w:val="28"/>
          <w:szCs w:val="28"/>
        </w:rPr>
        <w:t>年刚果</w:t>
      </w:r>
      <w:r>
        <w:rPr>
          <w:rFonts w:ascii="仿宋_GB2312" w:eastAsia="仿宋_GB2312" w:hAnsiTheme="minorEastAsia" w:hint="eastAsia"/>
          <w:sz w:val="28"/>
          <w:szCs w:val="28"/>
        </w:rPr>
        <w:t>民主</w:t>
      </w:r>
      <w:r>
        <w:rPr>
          <w:rFonts w:ascii="仿宋_GB2312" w:eastAsia="仿宋_GB2312" w:hAnsiTheme="minorEastAsia"/>
          <w:sz w:val="28"/>
          <w:szCs w:val="28"/>
        </w:rPr>
        <w:t>共和国</w:t>
      </w:r>
      <w:r w:rsidRPr="001F3E23">
        <w:rPr>
          <w:rFonts w:ascii="仿宋_GB2312" w:eastAsia="仿宋_GB2312" w:hint="eastAsia"/>
          <w:sz w:val="28"/>
          <w:szCs w:val="28"/>
        </w:rPr>
        <w:t>Kikwit</w:t>
      </w:r>
      <w:r>
        <w:rPr>
          <w:rFonts w:ascii="仿宋_GB2312" w:eastAsia="仿宋_GB2312" w:hint="eastAsia"/>
          <w:sz w:val="28"/>
          <w:szCs w:val="28"/>
        </w:rPr>
        <w:t>地区</w:t>
      </w:r>
      <w:r w:rsidRPr="001F3E23">
        <w:rPr>
          <w:rFonts w:ascii="仿宋_GB2312" w:eastAsia="仿宋_GB2312" w:hAnsiTheme="minorEastAsia" w:hint="eastAsia"/>
          <w:sz w:val="28"/>
          <w:szCs w:val="28"/>
        </w:rPr>
        <w:t>暴发</w:t>
      </w:r>
      <w:r>
        <w:rPr>
          <w:rFonts w:ascii="仿宋_GB2312" w:eastAsia="仿宋_GB2312" w:hAnsiTheme="minorEastAsia" w:hint="eastAsia"/>
          <w:sz w:val="28"/>
          <w:szCs w:val="28"/>
        </w:rPr>
        <w:t>疫情</w:t>
      </w:r>
      <w:r w:rsidRPr="001F3E23">
        <w:rPr>
          <w:rFonts w:ascii="仿宋_GB2312" w:eastAsia="仿宋_GB2312" w:hAnsiTheme="minorEastAsia" w:hint="eastAsia"/>
          <w:sz w:val="28"/>
          <w:szCs w:val="28"/>
        </w:rPr>
        <w:t>中，</w:t>
      </w:r>
      <w:r w:rsidRPr="001F3E23">
        <w:rPr>
          <w:rFonts w:ascii="仿宋_GB2312" w:eastAsia="仿宋_GB2312" w:hint="eastAsia"/>
          <w:sz w:val="28"/>
          <w:szCs w:val="28"/>
        </w:rPr>
        <w:t>316</w:t>
      </w:r>
      <w:r w:rsidRPr="001F3E23">
        <w:rPr>
          <w:rFonts w:ascii="仿宋_GB2312" w:eastAsia="仿宋_GB2312" w:hAnsiTheme="minorEastAsia" w:hint="eastAsia"/>
          <w:sz w:val="28"/>
          <w:szCs w:val="28"/>
        </w:rPr>
        <w:t>例病例中有</w:t>
      </w:r>
      <w:r w:rsidRPr="001F3E23">
        <w:rPr>
          <w:rFonts w:ascii="仿宋_GB2312" w:eastAsia="仿宋_GB2312" w:hint="eastAsia"/>
          <w:sz w:val="28"/>
          <w:szCs w:val="28"/>
        </w:rPr>
        <w:t>12</w:t>
      </w:r>
      <w:r w:rsidRPr="001F3E23">
        <w:rPr>
          <w:rFonts w:ascii="仿宋_GB2312" w:eastAsia="仿宋_GB2312" w:hAnsiTheme="minorEastAsia" w:hint="eastAsia"/>
          <w:sz w:val="28"/>
          <w:szCs w:val="28"/>
        </w:rPr>
        <w:t>例（</w:t>
      </w:r>
      <w:r w:rsidRPr="001F3E23">
        <w:rPr>
          <w:rFonts w:ascii="仿宋_GB2312" w:eastAsia="仿宋_GB2312" w:hint="eastAsia"/>
          <w:sz w:val="28"/>
          <w:szCs w:val="28"/>
        </w:rPr>
        <w:t>3.8%</w:t>
      </w:r>
      <w:r w:rsidRPr="001F3E23">
        <w:rPr>
          <w:rFonts w:ascii="仿宋_GB2312" w:eastAsia="仿宋_GB2312" w:hAnsiTheme="minorEastAsia" w:hint="eastAsia"/>
          <w:sz w:val="28"/>
          <w:szCs w:val="28"/>
        </w:rPr>
        <w:t>）未报告其与</w:t>
      </w:r>
      <w:r>
        <w:rPr>
          <w:rFonts w:ascii="仿宋_GB2312" w:eastAsia="仿宋_GB2312" w:hint="eastAsia"/>
          <w:sz w:val="28"/>
          <w:szCs w:val="28"/>
        </w:rPr>
        <w:t>埃博拉出血热</w:t>
      </w:r>
      <w:r>
        <w:rPr>
          <w:rFonts w:ascii="仿宋_GB2312" w:eastAsia="仿宋_GB2312"/>
          <w:sz w:val="28"/>
          <w:szCs w:val="28"/>
        </w:rPr>
        <w:t>病例的直接接触</w:t>
      </w:r>
      <w:r w:rsidRPr="001F3E23">
        <w:rPr>
          <w:rFonts w:ascii="仿宋_GB2312" w:eastAsia="仿宋_GB2312" w:hAnsiTheme="minorEastAsia" w:hint="eastAsia"/>
          <w:sz w:val="28"/>
          <w:szCs w:val="28"/>
        </w:rPr>
        <w:t>暴露，不能排除</w:t>
      </w:r>
      <w:r>
        <w:rPr>
          <w:rFonts w:ascii="仿宋_GB2312" w:eastAsia="仿宋_GB2312" w:hAnsiTheme="minorEastAsia" w:hint="eastAsia"/>
          <w:sz w:val="28"/>
          <w:szCs w:val="28"/>
        </w:rPr>
        <w:t>经</w:t>
      </w:r>
      <w:r w:rsidRPr="001F3E23">
        <w:rPr>
          <w:rFonts w:ascii="仿宋_GB2312" w:eastAsia="仿宋_GB2312" w:hAnsiTheme="minorEastAsia" w:hint="eastAsia"/>
          <w:sz w:val="28"/>
          <w:szCs w:val="28"/>
        </w:rPr>
        <w:t>飞沫或</w:t>
      </w:r>
      <w:r>
        <w:rPr>
          <w:rFonts w:ascii="仿宋_GB2312" w:eastAsia="仿宋_GB2312" w:hAnsiTheme="minorEastAsia" w:hint="eastAsia"/>
          <w:sz w:val="28"/>
          <w:szCs w:val="28"/>
        </w:rPr>
        <w:t>接触污染物传播。</w:t>
      </w:r>
    </w:p>
    <w:p w:rsidR="00AE3B19" w:rsidRDefault="00AE3B19" w:rsidP="00AE3B19">
      <w:pPr>
        <w:ind w:firstLine="420"/>
        <w:rPr>
          <w:rFonts w:ascii="仿宋_GB2312" w:eastAsia="仿宋_GB2312"/>
          <w:sz w:val="28"/>
          <w:szCs w:val="28"/>
        </w:rPr>
      </w:pPr>
      <w:r>
        <w:rPr>
          <w:rFonts w:ascii="仿宋_GB2312" w:eastAsia="仿宋_GB2312" w:hint="eastAsia"/>
          <w:sz w:val="28"/>
          <w:szCs w:val="28"/>
        </w:rPr>
        <w:t>我中心将进一步</w:t>
      </w:r>
      <w:r>
        <w:rPr>
          <w:rFonts w:ascii="仿宋_GB2312" w:eastAsia="仿宋_GB2312"/>
          <w:sz w:val="28"/>
          <w:szCs w:val="28"/>
        </w:rPr>
        <w:t>关注埃博拉病毒是否存在飞沫传播</w:t>
      </w:r>
      <w:r>
        <w:rPr>
          <w:rFonts w:ascii="仿宋_GB2312" w:eastAsia="仿宋_GB2312" w:hint="eastAsia"/>
          <w:sz w:val="28"/>
          <w:szCs w:val="28"/>
        </w:rPr>
        <w:t>的</w:t>
      </w:r>
      <w:r>
        <w:rPr>
          <w:rFonts w:ascii="仿宋_GB2312" w:eastAsia="仿宋_GB2312"/>
          <w:sz w:val="28"/>
          <w:szCs w:val="28"/>
        </w:rPr>
        <w:t>证据。我国</w:t>
      </w:r>
      <w:r>
        <w:rPr>
          <w:rFonts w:ascii="仿宋_GB2312" w:eastAsia="仿宋_GB2312" w:hint="eastAsia"/>
          <w:sz w:val="28"/>
          <w:szCs w:val="28"/>
        </w:rPr>
        <w:t>现有</w:t>
      </w:r>
      <w:r>
        <w:rPr>
          <w:rFonts w:ascii="仿宋_GB2312" w:eastAsia="仿宋_GB2312"/>
          <w:sz w:val="28"/>
          <w:szCs w:val="28"/>
        </w:rPr>
        <w:t>埃博拉病毒个人防护</w:t>
      </w:r>
      <w:r>
        <w:rPr>
          <w:rFonts w:ascii="仿宋_GB2312" w:eastAsia="仿宋_GB2312" w:hint="eastAsia"/>
          <w:sz w:val="28"/>
          <w:szCs w:val="28"/>
        </w:rPr>
        <w:t>指南</w:t>
      </w:r>
      <w:r>
        <w:rPr>
          <w:rFonts w:ascii="仿宋_GB2312" w:eastAsia="仿宋_GB2312"/>
          <w:sz w:val="28"/>
          <w:szCs w:val="28"/>
        </w:rPr>
        <w:t>中</w:t>
      </w:r>
      <w:r w:rsidR="003E21F7">
        <w:rPr>
          <w:rFonts w:ascii="仿宋_GB2312" w:eastAsia="仿宋_GB2312" w:hint="eastAsia"/>
          <w:sz w:val="28"/>
          <w:szCs w:val="28"/>
        </w:rPr>
        <w:t>的相关</w:t>
      </w:r>
      <w:r w:rsidR="003E21F7">
        <w:rPr>
          <w:rFonts w:ascii="仿宋_GB2312" w:eastAsia="仿宋_GB2312"/>
          <w:sz w:val="28"/>
          <w:szCs w:val="28"/>
        </w:rPr>
        <w:t>规定</w:t>
      </w:r>
      <w:r w:rsidR="003E21F7">
        <w:rPr>
          <w:rFonts w:ascii="仿宋_GB2312" w:eastAsia="仿宋_GB2312" w:hint="eastAsia"/>
          <w:sz w:val="28"/>
          <w:szCs w:val="28"/>
        </w:rPr>
        <w:t>能够达到</w:t>
      </w:r>
      <w:r>
        <w:rPr>
          <w:rFonts w:ascii="仿宋_GB2312" w:eastAsia="仿宋_GB2312" w:hint="eastAsia"/>
          <w:sz w:val="28"/>
          <w:szCs w:val="28"/>
        </w:rPr>
        <w:t>飞沫</w:t>
      </w:r>
      <w:r>
        <w:rPr>
          <w:rFonts w:ascii="仿宋_GB2312" w:eastAsia="仿宋_GB2312"/>
          <w:sz w:val="28"/>
          <w:szCs w:val="28"/>
        </w:rPr>
        <w:t>传播</w:t>
      </w:r>
      <w:r>
        <w:rPr>
          <w:rFonts w:ascii="仿宋_GB2312" w:eastAsia="仿宋_GB2312" w:hint="eastAsia"/>
          <w:sz w:val="28"/>
          <w:szCs w:val="28"/>
        </w:rPr>
        <w:t>的</w:t>
      </w:r>
      <w:r>
        <w:rPr>
          <w:rFonts w:ascii="仿宋_GB2312" w:eastAsia="仿宋_GB2312"/>
          <w:sz w:val="28"/>
          <w:szCs w:val="28"/>
        </w:rPr>
        <w:t>防护要求。</w:t>
      </w:r>
    </w:p>
    <w:p w:rsidR="00AE3B19" w:rsidRPr="00564870" w:rsidRDefault="00AE3B19" w:rsidP="00AE3B19">
      <w:pPr>
        <w:rPr>
          <w:rFonts w:ascii="仿宋_GB2312" w:eastAsia="仿宋_GB2312"/>
          <w:sz w:val="18"/>
          <w:szCs w:val="18"/>
        </w:rPr>
      </w:pPr>
      <w:r w:rsidRPr="00564870">
        <w:rPr>
          <w:rFonts w:ascii="仿宋_GB2312" w:eastAsia="仿宋_GB2312" w:hAnsiTheme="minorEastAsia" w:hint="eastAsia"/>
          <w:sz w:val="18"/>
          <w:szCs w:val="18"/>
        </w:rPr>
        <w:t>参考资料：</w:t>
      </w:r>
    </w:p>
    <w:p w:rsidR="00AE3B19" w:rsidRPr="00564870" w:rsidRDefault="00C40073" w:rsidP="00AE3B19">
      <w:pPr>
        <w:pStyle w:val="af6"/>
        <w:numPr>
          <w:ilvl w:val="0"/>
          <w:numId w:val="31"/>
        </w:numPr>
        <w:ind w:firstLineChars="0"/>
        <w:rPr>
          <w:rFonts w:ascii="Times New Roman" w:eastAsia="仿宋_GB2312" w:hAnsi="Times New Roman"/>
          <w:sz w:val="18"/>
          <w:szCs w:val="18"/>
        </w:rPr>
      </w:pPr>
      <w:hyperlink r:id="rId14" w:history="1">
        <w:r w:rsidR="00AE3B19" w:rsidRPr="00564870">
          <w:rPr>
            <w:rFonts w:ascii="Times New Roman" w:eastAsia="仿宋_GB2312" w:hAnsi="Times New Roman"/>
            <w:sz w:val="18"/>
            <w:szCs w:val="18"/>
          </w:rPr>
          <w:t>http://www.cdc.gov/vhf/ebola/pdf/infections-spread-by-air-or-droplets.pdf</w:t>
        </w:r>
      </w:hyperlink>
    </w:p>
    <w:p w:rsidR="00AE3B19" w:rsidRPr="00564870" w:rsidRDefault="00C40073" w:rsidP="00AE3B19">
      <w:pPr>
        <w:pStyle w:val="af6"/>
        <w:numPr>
          <w:ilvl w:val="0"/>
          <w:numId w:val="31"/>
        </w:numPr>
        <w:ind w:firstLineChars="0"/>
        <w:rPr>
          <w:rFonts w:ascii="Times New Roman" w:eastAsia="仿宋_GB2312" w:hAnsi="Times New Roman"/>
          <w:sz w:val="18"/>
          <w:szCs w:val="18"/>
        </w:rPr>
      </w:pPr>
      <w:hyperlink r:id="rId15" w:history="1">
        <w:r w:rsidR="00AE3B19" w:rsidRPr="00564870">
          <w:rPr>
            <w:rFonts w:ascii="Times New Roman" w:eastAsia="仿宋_GB2312" w:hAnsi="Times New Roman"/>
            <w:sz w:val="18"/>
            <w:szCs w:val="18"/>
          </w:rPr>
          <w:t>http://www.cdc.gov/vhf/ebola/hcp/procedures-for-ppe.html</w:t>
        </w:r>
      </w:hyperlink>
    </w:p>
    <w:p w:rsidR="00AE3B19" w:rsidRPr="00564870" w:rsidRDefault="00C40073" w:rsidP="00AE3B19">
      <w:pPr>
        <w:pStyle w:val="af6"/>
        <w:numPr>
          <w:ilvl w:val="0"/>
          <w:numId w:val="31"/>
        </w:numPr>
        <w:ind w:firstLineChars="0"/>
        <w:rPr>
          <w:rFonts w:ascii="Times New Roman" w:eastAsia="仿宋_GB2312" w:hAnsi="Times New Roman"/>
          <w:sz w:val="18"/>
          <w:szCs w:val="18"/>
        </w:rPr>
      </w:pPr>
      <w:hyperlink r:id="rId16" w:history="1">
        <w:r w:rsidR="00AE3B19" w:rsidRPr="00564870">
          <w:rPr>
            <w:rFonts w:ascii="Times New Roman" w:eastAsia="仿宋_GB2312" w:hAnsi="Times New Roman"/>
            <w:sz w:val="18"/>
            <w:szCs w:val="18"/>
          </w:rPr>
          <w:t>http://www.cdc.gov/vhf/ebola/transmission/qas.html</w:t>
        </w:r>
      </w:hyperlink>
    </w:p>
    <w:p w:rsidR="009D0442" w:rsidRPr="00F37FBE" w:rsidRDefault="009D0442" w:rsidP="008D01B1">
      <w:pPr>
        <w:jc w:val="center"/>
        <w:rPr>
          <w:rFonts w:eastAsia="黑体"/>
          <w:sz w:val="24"/>
        </w:rPr>
      </w:pPr>
      <w:r w:rsidRPr="00F37FBE">
        <w:rPr>
          <w:rFonts w:eastAsia="黑体"/>
          <w:sz w:val="24"/>
        </w:rPr>
        <w:br w:type="page"/>
      </w:r>
    </w:p>
    <w:p w:rsidR="00171CAF" w:rsidRPr="00F37FBE" w:rsidRDefault="00171CAF" w:rsidP="00171CAF">
      <w:pPr>
        <w:rPr>
          <w:rFonts w:eastAsia="黑体"/>
          <w:sz w:val="24"/>
        </w:rPr>
      </w:pPr>
      <w:r w:rsidRPr="00F37FBE">
        <w:rPr>
          <w:rFonts w:eastAsia="黑体"/>
          <w:sz w:val="24"/>
        </w:rPr>
        <w:t>附表</w:t>
      </w:r>
      <w:r w:rsidRPr="00F37FBE">
        <w:rPr>
          <w:rFonts w:eastAsia="黑体"/>
          <w:sz w:val="24"/>
        </w:rPr>
        <w:t xml:space="preserve">1 </w:t>
      </w:r>
      <w:r w:rsidRPr="00F37FBE">
        <w:rPr>
          <w:rFonts w:eastAsia="黑体"/>
          <w:sz w:val="24"/>
        </w:rPr>
        <w:t>西非埃博拉出血热报告病例统计表（改自</w:t>
      </w:r>
      <w:r w:rsidRPr="00F37FBE">
        <w:rPr>
          <w:rFonts w:eastAsia="黑体"/>
          <w:sz w:val="24"/>
        </w:rPr>
        <w:t>WHO10</w:t>
      </w:r>
      <w:r w:rsidRPr="00F37FBE">
        <w:rPr>
          <w:rFonts w:eastAsia="黑体"/>
          <w:sz w:val="24"/>
        </w:rPr>
        <w:t>月</w:t>
      </w:r>
      <w:r>
        <w:rPr>
          <w:rFonts w:eastAsia="黑体" w:hint="eastAsia"/>
          <w:sz w:val="24"/>
        </w:rPr>
        <w:t>25</w:t>
      </w:r>
      <w:r w:rsidRPr="00F37FBE">
        <w:rPr>
          <w:rFonts w:eastAsia="黑体"/>
          <w:sz w:val="24"/>
        </w:rPr>
        <w:t>日</w:t>
      </w:r>
      <w:r>
        <w:rPr>
          <w:rFonts w:eastAsia="黑体" w:hint="eastAsia"/>
          <w:sz w:val="24"/>
        </w:rPr>
        <w:t>通报</w:t>
      </w:r>
      <w:r w:rsidRPr="00F37FBE">
        <w:rPr>
          <w:rFonts w:eastAsia="黑体"/>
          <w:sz w:val="24"/>
        </w:rPr>
        <w:t>）</w:t>
      </w:r>
    </w:p>
    <w:tbl>
      <w:tblPr>
        <w:tblW w:w="10483" w:type="dxa"/>
        <w:jc w:val="center"/>
        <w:tblLook w:val="04A0" w:firstRow="1" w:lastRow="0" w:firstColumn="1" w:lastColumn="0" w:noHBand="0" w:noVBand="1"/>
      </w:tblPr>
      <w:tblGrid>
        <w:gridCol w:w="1026"/>
        <w:gridCol w:w="1242"/>
        <w:gridCol w:w="1343"/>
        <w:gridCol w:w="730"/>
        <w:gridCol w:w="720"/>
        <w:gridCol w:w="656"/>
        <w:gridCol w:w="953"/>
        <w:gridCol w:w="656"/>
        <w:gridCol w:w="720"/>
        <w:gridCol w:w="741"/>
        <w:gridCol w:w="711"/>
        <w:gridCol w:w="985"/>
      </w:tblGrid>
      <w:tr w:rsidR="00171CAF" w:rsidRPr="00F37FBE" w:rsidTr="001A4B6A">
        <w:trPr>
          <w:trHeight w:val="662"/>
          <w:jc w:val="center"/>
        </w:trPr>
        <w:tc>
          <w:tcPr>
            <w:tcW w:w="1026" w:type="dxa"/>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left"/>
              <w:rPr>
                <w:b/>
                <w:bCs/>
                <w:color w:val="000000"/>
                <w:kern w:val="0"/>
                <w:sz w:val="20"/>
                <w:szCs w:val="21"/>
              </w:rPr>
            </w:pPr>
            <w:r w:rsidRPr="00F37FBE">
              <w:rPr>
                <w:b/>
                <w:bCs/>
                <w:color w:val="000000"/>
                <w:kern w:val="0"/>
                <w:sz w:val="20"/>
                <w:szCs w:val="21"/>
              </w:rPr>
              <w:t>国家</w:t>
            </w:r>
          </w:p>
        </w:tc>
        <w:tc>
          <w:tcPr>
            <w:tcW w:w="1242" w:type="dxa"/>
            <w:tcBorders>
              <w:top w:val="single" w:sz="4" w:space="0" w:color="auto"/>
              <w:left w:val="nil"/>
              <w:bottom w:val="single" w:sz="4" w:space="0" w:color="auto"/>
              <w:right w:val="nil"/>
            </w:tcBorders>
            <w:shd w:val="clear" w:color="auto" w:fill="auto"/>
            <w:vAlign w:val="center"/>
            <w:hideMark/>
          </w:tcPr>
          <w:p w:rsidR="00171CAF" w:rsidRPr="00F37FBE" w:rsidRDefault="00171CAF" w:rsidP="001A4B6A">
            <w:pPr>
              <w:widowControl/>
              <w:jc w:val="center"/>
              <w:rPr>
                <w:b/>
                <w:bCs/>
                <w:color w:val="000000"/>
                <w:kern w:val="0"/>
                <w:sz w:val="20"/>
                <w:szCs w:val="18"/>
              </w:rPr>
            </w:pPr>
            <w:r w:rsidRPr="00F37FBE">
              <w:rPr>
                <w:b/>
                <w:bCs/>
                <w:color w:val="000000"/>
                <w:kern w:val="0"/>
                <w:sz w:val="20"/>
                <w:szCs w:val="18"/>
              </w:rPr>
              <w:t>本次更新截至日期</w:t>
            </w:r>
          </w:p>
        </w:tc>
        <w:tc>
          <w:tcPr>
            <w:tcW w:w="1343" w:type="dxa"/>
            <w:tcBorders>
              <w:top w:val="single" w:sz="4" w:space="0" w:color="auto"/>
              <w:left w:val="nil"/>
              <w:bottom w:val="single" w:sz="4" w:space="0" w:color="auto"/>
              <w:right w:val="nil"/>
            </w:tcBorders>
            <w:shd w:val="clear" w:color="auto" w:fill="auto"/>
            <w:vAlign w:val="center"/>
            <w:hideMark/>
          </w:tcPr>
          <w:p w:rsidR="00171CAF" w:rsidRPr="00F37FBE" w:rsidRDefault="00171CAF" w:rsidP="001A4B6A">
            <w:pPr>
              <w:widowControl/>
              <w:jc w:val="center"/>
              <w:rPr>
                <w:b/>
                <w:bCs/>
                <w:color w:val="000000"/>
                <w:kern w:val="0"/>
                <w:sz w:val="20"/>
                <w:szCs w:val="18"/>
              </w:rPr>
            </w:pPr>
            <w:r w:rsidRPr="00F37FBE">
              <w:rPr>
                <w:b/>
                <w:bCs/>
                <w:color w:val="000000"/>
                <w:kern w:val="0"/>
                <w:sz w:val="20"/>
                <w:szCs w:val="18"/>
              </w:rPr>
              <w:t>上次更新截至日期</w:t>
            </w:r>
          </w:p>
        </w:tc>
        <w:tc>
          <w:tcPr>
            <w:tcW w:w="1450" w:type="dxa"/>
            <w:gridSpan w:val="2"/>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center"/>
              <w:rPr>
                <w:b/>
                <w:bCs/>
                <w:color w:val="000000"/>
                <w:kern w:val="0"/>
                <w:sz w:val="20"/>
                <w:szCs w:val="21"/>
              </w:rPr>
            </w:pPr>
            <w:r w:rsidRPr="00F37FBE">
              <w:rPr>
                <w:b/>
                <w:bCs/>
                <w:color w:val="000000"/>
                <w:kern w:val="0"/>
                <w:sz w:val="20"/>
                <w:szCs w:val="21"/>
              </w:rPr>
              <w:t>总病例数</w:t>
            </w:r>
            <w:r w:rsidRPr="00F37FBE">
              <w:rPr>
                <w:b/>
                <w:bCs/>
                <w:color w:val="000000"/>
                <w:kern w:val="0"/>
                <w:sz w:val="20"/>
                <w:szCs w:val="21"/>
              </w:rPr>
              <w:t>(</w:t>
            </w:r>
            <w:r w:rsidRPr="00F37FBE">
              <w:rPr>
                <w:b/>
                <w:bCs/>
                <w:color w:val="000000"/>
                <w:kern w:val="0"/>
                <w:sz w:val="20"/>
                <w:szCs w:val="21"/>
              </w:rPr>
              <w:t>新增数</w:t>
            </w:r>
            <w:r w:rsidRPr="00F37FBE">
              <w:rPr>
                <w:b/>
                <w:bCs/>
                <w:color w:val="000000"/>
                <w:kern w:val="0"/>
                <w:sz w:val="20"/>
                <w:szCs w:val="21"/>
              </w:rPr>
              <w:t xml:space="preserve">) </w:t>
            </w:r>
          </w:p>
        </w:tc>
        <w:tc>
          <w:tcPr>
            <w:tcW w:w="1609" w:type="dxa"/>
            <w:gridSpan w:val="2"/>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center"/>
              <w:rPr>
                <w:b/>
                <w:bCs/>
                <w:color w:val="000000"/>
                <w:kern w:val="0"/>
                <w:sz w:val="20"/>
                <w:szCs w:val="21"/>
              </w:rPr>
            </w:pPr>
            <w:r w:rsidRPr="00F37FBE">
              <w:rPr>
                <w:b/>
                <w:bCs/>
                <w:color w:val="000000"/>
                <w:kern w:val="0"/>
                <w:sz w:val="20"/>
                <w:szCs w:val="21"/>
              </w:rPr>
              <w:t>确诊病例数</w:t>
            </w:r>
          </w:p>
        </w:tc>
        <w:tc>
          <w:tcPr>
            <w:tcW w:w="1376" w:type="dxa"/>
            <w:gridSpan w:val="2"/>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center"/>
              <w:rPr>
                <w:b/>
                <w:bCs/>
                <w:color w:val="000000"/>
                <w:kern w:val="0"/>
                <w:sz w:val="20"/>
                <w:szCs w:val="21"/>
              </w:rPr>
            </w:pPr>
            <w:r w:rsidRPr="00F37FBE">
              <w:rPr>
                <w:b/>
                <w:bCs/>
                <w:color w:val="000000"/>
                <w:kern w:val="0"/>
                <w:sz w:val="20"/>
                <w:szCs w:val="21"/>
              </w:rPr>
              <w:t>死亡数</w:t>
            </w:r>
          </w:p>
        </w:tc>
        <w:tc>
          <w:tcPr>
            <w:tcW w:w="1452" w:type="dxa"/>
            <w:gridSpan w:val="2"/>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center"/>
              <w:rPr>
                <w:b/>
                <w:bCs/>
                <w:color w:val="000000"/>
                <w:kern w:val="0"/>
                <w:sz w:val="20"/>
                <w:szCs w:val="21"/>
              </w:rPr>
            </w:pPr>
            <w:r w:rsidRPr="00F37FBE">
              <w:rPr>
                <w:b/>
                <w:bCs/>
                <w:color w:val="000000"/>
                <w:kern w:val="0"/>
                <w:sz w:val="20"/>
                <w:szCs w:val="21"/>
              </w:rPr>
              <w:t>医务人员（</w:t>
            </w:r>
            <w:r>
              <w:rPr>
                <w:rFonts w:hint="eastAsia"/>
                <w:b/>
                <w:bCs/>
                <w:color w:val="000000"/>
                <w:kern w:val="0"/>
                <w:sz w:val="20"/>
                <w:szCs w:val="21"/>
              </w:rPr>
              <w:t>与</w:t>
            </w:r>
            <w:r w:rsidRPr="00F37FBE">
              <w:rPr>
                <w:b/>
                <w:bCs/>
                <w:color w:val="000000"/>
                <w:kern w:val="0"/>
                <w:sz w:val="20"/>
                <w:szCs w:val="21"/>
              </w:rPr>
              <w:t>10</w:t>
            </w:r>
            <w:r w:rsidRPr="00F37FBE">
              <w:rPr>
                <w:b/>
                <w:bCs/>
                <w:color w:val="000000"/>
                <w:kern w:val="0"/>
                <w:sz w:val="20"/>
                <w:szCs w:val="21"/>
              </w:rPr>
              <w:t>月</w:t>
            </w:r>
            <w:r>
              <w:rPr>
                <w:rFonts w:hint="eastAsia"/>
                <w:b/>
                <w:bCs/>
                <w:color w:val="000000"/>
                <w:kern w:val="0"/>
                <w:sz w:val="20"/>
                <w:szCs w:val="21"/>
              </w:rPr>
              <w:t>19</w:t>
            </w:r>
            <w:r w:rsidRPr="00F37FBE">
              <w:rPr>
                <w:b/>
                <w:bCs/>
                <w:color w:val="000000"/>
                <w:kern w:val="0"/>
                <w:sz w:val="20"/>
                <w:szCs w:val="21"/>
              </w:rPr>
              <w:t>日</w:t>
            </w:r>
            <w:r>
              <w:rPr>
                <w:rFonts w:hint="eastAsia"/>
                <w:b/>
                <w:bCs/>
                <w:color w:val="000000"/>
                <w:kern w:val="0"/>
                <w:sz w:val="20"/>
                <w:szCs w:val="21"/>
              </w:rPr>
              <w:t>比</w:t>
            </w:r>
            <w:r w:rsidRPr="00F37FBE">
              <w:rPr>
                <w:b/>
                <w:bCs/>
                <w:color w:val="000000"/>
                <w:kern w:val="0"/>
                <w:sz w:val="20"/>
                <w:szCs w:val="21"/>
              </w:rPr>
              <w:t>）</w:t>
            </w:r>
          </w:p>
        </w:tc>
        <w:tc>
          <w:tcPr>
            <w:tcW w:w="985" w:type="dxa"/>
            <w:tcBorders>
              <w:top w:val="single" w:sz="4" w:space="0" w:color="auto"/>
              <w:left w:val="nil"/>
              <w:bottom w:val="single" w:sz="4" w:space="0" w:color="auto"/>
              <w:right w:val="nil"/>
            </w:tcBorders>
            <w:shd w:val="clear" w:color="auto" w:fill="auto"/>
            <w:noWrap/>
            <w:vAlign w:val="center"/>
            <w:hideMark/>
          </w:tcPr>
          <w:p w:rsidR="00171CAF" w:rsidRPr="00F37FBE" w:rsidRDefault="00171CAF" w:rsidP="001A4B6A">
            <w:pPr>
              <w:widowControl/>
              <w:jc w:val="right"/>
              <w:rPr>
                <w:b/>
                <w:bCs/>
                <w:color w:val="000000"/>
                <w:kern w:val="0"/>
                <w:sz w:val="20"/>
                <w:szCs w:val="21"/>
              </w:rPr>
            </w:pPr>
            <w:r w:rsidRPr="00F37FBE">
              <w:rPr>
                <w:b/>
                <w:bCs/>
                <w:color w:val="000000"/>
                <w:kern w:val="0"/>
                <w:sz w:val="20"/>
                <w:szCs w:val="21"/>
              </w:rPr>
              <w:t>病死率</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几内亚</w:t>
            </w:r>
          </w:p>
        </w:tc>
        <w:tc>
          <w:tcPr>
            <w:tcW w:w="1242" w:type="dxa"/>
            <w:tcBorders>
              <w:top w:val="nil"/>
              <w:left w:val="nil"/>
              <w:bottom w:val="nil"/>
              <w:right w:val="nil"/>
            </w:tcBorders>
            <w:shd w:val="clear" w:color="auto" w:fill="auto"/>
            <w:hideMark/>
          </w:tcPr>
          <w:p w:rsidR="00171CAF" w:rsidRPr="003E0B8C" w:rsidRDefault="00171CAF" w:rsidP="001A4B6A">
            <w:pPr>
              <w:widowControl/>
              <w:jc w:val="center"/>
              <w:rPr>
                <w:color w:val="000000"/>
                <w:kern w:val="0"/>
                <w:sz w:val="20"/>
                <w:szCs w:val="20"/>
              </w:rPr>
            </w:pPr>
            <w:r w:rsidRPr="004058FA">
              <w:rPr>
                <w:rFonts w:hint="eastAsia"/>
              </w:rPr>
              <w:t>10</w:t>
            </w:r>
            <w:r w:rsidRPr="004058FA">
              <w:rPr>
                <w:rFonts w:hint="eastAsia"/>
              </w:rPr>
              <w:t>月</w:t>
            </w:r>
            <w:r w:rsidRPr="004058FA">
              <w:rPr>
                <w:rFonts w:hint="eastAsia"/>
              </w:rPr>
              <w:t>21</w:t>
            </w:r>
            <w:r w:rsidRPr="004058FA">
              <w:rPr>
                <w:rFonts w:hint="eastAsia"/>
              </w:rPr>
              <w:t>日</w:t>
            </w:r>
          </w:p>
        </w:tc>
        <w:tc>
          <w:tcPr>
            <w:tcW w:w="1343" w:type="dxa"/>
            <w:tcBorders>
              <w:top w:val="nil"/>
              <w:left w:val="nil"/>
              <w:bottom w:val="nil"/>
              <w:right w:val="nil"/>
            </w:tcBorders>
            <w:shd w:val="clear" w:color="auto" w:fill="auto"/>
            <w:hideMark/>
          </w:tcPr>
          <w:p w:rsidR="00171CAF" w:rsidRPr="003E0B8C" w:rsidRDefault="00171CAF" w:rsidP="001A4B6A">
            <w:pPr>
              <w:widowControl/>
              <w:jc w:val="right"/>
              <w:rPr>
                <w:color w:val="000000"/>
                <w:kern w:val="0"/>
                <w:sz w:val="20"/>
                <w:szCs w:val="20"/>
              </w:rPr>
            </w:pPr>
            <w:r w:rsidRPr="004058FA">
              <w:rPr>
                <w:rFonts w:hint="eastAsia"/>
              </w:rPr>
              <w:t>10</w:t>
            </w:r>
            <w:r w:rsidRPr="004058FA">
              <w:rPr>
                <w:rFonts w:hint="eastAsia"/>
              </w:rPr>
              <w:t>月</w:t>
            </w:r>
            <w:r w:rsidRPr="004058FA">
              <w:rPr>
                <w:rFonts w:hint="eastAsia"/>
              </w:rPr>
              <w:t>19</w:t>
            </w:r>
            <w:r w:rsidRPr="004058FA">
              <w:rPr>
                <w:rFonts w:hint="eastAsia"/>
              </w:rPr>
              <w:t>日</w:t>
            </w: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1553</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(13)</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1312</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(23)</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926</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(22)</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80</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(2)</w:t>
            </w: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r>
              <w:rPr>
                <w:rFonts w:hint="eastAsia"/>
                <w:color w:val="000000"/>
                <w:szCs w:val="21"/>
              </w:rPr>
              <w:t>60%</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利比里亚</w:t>
            </w:r>
          </w:p>
        </w:tc>
        <w:tc>
          <w:tcPr>
            <w:tcW w:w="1242" w:type="dxa"/>
            <w:tcBorders>
              <w:top w:val="nil"/>
              <w:left w:val="nil"/>
              <w:bottom w:val="nil"/>
              <w:right w:val="nil"/>
            </w:tcBorders>
            <w:shd w:val="clear" w:color="auto" w:fill="auto"/>
            <w:hideMark/>
          </w:tcPr>
          <w:p w:rsidR="00171CAF" w:rsidRDefault="00171CAF" w:rsidP="001A4B6A">
            <w:r w:rsidRPr="004058FA">
              <w:rPr>
                <w:rFonts w:hint="eastAsia"/>
              </w:rPr>
              <w:t>10</w:t>
            </w:r>
            <w:r w:rsidRPr="004058FA">
              <w:rPr>
                <w:rFonts w:hint="eastAsia"/>
              </w:rPr>
              <w:t>月</w:t>
            </w:r>
            <w:r w:rsidRPr="004058FA">
              <w:rPr>
                <w:rFonts w:hint="eastAsia"/>
              </w:rPr>
              <w:t>18</w:t>
            </w:r>
            <w:r w:rsidRPr="004058FA">
              <w:rPr>
                <w:rFonts w:hint="eastAsia"/>
              </w:rPr>
              <w:t>日</w:t>
            </w:r>
          </w:p>
        </w:tc>
        <w:tc>
          <w:tcPr>
            <w:tcW w:w="1343" w:type="dxa"/>
            <w:tcBorders>
              <w:top w:val="nil"/>
              <w:left w:val="nil"/>
              <w:bottom w:val="nil"/>
              <w:right w:val="nil"/>
            </w:tcBorders>
            <w:shd w:val="clear" w:color="auto" w:fill="auto"/>
            <w:hideMark/>
          </w:tcPr>
          <w:p w:rsidR="00171CAF" w:rsidRPr="003E0B8C" w:rsidRDefault="00171CAF" w:rsidP="001A4B6A">
            <w:pPr>
              <w:widowControl/>
              <w:jc w:val="right"/>
              <w:rPr>
                <w:color w:val="000000"/>
                <w:kern w:val="0"/>
                <w:sz w:val="20"/>
                <w:szCs w:val="20"/>
              </w:rPr>
            </w:pPr>
            <w:r w:rsidRPr="004058FA">
              <w:rPr>
                <w:rFonts w:hint="eastAsia"/>
              </w:rPr>
              <w:t>10</w:t>
            </w:r>
            <w:r w:rsidRPr="004058FA">
              <w:rPr>
                <w:rFonts w:hint="eastAsia"/>
              </w:rPr>
              <w:t>月</w:t>
            </w:r>
            <w:r w:rsidRPr="004058FA">
              <w:rPr>
                <w:rFonts w:hint="eastAsia"/>
              </w:rPr>
              <w:t>18</w:t>
            </w:r>
            <w:r w:rsidRPr="004058FA">
              <w:rPr>
                <w:rFonts w:hint="eastAsia"/>
              </w:rPr>
              <w:t>日</w:t>
            </w: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4665</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965</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w:t>
            </w:r>
            <w:r>
              <w:rPr>
                <w:rFonts w:hint="eastAsia"/>
                <w:color w:val="000000"/>
                <w:szCs w:val="21"/>
              </w:rPr>
              <w:t>0</w:t>
            </w:r>
            <w:r>
              <w:rPr>
                <w:rFonts w:hint="eastAsia"/>
                <w:color w:val="000000"/>
                <w:szCs w:val="21"/>
              </w:rPr>
              <w:t>）</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szCs w:val="21"/>
              </w:rPr>
            </w:pPr>
            <w:r>
              <w:rPr>
                <w:rFonts w:hint="eastAsia"/>
                <w:szCs w:val="21"/>
              </w:rPr>
              <w:t>2705</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228**</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(6)</w:t>
            </w: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r>
              <w:rPr>
                <w:rFonts w:hint="eastAsia"/>
                <w:color w:val="000000"/>
                <w:szCs w:val="21"/>
              </w:rPr>
              <w:t>58%</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塞拉利昂</w:t>
            </w:r>
          </w:p>
        </w:tc>
        <w:tc>
          <w:tcPr>
            <w:tcW w:w="1242" w:type="dxa"/>
            <w:tcBorders>
              <w:top w:val="nil"/>
              <w:left w:val="nil"/>
              <w:bottom w:val="nil"/>
              <w:right w:val="nil"/>
            </w:tcBorders>
            <w:shd w:val="clear" w:color="auto" w:fill="auto"/>
            <w:hideMark/>
          </w:tcPr>
          <w:p w:rsidR="00171CAF" w:rsidRDefault="00171CAF" w:rsidP="001A4B6A">
            <w:r w:rsidRPr="004058FA">
              <w:rPr>
                <w:rFonts w:hint="eastAsia"/>
              </w:rPr>
              <w:t>10</w:t>
            </w:r>
            <w:r w:rsidRPr="004058FA">
              <w:rPr>
                <w:rFonts w:hint="eastAsia"/>
              </w:rPr>
              <w:t>月</w:t>
            </w:r>
            <w:r w:rsidRPr="004058FA">
              <w:rPr>
                <w:rFonts w:hint="eastAsia"/>
              </w:rPr>
              <w:t>22</w:t>
            </w:r>
            <w:r w:rsidRPr="004058FA">
              <w:rPr>
                <w:rFonts w:hint="eastAsia"/>
              </w:rPr>
              <w:t>日</w:t>
            </w:r>
          </w:p>
        </w:tc>
        <w:tc>
          <w:tcPr>
            <w:tcW w:w="1343" w:type="dxa"/>
            <w:tcBorders>
              <w:top w:val="nil"/>
              <w:left w:val="nil"/>
              <w:bottom w:val="nil"/>
              <w:right w:val="nil"/>
            </w:tcBorders>
            <w:shd w:val="clear" w:color="auto" w:fill="auto"/>
            <w:hideMark/>
          </w:tcPr>
          <w:p w:rsidR="00171CAF" w:rsidRPr="003E0B8C" w:rsidRDefault="00171CAF" w:rsidP="001A4B6A">
            <w:pPr>
              <w:widowControl/>
              <w:jc w:val="right"/>
              <w:rPr>
                <w:color w:val="000000"/>
                <w:kern w:val="0"/>
                <w:sz w:val="20"/>
                <w:szCs w:val="20"/>
              </w:rPr>
            </w:pPr>
            <w:r w:rsidRPr="004058FA">
              <w:rPr>
                <w:rFonts w:hint="eastAsia"/>
              </w:rPr>
              <w:t>10</w:t>
            </w:r>
            <w:r w:rsidRPr="004058FA">
              <w:rPr>
                <w:rFonts w:hint="eastAsia"/>
              </w:rPr>
              <w:t>月</w:t>
            </w:r>
            <w:r w:rsidRPr="004058FA">
              <w:rPr>
                <w:rFonts w:hint="eastAsia"/>
              </w:rPr>
              <w:t>19</w:t>
            </w:r>
            <w:r w:rsidRPr="004058FA">
              <w:rPr>
                <w:rFonts w:hint="eastAsia"/>
              </w:rPr>
              <w:t>日</w:t>
            </w: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3896</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(190)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3389</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(166)</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1281</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(22)</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127</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(-2)</w:t>
            </w: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r>
              <w:rPr>
                <w:rFonts w:hint="eastAsia"/>
                <w:color w:val="000000"/>
                <w:szCs w:val="21"/>
              </w:rPr>
              <w:t>33%</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小计</w:t>
            </w:r>
          </w:p>
        </w:tc>
        <w:tc>
          <w:tcPr>
            <w:tcW w:w="1242" w:type="dxa"/>
            <w:tcBorders>
              <w:top w:val="nil"/>
              <w:left w:val="nil"/>
              <w:bottom w:val="nil"/>
              <w:right w:val="nil"/>
            </w:tcBorders>
            <w:shd w:val="clear" w:color="auto" w:fill="auto"/>
            <w:noWrap/>
            <w:hideMark/>
          </w:tcPr>
          <w:p w:rsidR="00171CAF" w:rsidRDefault="00171CAF" w:rsidP="001A4B6A"/>
        </w:tc>
        <w:tc>
          <w:tcPr>
            <w:tcW w:w="1343" w:type="dxa"/>
            <w:tcBorders>
              <w:top w:val="nil"/>
              <w:left w:val="nil"/>
              <w:bottom w:val="nil"/>
              <w:right w:val="nil"/>
            </w:tcBorders>
            <w:shd w:val="clear" w:color="auto" w:fill="auto"/>
            <w:vAlign w:val="center"/>
            <w:hideMark/>
          </w:tcPr>
          <w:p w:rsidR="00171CAF" w:rsidRPr="003E0B8C" w:rsidRDefault="00171CAF" w:rsidP="001A4B6A">
            <w:pPr>
              <w:widowControl/>
              <w:jc w:val="right"/>
              <w:rPr>
                <w:b/>
                <w:bCs/>
                <w:color w:val="000000"/>
                <w:kern w:val="0"/>
                <w:sz w:val="20"/>
                <w:szCs w:val="20"/>
              </w:rPr>
            </w:pP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10114</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r>
              <w:rPr>
                <w:rFonts w:hint="eastAsia"/>
                <w:b/>
                <w:bCs/>
                <w:color w:val="000000"/>
                <w:szCs w:val="21"/>
              </w:rPr>
              <w:t>(203)</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5666</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r>
              <w:rPr>
                <w:rFonts w:hint="eastAsia"/>
                <w:b/>
                <w:bCs/>
                <w:color w:val="000000"/>
                <w:szCs w:val="21"/>
              </w:rPr>
              <w:t>（</w:t>
            </w:r>
            <w:r>
              <w:rPr>
                <w:rFonts w:hint="eastAsia"/>
                <w:b/>
                <w:bCs/>
                <w:color w:val="000000"/>
                <w:szCs w:val="21"/>
              </w:rPr>
              <w:t>189</w:t>
            </w:r>
            <w:r>
              <w:rPr>
                <w:rFonts w:hint="eastAsia"/>
                <w:b/>
                <w:bCs/>
                <w:color w:val="000000"/>
                <w:szCs w:val="21"/>
              </w:rPr>
              <w:t>）</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4912</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r>
              <w:rPr>
                <w:rFonts w:hint="eastAsia"/>
                <w:b/>
                <w:bCs/>
                <w:color w:val="000000"/>
                <w:szCs w:val="21"/>
              </w:rPr>
              <w:t>(44)</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435</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r>
              <w:rPr>
                <w:rFonts w:hint="eastAsia"/>
                <w:b/>
                <w:bCs/>
                <w:color w:val="000000"/>
                <w:szCs w:val="21"/>
              </w:rPr>
              <w:t>(6)</w:t>
            </w:r>
          </w:p>
        </w:tc>
        <w:tc>
          <w:tcPr>
            <w:tcW w:w="985" w:type="dxa"/>
            <w:tcBorders>
              <w:top w:val="nil"/>
              <w:left w:val="nil"/>
              <w:bottom w:val="nil"/>
              <w:right w:val="nil"/>
            </w:tcBorders>
            <w:shd w:val="clear" w:color="auto" w:fill="auto"/>
            <w:noWrap/>
            <w:vAlign w:val="center"/>
            <w:hideMark/>
          </w:tcPr>
          <w:p w:rsidR="00171CAF" w:rsidRPr="00E93F2F" w:rsidRDefault="00171CAF" w:rsidP="001A4B6A">
            <w:pPr>
              <w:jc w:val="center"/>
              <w:rPr>
                <w:rFonts w:ascii="宋体" w:hAnsi="宋体" w:cs="宋体"/>
                <w:b/>
                <w:color w:val="000000"/>
                <w:szCs w:val="21"/>
              </w:rPr>
            </w:pPr>
            <w:r w:rsidRPr="00E93F2F">
              <w:rPr>
                <w:rFonts w:hint="eastAsia"/>
                <w:b/>
                <w:color w:val="000000"/>
                <w:szCs w:val="21"/>
              </w:rPr>
              <w:t>49%</w:t>
            </w:r>
          </w:p>
        </w:tc>
      </w:tr>
      <w:tr w:rsidR="00171CAF" w:rsidRPr="003E0B8C" w:rsidTr="001A4B6A">
        <w:trPr>
          <w:trHeight w:val="263"/>
          <w:jc w:val="center"/>
        </w:trPr>
        <w:tc>
          <w:tcPr>
            <w:tcW w:w="1026" w:type="dxa"/>
            <w:tcBorders>
              <w:top w:val="nil"/>
              <w:left w:val="nil"/>
              <w:right w:val="nil"/>
            </w:tcBorders>
            <w:shd w:val="clear" w:color="auto" w:fill="auto"/>
            <w:noWrap/>
            <w:vAlign w:val="center"/>
            <w:hideMark/>
          </w:tcPr>
          <w:p w:rsidR="00171CAF" w:rsidRPr="003E0B8C" w:rsidRDefault="00171CAF" w:rsidP="001A4B6A">
            <w:pPr>
              <w:widowControl/>
              <w:jc w:val="center"/>
              <w:rPr>
                <w:color w:val="000000"/>
                <w:kern w:val="0"/>
                <w:sz w:val="20"/>
                <w:szCs w:val="20"/>
              </w:rPr>
            </w:pPr>
          </w:p>
        </w:tc>
        <w:tc>
          <w:tcPr>
            <w:tcW w:w="1242" w:type="dxa"/>
            <w:tcBorders>
              <w:top w:val="nil"/>
              <w:left w:val="nil"/>
              <w:right w:val="nil"/>
            </w:tcBorders>
            <w:shd w:val="clear" w:color="auto" w:fill="auto"/>
            <w:noWrap/>
            <w:hideMark/>
          </w:tcPr>
          <w:p w:rsidR="00171CAF" w:rsidRDefault="00171CAF" w:rsidP="001A4B6A"/>
        </w:tc>
        <w:tc>
          <w:tcPr>
            <w:tcW w:w="1343" w:type="dxa"/>
            <w:tcBorders>
              <w:top w:val="nil"/>
              <w:left w:val="nil"/>
              <w:right w:val="nil"/>
            </w:tcBorders>
            <w:shd w:val="clear" w:color="auto" w:fill="auto"/>
            <w:vAlign w:val="center"/>
            <w:hideMark/>
          </w:tcPr>
          <w:p w:rsidR="00171CAF" w:rsidRPr="003E0B8C" w:rsidRDefault="00171CAF" w:rsidP="001A4B6A">
            <w:pPr>
              <w:widowControl/>
              <w:jc w:val="left"/>
              <w:rPr>
                <w:rFonts w:eastAsia="Times New Roman"/>
                <w:kern w:val="0"/>
                <w:sz w:val="20"/>
                <w:szCs w:val="20"/>
              </w:rPr>
            </w:pP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 xml:space="preserve">　</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 xml:space="preserve">　</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 xml:space="preserve">　</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b/>
                <w:bCs/>
                <w:color w:val="000000"/>
                <w:szCs w:val="21"/>
              </w:rPr>
            </w:pPr>
            <w:r>
              <w:rPr>
                <w:rFonts w:hint="eastAsia"/>
                <w:b/>
                <w:bCs/>
                <w:color w:val="000000"/>
                <w:szCs w:val="21"/>
              </w:rPr>
              <w:t xml:space="preserve">　</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b/>
                <w:bCs/>
                <w:color w:val="000000"/>
                <w:szCs w:val="21"/>
              </w:rPr>
            </w:pP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p>
        </w:tc>
      </w:tr>
      <w:tr w:rsidR="00171CAF" w:rsidRPr="003E0B8C" w:rsidTr="001A4B6A">
        <w:trPr>
          <w:trHeight w:val="439"/>
          <w:jc w:val="center"/>
        </w:trPr>
        <w:tc>
          <w:tcPr>
            <w:tcW w:w="1026" w:type="dxa"/>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尼日利亚</w:t>
            </w:r>
          </w:p>
        </w:tc>
        <w:tc>
          <w:tcPr>
            <w:tcW w:w="1242" w:type="dxa"/>
            <w:shd w:val="clear" w:color="auto" w:fill="auto"/>
            <w:vAlign w:val="center"/>
            <w:hideMark/>
          </w:tcPr>
          <w:p w:rsidR="00171CAF" w:rsidRDefault="00171CAF" w:rsidP="001A4B6A">
            <w:pPr>
              <w:jc w:val="center"/>
            </w:pPr>
            <w:r w:rsidRPr="0047188D">
              <w:rPr>
                <w:color w:val="000000"/>
                <w:kern w:val="0"/>
                <w:sz w:val="20"/>
                <w:szCs w:val="20"/>
              </w:rPr>
              <w:t>10</w:t>
            </w:r>
            <w:r w:rsidRPr="0047188D">
              <w:rPr>
                <w:color w:val="000000"/>
                <w:kern w:val="0"/>
                <w:sz w:val="20"/>
                <w:szCs w:val="20"/>
              </w:rPr>
              <w:t>月</w:t>
            </w:r>
            <w:r>
              <w:rPr>
                <w:rFonts w:hint="eastAsia"/>
                <w:color w:val="000000"/>
                <w:kern w:val="0"/>
                <w:sz w:val="20"/>
                <w:szCs w:val="20"/>
              </w:rPr>
              <w:t>23</w:t>
            </w:r>
            <w:r w:rsidRPr="0047188D">
              <w:rPr>
                <w:color w:val="000000"/>
                <w:kern w:val="0"/>
                <w:sz w:val="20"/>
                <w:szCs w:val="20"/>
              </w:rPr>
              <w:t>日</w:t>
            </w:r>
          </w:p>
        </w:tc>
        <w:tc>
          <w:tcPr>
            <w:tcW w:w="1343" w:type="dxa"/>
            <w:tcBorders>
              <w:left w:val="nil"/>
            </w:tcBorders>
            <w:shd w:val="clear" w:color="auto" w:fill="auto"/>
            <w:vAlign w:val="center"/>
            <w:hideMark/>
          </w:tcPr>
          <w:p w:rsidR="00171CAF" w:rsidRPr="003E0B8C" w:rsidRDefault="00171CAF" w:rsidP="001A4B6A">
            <w:pPr>
              <w:widowControl/>
              <w:rPr>
                <w:color w:val="000000"/>
                <w:kern w:val="0"/>
                <w:sz w:val="20"/>
                <w:szCs w:val="20"/>
              </w:rPr>
            </w:pPr>
            <w:r w:rsidRPr="003E0B8C">
              <w:rPr>
                <w:color w:val="000000"/>
                <w:kern w:val="0"/>
                <w:sz w:val="20"/>
                <w:szCs w:val="20"/>
              </w:rPr>
              <w:t>9</w:t>
            </w:r>
            <w:r w:rsidRPr="003E0B8C">
              <w:rPr>
                <w:color w:val="000000"/>
                <w:kern w:val="0"/>
                <w:sz w:val="20"/>
                <w:szCs w:val="20"/>
              </w:rPr>
              <w:t>月</w:t>
            </w:r>
            <w:r w:rsidRPr="003E0B8C">
              <w:rPr>
                <w:color w:val="000000"/>
                <w:kern w:val="0"/>
                <w:sz w:val="20"/>
                <w:szCs w:val="20"/>
              </w:rPr>
              <w:t>5</w:t>
            </w:r>
            <w:r w:rsidRPr="003E0B8C">
              <w:rPr>
                <w:color w:val="000000"/>
                <w:kern w:val="0"/>
                <w:sz w:val="20"/>
                <w:szCs w:val="20"/>
              </w:rPr>
              <w:t>日</w:t>
            </w:r>
            <w:r>
              <w:rPr>
                <w:rFonts w:hint="eastAsia"/>
                <w:color w:val="000000"/>
                <w:kern w:val="0"/>
                <w:sz w:val="20"/>
                <w:szCs w:val="20"/>
              </w:rPr>
              <w:t>（</w:t>
            </w:r>
            <w:r w:rsidRPr="003E0B8C">
              <w:rPr>
                <w:color w:val="000000"/>
                <w:kern w:val="0"/>
                <w:sz w:val="20"/>
                <w:szCs w:val="20"/>
              </w:rPr>
              <w:t>最后</w:t>
            </w:r>
            <w:r>
              <w:rPr>
                <w:rFonts w:hint="eastAsia"/>
                <w:color w:val="000000"/>
                <w:kern w:val="0"/>
                <w:sz w:val="20"/>
                <w:szCs w:val="20"/>
              </w:rPr>
              <w:t>1</w:t>
            </w:r>
            <w:r w:rsidRPr="003E0B8C">
              <w:rPr>
                <w:color w:val="000000"/>
                <w:kern w:val="0"/>
                <w:sz w:val="20"/>
                <w:szCs w:val="20"/>
              </w:rPr>
              <w:t>例确诊</w:t>
            </w:r>
            <w:r>
              <w:rPr>
                <w:rFonts w:hint="eastAsia"/>
                <w:color w:val="000000"/>
                <w:kern w:val="0"/>
                <w:sz w:val="20"/>
                <w:szCs w:val="20"/>
              </w:rPr>
              <w:t>）</w:t>
            </w: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20</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19</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8</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11</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r>
              <w:rPr>
                <w:rFonts w:hint="eastAsia"/>
                <w:color w:val="000000"/>
                <w:szCs w:val="21"/>
              </w:rPr>
              <w:t>40%</w:t>
            </w:r>
          </w:p>
        </w:tc>
      </w:tr>
      <w:tr w:rsidR="00171CAF" w:rsidRPr="003E0B8C" w:rsidTr="001A4B6A">
        <w:trPr>
          <w:trHeight w:val="660"/>
          <w:jc w:val="center"/>
        </w:trPr>
        <w:tc>
          <w:tcPr>
            <w:tcW w:w="1026" w:type="dxa"/>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塞内加尔</w:t>
            </w:r>
          </w:p>
        </w:tc>
        <w:tc>
          <w:tcPr>
            <w:tcW w:w="1242" w:type="dxa"/>
            <w:shd w:val="clear" w:color="auto" w:fill="auto"/>
            <w:vAlign w:val="center"/>
            <w:hideMark/>
          </w:tcPr>
          <w:p w:rsidR="00171CAF" w:rsidRDefault="00171CAF" w:rsidP="001A4B6A">
            <w:pPr>
              <w:jc w:val="center"/>
            </w:pPr>
            <w:r w:rsidRPr="0047188D">
              <w:rPr>
                <w:color w:val="000000"/>
                <w:kern w:val="0"/>
                <w:sz w:val="20"/>
                <w:szCs w:val="20"/>
              </w:rPr>
              <w:t>10</w:t>
            </w:r>
            <w:r w:rsidRPr="0047188D">
              <w:rPr>
                <w:color w:val="000000"/>
                <w:kern w:val="0"/>
                <w:sz w:val="20"/>
                <w:szCs w:val="20"/>
              </w:rPr>
              <w:t>月</w:t>
            </w:r>
            <w:r>
              <w:rPr>
                <w:rFonts w:hint="eastAsia"/>
                <w:color w:val="000000"/>
                <w:kern w:val="0"/>
                <w:sz w:val="20"/>
                <w:szCs w:val="20"/>
              </w:rPr>
              <w:t>23</w:t>
            </w:r>
            <w:r w:rsidRPr="0047188D">
              <w:rPr>
                <w:color w:val="000000"/>
                <w:kern w:val="0"/>
                <w:sz w:val="20"/>
                <w:szCs w:val="20"/>
              </w:rPr>
              <w:t>日</w:t>
            </w:r>
          </w:p>
        </w:tc>
        <w:tc>
          <w:tcPr>
            <w:tcW w:w="1343" w:type="dxa"/>
            <w:tcBorders>
              <w:left w:val="nil"/>
            </w:tcBorders>
            <w:shd w:val="clear" w:color="auto" w:fill="auto"/>
            <w:vAlign w:val="center"/>
            <w:hideMark/>
          </w:tcPr>
          <w:p w:rsidR="00171CAF" w:rsidRPr="003E0B8C" w:rsidRDefault="00171CAF" w:rsidP="001A4B6A">
            <w:pPr>
              <w:widowControl/>
              <w:rPr>
                <w:color w:val="000000"/>
                <w:kern w:val="0"/>
                <w:sz w:val="20"/>
                <w:szCs w:val="20"/>
              </w:rPr>
            </w:pPr>
            <w:r w:rsidRPr="003E0B8C">
              <w:rPr>
                <w:color w:val="000000"/>
                <w:kern w:val="0"/>
                <w:sz w:val="20"/>
                <w:szCs w:val="20"/>
              </w:rPr>
              <w:t>8</w:t>
            </w:r>
            <w:r w:rsidRPr="003E0B8C">
              <w:rPr>
                <w:color w:val="000000"/>
                <w:kern w:val="0"/>
                <w:sz w:val="20"/>
                <w:szCs w:val="20"/>
              </w:rPr>
              <w:t>月</w:t>
            </w:r>
            <w:r w:rsidRPr="003E0B8C">
              <w:rPr>
                <w:color w:val="000000"/>
                <w:kern w:val="0"/>
                <w:sz w:val="20"/>
                <w:szCs w:val="20"/>
              </w:rPr>
              <w:t>28</w:t>
            </w:r>
            <w:r w:rsidRPr="003E0B8C">
              <w:rPr>
                <w:color w:val="000000"/>
                <w:kern w:val="0"/>
                <w:sz w:val="20"/>
                <w:szCs w:val="20"/>
              </w:rPr>
              <w:t>日</w:t>
            </w:r>
            <w:r>
              <w:rPr>
                <w:rFonts w:hint="eastAsia"/>
                <w:color w:val="000000"/>
                <w:kern w:val="0"/>
                <w:sz w:val="20"/>
                <w:szCs w:val="20"/>
              </w:rPr>
              <w:t>（</w:t>
            </w:r>
            <w:r w:rsidRPr="003E0B8C">
              <w:rPr>
                <w:color w:val="000000"/>
                <w:kern w:val="0"/>
                <w:sz w:val="20"/>
                <w:szCs w:val="20"/>
              </w:rPr>
              <w:t>最后</w:t>
            </w:r>
            <w:r>
              <w:rPr>
                <w:rFonts w:hint="eastAsia"/>
                <w:color w:val="000000"/>
                <w:kern w:val="0"/>
                <w:sz w:val="20"/>
                <w:szCs w:val="20"/>
              </w:rPr>
              <w:t>1</w:t>
            </w:r>
            <w:r w:rsidRPr="003E0B8C">
              <w:rPr>
                <w:color w:val="000000"/>
                <w:kern w:val="0"/>
                <w:sz w:val="20"/>
                <w:szCs w:val="20"/>
              </w:rPr>
              <w:t>例确诊</w:t>
            </w:r>
            <w:r>
              <w:rPr>
                <w:rFonts w:hint="eastAsia"/>
                <w:color w:val="000000"/>
                <w:kern w:val="0"/>
                <w:sz w:val="20"/>
                <w:szCs w:val="20"/>
              </w:rPr>
              <w:t>）</w:t>
            </w:r>
          </w:p>
        </w:tc>
        <w:tc>
          <w:tcPr>
            <w:tcW w:w="730"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1</w:t>
            </w:r>
          </w:p>
        </w:tc>
        <w:tc>
          <w:tcPr>
            <w:tcW w:w="953"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656"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0</w:t>
            </w:r>
          </w:p>
        </w:tc>
        <w:tc>
          <w:tcPr>
            <w:tcW w:w="720"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741" w:type="dxa"/>
            <w:tcBorders>
              <w:top w:val="nil"/>
              <w:left w:val="nil"/>
              <w:bottom w:val="nil"/>
              <w:right w:val="nil"/>
            </w:tcBorders>
            <w:shd w:val="clear" w:color="auto" w:fill="auto"/>
            <w:noWrap/>
            <w:vAlign w:val="center"/>
            <w:hideMark/>
          </w:tcPr>
          <w:p w:rsidR="00171CAF" w:rsidRDefault="00171CAF" w:rsidP="001A4B6A">
            <w:pPr>
              <w:jc w:val="right"/>
              <w:rPr>
                <w:rFonts w:ascii="宋体" w:hAnsi="宋体" w:cs="宋体"/>
                <w:color w:val="000000"/>
                <w:szCs w:val="21"/>
              </w:rPr>
            </w:pPr>
            <w:r>
              <w:rPr>
                <w:rFonts w:hint="eastAsia"/>
                <w:color w:val="000000"/>
                <w:szCs w:val="21"/>
              </w:rPr>
              <w:t>0</w:t>
            </w:r>
          </w:p>
        </w:tc>
        <w:tc>
          <w:tcPr>
            <w:tcW w:w="711" w:type="dxa"/>
            <w:tcBorders>
              <w:top w:val="nil"/>
              <w:left w:val="nil"/>
              <w:bottom w:val="nil"/>
              <w:right w:val="nil"/>
            </w:tcBorders>
            <w:shd w:val="clear" w:color="auto" w:fill="auto"/>
            <w:noWrap/>
            <w:vAlign w:val="center"/>
            <w:hideMark/>
          </w:tcPr>
          <w:p w:rsidR="00171CAF" w:rsidRDefault="00171CAF" w:rsidP="001A4B6A">
            <w:pPr>
              <w:rPr>
                <w:rFonts w:ascii="宋体" w:hAnsi="宋体" w:cs="宋体"/>
                <w:color w:val="000000"/>
                <w:szCs w:val="21"/>
              </w:rPr>
            </w:pPr>
            <w:r>
              <w:rPr>
                <w:rFonts w:hint="eastAsia"/>
                <w:color w:val="000000"/>
                <w:szCs w:val="21"/>
              </w:rPr>
              <w:t>(0)</w:t>
            </w:r>
          </w:p>
        </w:tc>
        <w:tc>
          <w:tcPr>
            <w:tcW w:w="985" w:type="dxa"/>
            <w:tcBorders>
              <w:top w:val="nil"/>
              <w:left w:val="nil"/>
              <w:bottom w:val="nil"/>
              <w:right w:val="nil"/>
            </w:tcBorders>
            <w:shd w:val="clear" w:color="auto" w:fill="auto"/>
            <w:noWrap/>
            <w:vAlign w:val="center"/>
            <w:hideMark/>
          </w:tcPr>
          <w:p w:rsidR="00171CAF" w:rsidRDefault="00171CAF" w:rsidP="001A4B6A">
            <w:pPr>
              <w:jc w:val="center"/>
              <w:rPr>
                <w:rFonts w:ascii="宋体" w:hAnsi="宋体" w:cs="宋体"/>
                <w:color w:val="000000"/>
                <w:szCs w:val="21"/>
              </w:rPr>
            </w:pPr>
            <w:r>
              <w:rPr>
                <w:rFonts w:hint="eastAsia"/>
                <w:color w:val="000000"/>
                <w:szCs w:val="21"/>
              </w:rPr>
              <w:t>0%</w:t>
            </w:r>
          </w:p>
        </w:tc>
      </w:tr>
      <w:tr w:rsidR="00171CAF" w:rsidRPr="003E0B8C" w:rsidTr="001A4B6A">
        <w:trPr>
          <w:trHeight w:val="263"/>
          <w:jc w:val="center"/>
        </w:trPr>
        <w:tc>
          <w:tcPr>
            <w:tcW w:w="1026" w:type="dxa"/>
            <w:tcBorders>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美国</w:t>
            </w:r>
          </w:p>
        </w:tc>
        <w:tc>
          <w:tcPr>
            <w:tcW w:w="1242" w:type="dxa"/>
            <w:tcBorders>
              <w:left w:val="nil"/>
              <w:bottom w:val="nil"/>
              <w:right w:val="nil"/>
            </w:tcBorders>
            <w:shd w:val="clear" w:color="auto" w:fill="auto"/>
            <w:hideMark/>
          </w:tcPr>
          <w:p w:rsidR="00171CAF" w:rsidRDefault="00171CAF" w:rsidP="001A4B6A">
            <w:r w:rsidRPr="0047188D">
              <w:rPr>
                <w:color w:val="000000"/>
                <w:kern w:val="0"/>
                <w:sz w:val="20"/>
                <w:szCs w:val="20"/>
              </w:rPr>
              <w:t>10</w:t>
            </w:r>
            <w:r w:rsidRPr="0047188D">
              <w:rPr>
                <w:color w:val="000000"/>
                <w:kern w:val="0"/>
                <w:sz w:val="20"/>
                <w:szCs w:val="20"/>
              </w:rPr>
              <w:t>月</w:t>
            </w:r>
            <w:r>
              <w:rPr>
                <w:rFonts w:hint="eastAsia"/>
                <w:color w:val="000000"/>
                <w:kern w:val="0"/>
                <w:sz w:val="20"/>
                <w:szCs w:val="20"/>
              </w:rPr>
              <w:t>23</w:t>
            </w:r>
            <w:r w:rsidRPr="0047188D">
              <w:rPr>
                <w:color w:val="000000"/>
                <w:kern w:val="0"/>
                <w:sz w:val="20"/>
                <w:szCs w:val="20"/>
              </w:rPr>
              <w:t>日</w:t>
            </w:r>
          </w:p>
        </w:tc>
        <w:tc>
          <w:tcPr>
            <w:tcW w:w="1343" w:type="dxa"/>
            <w:tcBorders>
              <w:left w:val="nil"/>
              <w:bottom w:val="nil"/>
              <w:right w:val="nil"/>
            </w:tcBorders>
            <w:shd w:val="clear" w:color="auto" w:fill="auto"/>
            <w:vAlign w:val="center"/>
            <w:hideMark/>
          </w:tcPr>
          <w:p w:rsidR="00171CAF" w:rsidRPr="003E0B8C" w:rsidRDefault="00171CAF" w:rsidP="001A4B6A">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rFonts w:hint="eastAsia"/>
                <w:color w:val="000000"/>
                <w:kern w:val="0"/>
                <w:sz w:val="20"/>
                <w:szCs w:val="20"/>
              </w:rPr>
              <w:t>1</w:t>
            </w:r>
            <w:r>
              <w:rPr>
                <w:rFonts w:hint="eastAsia"/>
                <w:color w:val="000000"/>
                <w:kern w:val="0"/>
                <w:sz w:val="20"/>
                <w:szCs w:val="20"/>
              </w:rPr>
              <w:t>9</w:t>
            </w:r>
            <w:r w:rsidRPr="003E0B8C">
              <w:rPr>
                <w:color w:val="000000"/>
                <w:kern w:val="0"/>
                <w:sz w:val="20"/>
                <w:szCs w:val="20"/>
              </w:rPr>
              <w:t>日</w:t>
            </w:r>
          </w:p>
        </w:tc>
        <w:tc>
          <w:tcPr>
            <w:tcW w:w="730"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color w:val="000000"/>
                <w:kern w:val="0"/>
                <w:sz w:val="20"/>
                <w:szCs w:val="20"/>
              </w:rPr>
            </w:pPr>
            <w:r>
              <w:rPr>
                <w:rFonts w:hint="eastAsia"/>
                <w:color w:val="000000"/>
                <w:kern w:val="0"/>
                <w:sz w:val="20"/>
                <w:szCs w:val="20"/>
              </w:rPr>
              <w:t>4</w:t>
            </w:r>
          </w:p>
        </w:tc>
        <w:tc>
          <w:tcPr>
            <w:tcW w:w="720"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w:t>
            </w:r>
            <w:r>
              <w:rPr>
                <w:rFonts w:hint="eastAsia"/>
                <w:color w:val="000000"/>
                <w:kern w:val="0"/>
                <w:sz w:val="20"/>
                <w:szCs w:val="20"/>
              </w:rPr>
              <w:t>1</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color w:val="000000"/>
                <w:kern w:val="0"/>
                <w:sz w:val="20"/>
                <w:szCs w:val="20"/>
              </w:rPr>
            </w:pPr>
            <w:r>
              <w:rPr>
                <w:rFonts w:hint="eastAsia"/>
                <w:color w:val="000000"/>
                <w:kern w:val="0"/>
                <w:sz w:val="20"/>
                <w:szCs w:val="20"/>
              </w:rPr>
              <w:t>4</w:t>
            </w:r>
          </w:p>
        </w:tc>
        <w:tc>
          <w:tcPr>
            <w:tcW w:w="953"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w:t>
            </w:r>
            <w:r>
              <w:rPr>
                <w:rFonts w:hint="eastAsia"/>
                <w:color w:val="000000"/>
                <w:kern w:val="0"/>
                <w:sz w:val="20"/>
                <w:szCs w:val="20"/>
              </w:rPr>
              <w:t>1</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(0)</w:t>
            </w:r>
          </w:p>
        </w:tc>
        <w:tc>
          <w:tcPr>
            <w:tcW w:w="741"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color w:val="000000"/>
                <w:kern w:val="0"/>
                <w:sz w:val="20"/>
                <w:szCs w:val="20"/>
              </w:rPr>
            </w:pPr>
            <w:r>
              <w:rPr>
                <w:rFonts w:hint="eastAsia"/>
                <w:color w:val="000000"/>
                <w:kern w:val="0"/>
                <w:sz w:val="20"/>
                <w:szCs w:val="20"/>
              </w:rPr>
              <w:t>3</w:t>
            </w:r>
          </w:p>
        </w:tc>
        <w:tc>
          <w:tcPr>
            <w:tcW w:w="711" w:type="dxa"/>
            <w:tcBorders>
              <w:top w:val="nil"/>
              <w:left w:val="nil"/>
              <w:bottom w:val="nil"/>
              <w:right w:val="nil"/>
            </w:tcBorders>
            <w:shd w:val="clear" w:color="auto" w:fill="auto"/>
            <w:noWrap/>
            <w:vAlign w:val="center"/>
            <w:hideMark/>
          </w:tcPr>
          <w:p w:rsidR="00171CAF" w:rsidRPr="003E0B8C" w:rsidRDefault="00171CAF" w:rsidP="001A4B6A">
            <w:pPr>
              <w:widowControl/>
              <w:jc w:val="left"/>
              <w:rPr>
                <w:color w:val="000000"/>
                <w:kern w:val="0"/>
                <w:sz w:val="20"/>
                <w:szCs w:val="20"/>
              </w:rPr>
            </w:pPr>
            <w:r w:rsidRPr="003E0B8C">
              <w:rPr>
                <w:color w:val="000000"/>
                <w:kern w:val="0"/>
                <w:sz w:val="20"/>
                <w:szCs w:val="20"/>
              </w:rPr>
              <w:t>(</w:t>
            </w:r>
            <w:r>
              <w:rPr>
                <w:rFonts w:hint="eastAsia"/>
                <w:color w:val="000000"/>
                <w:kern w:val="0"/>
                <w:sz w:val="20"/>
                <w:szCs w:val="20"/>
              </w:rPr>
              <w:t>1</w:t>
            </w:r>
            <w:r w:rsidRPr="003E0B8C">
              <w:rPr>
                <w:color w:val="000000"/>
                <w:kern w:val="0"/>
                <w:sz w:val="20"/>
                <w:szCs w:val="20"/>
              </w:rPr>
              <w:t>)</w:t>
            </w:r>
          </w:p>
        </w:tc>
        <w:tc>
          <w:tcPr>
            <w:tcW w:w="985" w:type="dxa"/>
            <w:tcBorders>
              <w:top w:val="nil"/>
              <w:left w:val="nil"/>
              <w:bottom w:val="nil"/>
              <w:right w:val="nil"/>
            </w:tcBorders>
            <w:shd w:val="clear" w:color="auto" w:fill="auto"/>
            <w:noWrap/>
            <w:vAlign w:val="center"/>
            <w:hideMark/>
          </w:tcPr>
          <w:p w:rsidR="00171CAF" w:rsidRPr="003E0B8C" w:rsidRDefault="00171CAF" w:rsidP="001A4B6A">
            <w:pPr>
              <w:widowControl/>
              <w:jc w:val="center"/>
              <w:rPr>
                <w:color w:val="000000"/>
                <w:kern w:val="0"/>
                <w:sz w:val="20"/>
                <w:szCs w:val="20"/>
              </w:rPr>
            </w:pPr>
            <w:r>
              <w:rPr>
                <w:rFonts w:hint="eastAsia"/>
                <w:color w:val="000000"/>
                <w:kern w:val="0"/>
                <w:sz w:val="20"/>
                <w:szCs w:val="20"/>
              </w:rPr>
              <w:t>25%</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sidRPr="003E0B8C">
              <w:rPr>
                <w:color w:val="000000"/>
                <w:kern w:val="0"/>
                <w:sz w:val="20"/>
                <w:szCs w:val="20"/>
              </w:rPr>
              <w:t>西班牙</w:t>
            </w:r>
          </w:p>
        </w:tc>
        <w:tc>
          <w:tcPr>
            <w:tcW w:w="1242" w:type="dxa"/>
            <w:tcBorders>
              <w:top w:val="nil"/>
              <w:left w:val="nil"/>
              <w:bottom w:val="nil"/>
              <w:right w:val="nil"/>
            </w:tcBorders>
            <w:shd w:val="clear" w:color="auto" w:fill="auto"/>
          </w:tcPr>
          <w:p w:rsidR="00171CAF" w:rsidRDefault="00171CAF" w:rsidP="001A4B6A">
            <w:r w:rsidRPr="0047188D">
              <w:rPr>
                <w:color w:val="000000"/>
                <w:kern w:val="0"/>
                <w:sz w:val="20"/>
                <w:szCs w:val="20"/>
              </w:rPr>
              <w:t>10</w:t>
            </w:r>
            <w:r w:rsidRPr="0047188D">
              <w:rPr>
                <w:color w:val="000000"/>
                <w:kern w:val="0"/>
                <w:sz w:val="20"/>
                <w:szCs w:val="20"/>
              </w:rPr>
              <w:t>月</w:t>
            </w:r>
            <w:r>
              <w:rPr>
                <w:rFonts w:hint="eastAsia"/>
                <w:color w:val="000000"/>
                <w:kern w:val="0"/>
                <w:sz w:val="20"/>
                <w:szCs w:val="20"/>
              </w:rPr>
              <w:t>23</w:t>
            </w:r>
            <w:r w:rsidRPr="0047188D">
              <w:rPr>
                <w:color w:val="000000"/>
                <w:kern w:val="0"/>
                <w:sz w:val="20"/>
                <w:szCs w:val="20"/>
              </w:rPr>
              <w:t>日</w:t>
            </w:r>
          </w:p>
        </w:tc>
        <w:tc>
          <w:tcPr>
            <w:tcW w:w="1343" w:type="dxa"/>
            <w:tcBorders>
              <w:left w:val="nil"/>
              <w:bottom w:val="nil"/>
              <w:right w:val="nil"/>
            </w:tcBorders>
            <w:shd w:val="clear" w:color="auto" w:fill="auto"/>
            <w:vAlign w:val="center"/>
          </w:tcPr>
          <w:p w:rsidR="00171CAF" w:rsidRPr="003E0B8C" w:rsidRDefault="00171CAF" w:rsidP="001A4B6A">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rFonts w:hint="eastAsia"/>
                <w:color w:val="000000"/>
                <w:kern w:val="0"/>
                <w:sz w:val="20"/>
                <w:szCs w:val="20"/>
              </w:rPr>
              <w:t>1</w:t>
            </w:r>
            <w:r>
              <w:rPr>
                <w:rFonts w:hint="eastAsia"/>
                <w:color w:val="000000"/>
                <w:kern w:val="0"/>
                <w:sz w:val="20"/>
                <w:szCs w:val="20"/>
              </w:rPr>
              <w:t>9</w:t>
            </w:r>
            <w:r w:rsidRPr="003E0B8C">
              <w:rPr>
                <w:color w:val="000000"/>
                <w:kern w:val="0"/>
                <w:sz w:val="20"/>
                <w:szCs w:val="20"/>
              </w:rPr>
              <w:t>日</w:t>
            </w:r>
          </w:p>
        </w:tc>
        <w:tc>
          <w:tcPr>
            <w:tcW w:w="730"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sidRPr="003E0B8C">
              <w:rPr>
                <w:color w:val="000000"/>
                <w:kern w:val="0"/>
                <w:sz w:val="20"/>
                <w:szCs w:val="20"/>
              </w:rPr>
              <w:t>1</w:t>
            </w:r>
          </w:p>
        </w:tc>
        <w:tc>
          <w:tcPr>
            <w:tcW w:w="953"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sidRPr="003E0B8C">
              <w:rPr>
                <w:color w:val="000000"/>
                <w:kern w:val="0"/>
                <w:sz w:val="20"/>
                <w:szCs w:val="20"/>
              </w:rPr>
              <w:t>0</w:t>
            </w:r>
          </w:p>
        </w:tc>
        <w:tc>
          <w:tcPr>
            <w:tcW w:w="720"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sidRPr="003E0B8C">
              <w:rPr>
                <w:color w:val="000000"/>
                <w:kern w:val="0"/>
                <w:sz w:val="20"/>
                <w:szCs w:val="20"/>
              </w:rPr>
              <w:t>(0)</w:t>
            </w:r>
          </w:p>
        </w:tc>
        <w:tc>
          <w:tcPr>
            <w:tcW w:w="741"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sidRPr="003E0B8C">
              <w:rPr>
                <w:color w:val="000000"/>
                <w:kern w:val="0"/>
                <w:sz w:val="20"/>
                <w:szCs w:val="20"/>
              </w:rPr>
              <w:t>1</w:t>
            </w:r>
          </w:p>
        </w:tc>
        <w:tc>
          <w:tcPr>
            <w:tcW w:w="711"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sidRPr="003E0B8C">
              <w:rPr>
                <w:color w:val="000000"/>
                <w:kern w:val="0"/>
                <w:sz w:val="20"/>
                <w:szCs w:val="20"/>
              </w:rPr>
              <w:t>(0)</w:t>
            </w:r>
          </w:p>
        </w:tc>
        <w:tc>
          <w:tcPr>
            <w:tcW w:w="985" w:type="dxa"/>
            <w:tcBorders>
              <w:top w:val="nil"/>
              <w:left w:val="nil"/>
              <w:bottom w:val="nil"/>
              <w:right w:val="nil"/>
            </w:tcBorders>
            <w:shd w:val="clear" w:color="auto" w:fill="auto"/>
            <w:noWrap/>
            <w:vAlign w:val="center"/>
          </w:tcPr>
          <w:p w:rsidR="00171CAF" w:rsidRPr="003E0B8C" w:rsidRDefault="00171CAF" w:rsidP="001A4B6A">
            <w:pPr>
              <w:widowControl/>
              <w:jc w:val="center"/>
              <w:rPr>
                <w:color w:val="000000"/>
                <w:kern w:val="0"/>
                <w:sz w:val="20"/>
                <w:szCs w:val="20"/>
              </w:rPr>
            </w:pPr>
            <w:r w:rsidRPr="003E0B8C">
              <w:rPr>
                <w:color w:val="000000"/>
                <w:kern w:val="0"/>
                <w:sz w:val="20"/>
                <w:szCs w:val="20"/>
              </w:rPr>
              <w:t>0%</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Pr>
                <w:rFonts w:hint="eastAsia"/>
                <w:color w:val="000000"/>
                <w:kern w:val="0"/>
                <w:sz w:val="20"/>
                <w:szCs w:val="20"/>
              </w:rPr>
              <w:t>马里</w:t>
            </w:r>
          </w:p>
        </w:tc>
        <w:tc>
          <w:tcPr>
            <w:tcW w:w="1242" w:type="dxa"/>
            <w:tcBorders>
              <w:top w:val="nil"/>
              <w:left w:val="nil"/>
              <w:bottom w:val="nil"/>
              <w:right w:val="nil"/>
            </w:tcBorders>
            <w:shd w:val="clear" w:color="auto" w:fill="auto"/>
          </w:tcPr>
          <w:p w:rsidR="00171CAF" w:rsidRPr="0047188D" w:rsidRDefault="00171CAF" w:rsidP="001A4B6A">
            <w:pPr>
              <w:rPr>
                <w:color w:val="000000"/>
                <w:kern w:val="0"/>
                <w:sz w:val="20"/>
                <w:szCs w:val="20"/>
              </w:rPr>
            </w:pPr>
            <w:r>
              <w:rPr>
                <w:rFonts w:hint="eastAsia"/>
                <w:color w:val="000000"/>
                <w:kern w:val="0"/>
                <w:sz w:val="20"/>
                <w:szCs w:val="20"/>
              </w:rPr>
              <w:t>10</w:t>
            </w:r>
            <w:r>
              <w:rPr>
                <w:rFonts w:hint="eastAsia"/>
                <w:color w:val="000000"/>
                <w:kern w:val="0"/>
                <w:sz w:val="20"/>
                <w:szCs w:val="20"/>
              </w:rPr>
              <w:t>月</w:t>
            </w:r>
            <w:r>
              <w:rPr>
                <w:rFonts w:hint="eastAsia"/>
                <w:color w:val="000000"/>
                <w:kern w:val="0"/>
                <w:sz w:val="20"/>
                <w:szCs w:val="20"/>
              </w:rPr>
              <w:t>23</w:t>
            </w:r>
            <w:r>
              <w:rPr>
                <w:rFonts w:hint="eastAsia"/>
                <w:color w:val="000000"/>
                <w:kern w:val="0"/>
                <w:sz w:val="20"/>
                <w:szCs w:val="20"/>
              </w:rPr>
              <w:t>日</w:t>
            </w:r>
          </w:p>
        </w:tc>
        <w:tc>
          <w:tcPr>
            <w:tcW w:w="1343" w:type="dxa"/>
            <w:tcBorders>
              <w:left w:val="nil"/>
              <w:bottom w:val="nil"/>
              <w:right w:val="nil"/>
            </w:tcBorders>
            <w:shd w:val="clear" w:color="auto" w:fill="auto"/>
            <w:vAlign w:val="center"/>
          </w:tcPr>
          <w:p w:rsidR="00171CAF" w:rsidRPr="003E0B8C" w:rsidRDefault="00171CAF" w:rsidP="001A4B6A">
            <w:pPr>
              <w:widowControl/>
              <w:jc w:val="right"/>
              <w:rPr>
                <w:color w:val="000000"/>
                <w:kern w:val="0"/>
                <w:sz w:val="20"/>
                <w:szCs w:val="20"/>
              </w:rPr>
            </w:pPr>
          </w:p>
        </w:tc>
        <w:tc>
          <w:tcPr>
            <w:tcW w:w="730"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Pr>
                <w:rFonts w:hint="eastAsia"/>
                <w:color w:val="000000"/>
                <w:kern w:val="0"/>
                <w:sz w:val="20"/>
                <w:szCs w:val="20"/>
              </w:rPr>
              <w:t>1</w:t>
            </w:r>
          </w:p>
        </w:tc>
        <w:tc>
          <w:tcPr>
            <w:tcW w:w="720"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bookmarkStart w:id="16" w:name="OLE_LINK5"/>
            <w:bookmarkStart w:id="17" w:name="OLE_LINK6"/>
            <w:r>
              <w:rPr>
                <w:rFonts w:hint="eastAsia"/>
                <w:color w:val="000000"/>
                <w:kern w:val="0"/>
                <w:sz w:val="20"/>
                <w:szCs w:val="20"/>
              </w:rPr>
              <w:t>(1)</w:t>
            </w:r>
            <w:bookmarkEnd w:id="16"/>
            <w:bookmarkEnd w:id="17"/>
          </w:p>
        </w:tc>
        <w:tc>
          <w:tcPr>
            <w:tcW w:w="656"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Pr>
                <w:rFonts w:hint="eastAsia"/>
                <w:color w:val="000000"/>
                <w:kern w:val="0"/>
                <w:sz w:val="20"/>
                <w:szCs w:val="20"/>
              </w:rPr>
              <w:t>1</w:t>
            </w:r>
          </w:p>
        </w:tc>
        <w:tc>
          <w:tcPr>
            <w:tcW w:w="953"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Pr>
                <w:rFonts w:hint="eastAsia"/>
                <w:color w:val="000000"/>
                <w:kern w:val="0"/>
                <w:sz w:val="20"/>
                <w:szCs w:val="20"/>
              </w:rPr>
              <w:t>(1)</w:t>
            </w:r>
          </w:p>
        </w:tc>
        <w:tc>
          <w:tcPr>
            <w:tcW w:w="656"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Pr>
                <w:rFonts w:hint="eastAsia"/>
                <w:color w:val="000000"/>
                <w:kern w:val="0"/>
                <w:sz w:val="20"/>
                <w:szCs w:val="20"/>
              </w:rPr>
              <w:t>1</w:t>
            </w:r>
          </w:p>
        </w:tc>
        <w:tc>
          <w:tcPr>
            <w:tcW w:w="720"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r>
              <w:rPr>
                <w:rFonts w:hint="eastAsia"/>
                <w:color w:val="000000"/>
                <w:kern w:val="0"/>
                <w:sz w:val="20"/>
                <w:szCs w:val="20"/>
              </w:rPr>
              <w:t>(1)</w:t>
            </w:r>
          </w:p>
        </w:tc>
        <w:tc>
          <w:tcPr>
            <w:tcW w:w="741" w:type="dxa"/>
            <w:tcBorders>
              <w:top w:val="nil"/>
              <w:left w:val="nil"/>
              <w:bottom w:val="nil"/>
              <w:right w:val="nil"/>
            </w:tcBorders>
            <w:shd w:val="clear" w:color="auto" w:fill="auto"/>
            <w:noWrap/>
            <w:vAlign w:val="center"/>
          </w:tcPr>
          <w:p w:rsidR="00171CAF" w:rsidRPr="003E0B8C" w:rsidRDefault="00171CAF" w:rsidP="001A4B6A">
            <w:pPr>
              <w:widowControl/>
              <w:jc w:val="right"/>
              <w:rPr>
                <w:color w:val="000000"/>
                <w:kern w:val="0"/>
                <w:sz w:val="20"/>
                <w:szCs w:val="20"/>
              </w:rPr>
            </w:pPr>
            <w:r>
              <w:rPr>
                <w:rFonts w:hint="eastAsia"/>
                <w:color w:val="000000"/>
                <w:kern w:val="0"/>
                <w:sz w:val="20"/>
                <w:szCs w:val="20"/>
              </w:rPr>
              <w:t>0</w:t>
            </w:r>
          </w:p>
        </w:tc>
        <w:tc>
          <w:tcPr>
            <w:tcW w:w="711" w:type="dxa"/>
            <w:tcBorders>
              <w:top w:val="nil"/>
              <w:left w:val="nil"/>
              <w:bottom w:val="nil"/>
              <w:right w:val="nil"/>
            </w:tcBorders>
            <w:shd w:val="clear" w:color="auto" w:fill="auto"/>
            <w:noWrap/>
            <w:vAlign w:val="center"/>
          </w:tcPr>
          <w:p w:rsidR="00171CAF" w:rsidRPr="003E0B8C" w:rsidRDefault="00171CAF" w:rsidP="001A4B6A">
            <w:pPr>
              <w:widowControl/>
              <w:jc w:val="left"/>
              <w:rPr>
                <w:color w:val="000000"/>
                <w:kern w:val="0"/>
                <w:sz w:val="20"/>
                <w:szCs w:val="20"/>
              </w:rPr>
            </w:pPr>
          </w:p>
        </w:tc>
        <w:tc>
          <w:tcPr>
            <w:tcW w:w="985" w:type="dxa"/>
            <w:tcBorders>
              <w:top w:val="nil"/>
              <w:left w:val="nil"/>
              <w:bottom w:val="nil"/>
              <w:right w:val="nil"/>
            </w:tcBorders>
            <w:shd w:val="clear" w:color="auto" w:fill="auto"/>
            <w:noWrap/>
            <w:vAlign w:val="center"/>
          </w:tcPr>
          <w:p w:rsidR="00171CAF" w:rsidRPr="003E0B8C" w:rsidRDefault="00171CAF" w:rsidP="001A4B6A">
            <w:pPr>
              <w:widowControl/>
              <w:jc w:val="center"/>
              <w:rPr>
                <w:color w:val="000000"/>
                <w:kern w:val="0"/>
                <w:sz w:val="20"/>
                <w:szCs w:val="20"/>
              </w:rPr>
            </w:pPr>
            <w:r>
              <w:rPr>
                <w:rFonts w:hint="eastAsia"/>
                <w:color w:val="000000"/>
                <w:kern w:val="0"/>
                <w:sz w:val="20"/>
                <w:szCs w:val="20"/>
              </w:rPr>
              <w:t>100%</w:t>
            </w:r>
          </w:p>
        </w:tc>
      </w:tr>
      <w:tr w:rsidR="00171CAF" w:rsidRPr="003E0B8C" w:rsidTr="001A4B6A">
        <w:trPr>
          <w:trHeight w:val="263"/>
          <w:jc w:val="center"/>
        </w:trPr>
        <w:tc>
          <w:tcPr>
            <w:tcW w:w="1026"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小计</w:t>
            </w:r>
          </w:p>
        </w:tc>
        <w:tc>
          <w:tcPr>
            <w:tcW w:w="1242" w:type="dxa"/>
            <w:tcBorders>
              <w:top w:val="nil"/>
              <w:left w:val="nil"/>
              <w:bottom w:val="nil"/>
              <w:right w:val="nil"/>
            </w:tcBorders>
            <w:shd w:val="clear" w:color="auto" w:fill="auto"/>
            <w:noWrap/>
            <w:vAlign w:val="center"/>
            <w:hideMark/>
          </w:tcPr>
          <w:p w:rsidR="00171CAF" w:rsidRPr="003E0B8C" w:rsidRDefault="00171CAF" w:rsidP="001A4B6A">
            <w:pPr>
              <w:widowControl/>
              <w:jc w:val="center"/>
              <w:rPr>
                <w:b/>
                <w:bCs/>
                <w:color w:val="000000"/>
                <w:kern w:val="0"/>
                <w:sz w:val="20"/>
                <w:szCs w:val="20"/>
              </w:rPr>
            </w:pPr>
          </w:p>
        </w:tc>
        <w:tc>
          <w:tcPr>
            <w:tcW w:w="1343" w:type="dxa"/>
            <w:tcBorders>
              <w:top w:val="nil"/>
              <w:left w:val="nil"/>
              <w:bottom w:val="nil"/>
              <w:right w:val="nil"/>
            </w:tcBorders>
            <w:shd w:val="clear" w:color="auto" w:fill="auto"/>
            <w:noWrap/>
            <w:vAlign w:val="center"/>
            <w:hideMark/>
          </w:tcPr>
          <w:p w:rsidR="00171CAF" w:rsidRPr="003E0B8C" w:rsidRDefault="00171CAF" w:rsidP="001A4B6A">
            <w:pPr>
              <w:widowControl/>
              <w:jc w:val="left"/>
              <w:rPr>
                <w:rFonts w:eastAsia="Times New Roman"/>
                <w:kern w:val="0"/>
                <w:sz w:val="20"/>
                <w:szCs w:val="20"/>
              </w:rPr>
            </w:pPr>
          </w:p>
        </w:tc>
        <w:tc>
          <w:tcPr>
            <w:tcW w:w="730"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sidRPr="003E0B8C">
              <w:rPr>
                <w:b/>
                <w:bCs/>
                <w:color w:val="000000"/>
                <w:kern w:val="0"/>
                <w:sz w:val="20"/>
                <w:szCs w:val="20"/>
              </w:rPr>
              <w:t>2</w:t>
            </w:r>
            <w:r>
              <w:rPr>
                <w:rFonts w:hint="eastAsia"/>
                <w:b/>
                <w:bCs/>
                <w:color w:val="000000"/>
                <w:kern w:val="0"/>
                <w:sz w:val="20"/>
                <w:szCs w:val="20"/>
              </w:rPr>
              <w:t>7</w:t>
            </w:r>
          </w:p>
        </w:tc>
        <w:tc>
          <w:tcPr>
            <w:tcW w:w="720"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2</w:t>
            </w:r>
            <w:r w:rsidRPr="003E0B8C">
              <w:rPr>
                <w:b/>
                <w:bCs/>
                <w:color w:val="000000"/>
                <w:kern w:val="0"/>
                <w:sz w:val="20"/>
                <w:szCs w:val="20"/>
              </w:rPr>
              <w:t>)</w:t>
            </w:r>
          </w:p>
        </w:tc>
        <w:tc>
          <w:tcPr>
            <w:tcW w:w="656"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sidRPr="003E0B8C">
              <w:rPr>
                <w:b/>
                <w:bCs/>
                <w:color w:val="000000"/>
                <w:kern w:val="0"/>
                <w:sz w:val="20"/>
                <w:szCs w:val="20"/>
              </w:rPr>
              <w:t>2</w:t>
            </w:r>
            <w:r>
              <w:rPr>
                <w:rFonts w:hint="eastAsia"/>
                <w:b/>
                <w:bCs/>
                <w:color w:val="000000"/>
                <w:kern w:val="0"/>
                <w:sz w:val="20"/>
                <w:szCs w:val="20"/>
              </w:rPr>
              <w:t>6</w:t>
            </w:r>
          </w:p>
        </w:tc>
        <w:tc>
          <w:tcPr>
            <w:tcW w:w="953"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2</w:t>
            </w:r>
            <w:r w:rsidRPr="003E0B8C">
              <w:rPr>
                <w:b/>
                <w:bCs/>
                <w:color w:val="000000"/>
                <w:kern w:val="0"/>
                <w:sz w:val="20"/>
                <w:szCs w:val="20"/>
              </w:rPr>
              <w:t>)</w:t>
            </w:r>
          </w:p>
        </w:tc>
        <w:tc>
          <w:tcPr>
            <w:tcW w:w="656"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Pr>
                <w:rFonts w:hint="eastAsia"/>
                <w:b/>
                <w:bCs/>
                <w:color w:val="000000"/>
                <w:kern w:val="0"/>
                <w:sz w:val="20"/>
                <w:szCs w:val="20"/>
              </w:rPr>
              <w:t>10</w:t>
            </w:r>
          </w:p>
        </w:tc>
        <w:tc>
          <w:tcPr>
            <w:tcW w:w="720"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Pr>
                <w:b/>
                <w:bCs/>
                <w:color w:val="000000"/>
                <w:kern w:val="0"/>
                <w:sz w:val="20"/>
                <w:szCs w:val="20"/>
              </w:rPr>
              <w:t>(</w:t>
            </w:r>
            <w:r>
              <w:rPr>
                <w:rFonts w:hint="eastAsia"/>
                <w:b/>
                <w:bCs/>
                <w:color w:val="000000"/>
                <w:kern w:val="0"/>
                <w:sz w:val="20"/>
                <w:szCs w:val="20"/>
              </w:rPr>
              <w:t>1</w:t>
            </w:r>
            <w:r w:rsidRPr="003E0B8C">
              <w:rPr>
                <w:b/>
                <w:bCs/>
                <w:color w:val="000000"/>
                <w:kern w:val="0"/>
                <w:sz w:val="20"/>
                <w:szCs w:val="20"/>
              </w:rPr>
              <w:t>)</w:t>
            </w:r>
          </w:p>
        </w:tc>
        <w:tc>
          <w:tcPr>
            <w:tcW w:w="741" w:type="dxa"/>
            <w:tcBorders>
              <w:top w:val="nil"/>
              <w:left w:val="nil"/>
              <w:bottom w:val="nil"/>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sidRPr="003E0B8C">
              <w:rPr>
                <w:b/>
                <w:bCs/>
                <w:color w:val="000000"/>
                <w:kern w:val="0"/>
                <w:sz w:val="20"/>
                <w:szCs w:val="20"/>
              </w:rPr>
              <w:t>1</w:t>
            </w:r>
            <w:r>
              <w:rPr>
                <w:rFonts w:hint="eastAsia"/>
                <w:b/>
                <w:bCs/>
                <w:color w:val="000000"/>
                <w:kern w:val="0"/>
                <w:sz w:val="20"/>
                <w:szCs w:val="20"/>
              </w:rPr>
              <w:t>5</w:t>
            </w:r>
          </w:p>
        </w:tc>
        <w:tc>
          <w:tcPr>
            <w:tcW w:w="711" w:type="dxa"/>
            <w:tcBorders>
              <w:top w:val="nil"/>
              <w:left w:val="nil"/>
              <w:bottom w:val="nil"/>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1</w:t>
            </w:r>
            <w:r w:rsidRPr="003E0B8C">
              <w:rPr>
                <w:b/>
                <w:bCs/>
                <w:color w:val="000000"/>
                <w:kern w:val="0"/>
                <w:sz w:val="20"/>
                <w:szCs w:val="20"/>
              </w:rPr>
              <w:t>)</w:t>
            </w:r>
          </w:p>
        </w:tc>
        <w:tc>
          <w:tcPr>
            <w:tcW w:w="985" w:type="dxa"/>
            <w:tcBorders>
              <w:top w:val="nil"/>
              <w:left w:val="nil"/>
              <w:bottom w:val="nil"/>
              <w:right w:val="nil"/>
            </w:tcBorders>
            <w:shd w:val="clear" w:color="auto" w:fill="auto"/>
            <w:noWrap/>
            <w:vAlign w:val="center"/>
            <w:hideMark/>
          </w:tcPr>
          <w:p w:rsidR="00171CAF" w:rsidRPr="009E3F78" w:rsidRDefault="00171CAF" w:rsidP="001A4B6A">
            <w:pPr>
              <w:widowControl/>
              <w:jc w:val="center"/>
              <w:rPr>
                <w:b/>
                <w:color w:val="000000"/>
                <w:kern w:val="0"/>
                <w:sz w:val="20"/>
                <w:szCs w:val="20"/>
              </w:rPr>
            </w:pPr>
            <w:r w:rsidRPr="009E3F78">
              <w:rPr>
                <w:b/>
                <w:color w:val="000000"/>
                <w:kern w:val="0"/>
                <w:sz w:val="20"/>
                <w:szCs w:val="20"/>
              </w:rPr>
              <w:t>3</w:t>
            </w:r>
            <w:r>
              <w:rPr>
                <w:rFonts w:hint="eastAsia"/>
                <w:b/>
                <w:color w:val="000000"/>
                <w:kern w:val="0"/>
                <w:sz w:val="20"/>
                <w:szCs w:val="20"/>
              </w:rPr>
              <w:t>7</w:t>
            </w:r>
            <w:r w:rsidRPr="009E3F78">
              <w:rPr>
                <w:b/>
                <w:color w:val="000000"/>
                <w:kern w:val="0"/>
                <w:sz w:val="20"/>
                <w:szCs w:val="20"/>
              </w:rPr>
              <w:t>%</w:t>
            </w:r>
          </w:p>
        </w:tc>
      </w:tr>
      <w:tr w:rsidR="00171CAF" w:rsidRPr="003E0B8C" w:rsidTr="001A4B6A">
        <w:trPr>
          <w:trHeight w:val="263"/>
          <w:jc w:val="center"/>
        </w:trPr>
        <w:tc>
          <w:tcPr>
            <w:tcW w:w="1026"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合计</w:t>
            </w:r>
          </w:p>
        </w:tc>
        <w:tc>
          <w:tcPr>
            <w:tcW w:w="1242"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center"/>
              <w:rPr>
                <w:b/>
                <w:bCs/>
                <w:color w:val="000000"/>
                <w:kern w:val="0"/>
                <w:sz w:val="20"/>
                <w:szCs w:val="20"/>
              </w:rPr>
            </w:pPr>
          </w:p>
        </w:tc>
        <w:tc>
          <w:tcPr>
            <w:tcW w:w="1343"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 xml:space="preserve">　</w:t>
            </w:r>
          </w:p>
        </w:tc>
        <w:tc>
          <w:tcPr>
            <w:tcW w:w="730"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Pr>
                <w:rFonts w:hint="eastAsia"/>
                <w:b/>
                <w:bCs/>
                <w:color w:val="000000"/>
                <w:kern w:val="0"/>
                <w:sz w:val="20"/>
                <w:szCs w:val="20"/>
              </w:rPr>
              <w:t>10141</w:t>
            </w:r>
          </w:p>
        </w:tc>
        <w:tc>
          <w:tcPr>
            <w:tcW w:w="720"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205</w:t>
            </w:r>
            <w:r w:rsidRPr="003E0B8C">
              <w:rPr>
                <w:b/>
                <w:bCs/>
                <w:color w:val="000000"/>
                <w:kern w:val="0"/>
                <w:sz w:val="20"/>
                <w:szCs w:val="20"/>
              </w:rPr>
              <w:t>)</w:t>
            </w:r>
          </w:p>
        </w:tc>
        <w:tc>
          <w:tcPr>
            <w:tcW w:w="656"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Pr>
                <w:rFonts w:hint="eastAsia"/>
                <w:b/>
                <w:bCs/>
                <w:color w:val="000000"/>
                <w:kern w:val="0"/>
                <w:sz w:val="20"/>
                <w:szCs w:val="20"/>
              </w:rPr>
              <w:t>5692</w:t>
            </w:r>
          </w:p>
        </w:tc>
        <w:tc>
          <w:tcPr>
            <w:tcW w:w="953"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191</w:t>
            </w:r>
            <w:r w:rsidRPr="003E0B8C">
              <w:rPr>
                <w:b/>
                <w:bCs/>
                <w:color w:val="000000"/>
                <w:kern w:val="0"/>
                <w:sz w:val="20"/>
                <w:szCs w:val="20"/>
              </w:rPr>
              <w:t>)</w:t>
            </w:r>
          </w:p>
        </w:tc>
        <w:tc>
          <w:tcPr>
            <w:tcW w:w="656"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Pr>
                <w:rFonts w:hint="eastAsia"/>
                <w:b/>
                <w:bCs/>
                <w:color w:val="000000"/>
                <w:kern w:val="0"/>
                <w:sz w:val="20"/>
                <w:szCs w:val="20"/>
              </w:rPr>
              <w:t>4922</w:t>
            </w:r>
          </w:p>
        </w:tc>
        <w:tc>
          <w:tcPr>
            <w:tcW w:w="720"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45</w:t>
            </w:r>
            <w:r w:rsidRPr="003E0B8C">
              <w:rPr>
                <w:b/>
                <w:bCs/>
                <w:color w:val="000000"/>
                <w:kern w:val="0"/>
                <w:sz w:val="20"/>
                <w:szCs w:val="20"/>
              </w:rPr>
              <w:t>)</w:t>
            </w:r>
          </w:p>
        </w:tc>
        <w:tc>
          <w:tcPr>
            <w:tcW w:w="741"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right"/>
              <w:rPr>
                <w:b/>
                <w:bCs/>
                <w:color w:val="000000"/>
                <w:kern w:val="0"/>
                <w:sz w:val="20"/>
                <w:szCs w:val="20"/>
              </w:rPr>
            </w:pPr>
            <w:r w:rsidRPr="003E0B8C">
              <w:rPr>
                <w:b/>
                <w:bCs/>
                <w:color w:val="000000"/>
                <w:kern w:val="0"/>
                <w:sz w:val="20"/>
                <w:szCs w:val="20"/>
              </w:rPr>
              <w:t>4</w:t>
            </w:r>
            <w:r>
              <w:rPr>
                <w:rFonts w:hint="eastAsia"/>
                <w:b/>
                <w:bCs/>
                <w:color w:val="000000"/>
                <w:kern w:val="0"/>
                <w:sz w:val="20"/>
                <w:szCs w:val="20"/>
              </w:rPr>
              <w:t>50</w:t>
            </w:r>
          </w:p>
        </w:tc>
        <w:tc>
          <w:tcPr>
            <w:tcW w:w="711" w:type="dxa"/>
            <w:tcBorders>
              <w:top w:val="single" w:sz="4" w:space="0" w:color="auto"/>
              <w:left w:val="nil"/>
              <w:bottom w:val="single" w:sz="4" w:space="0" w:color="auto"/>
              <w:right w:val="nil"/>
            </w:tcBorders>
            <w:shd w:val="clear" w:color="auto" w:fill="auto"/>
            <w:noWrap/>
            <w:vAlign w:val="center"/>
            <w:hideMark/>
          </w:tcPr>
          <w:p w:rsidR="00171CAF" w:rsidRPr="003E0B8C" w:rsidRDefault="00171CAF" w:rsidP="001A4B6A">
            <w:pPr>
              <w:widowControl/>
              <w:jc w:val="left"/>
              <w:rPr>
                <w:b/>
                <w:bCs/>
                <w:color w:val="000000"/>
                <w:kern w:val="0"/>
                <w:sz w:val="20"/>
                <w:szCs w:val="20"/>
              </w:rPr>
            </w:pPr>
            <w:r w:rsidRPr="003E0B8C">
              <w:rPr>
                <w:b/>
                <w:bCs/>
                <w:color w:val="000000"/>
                <w:kern w:val="0"/>
                <w:sz w:val="20"/>
                <w:szCs w:val="20"/>
              </w:rPr>
              <w:t>(</w:t>
            </w:r>
            <w:r>
              <w:rPr>
                <w:rFonts w:hint="eastAsia"/>
                <w:b/>
                <w:bCs/>
                <w:color w:val="000000"/>
                <w:kern w:val="0"/>
                <w:sz w:val="20"/>
                <w:szCs w:val="20"/>
              </w:rPr>
              <w:t>7</w:t>
            </w:r>
            <w:r w:rsidRPr="003E0B8C">
              <w:rPr>
                <w:b/>
                <w:bCs/>
                <w:color w:val="000000"/>
                <w:kern w:val="0"/>
                <w:sz w:val="20"/>
                <w:szCs w:val="20"/>
              </w:rPr>
              <w:t>)</w:t>
            </w:r>
          </w:p>
        </w:tc>
        <w:tc>
          <w:tcPr>
            <w:tcW w:w="985" w:type="dxa"/>
            <w:tcBorders>
              <w:top w:val="single" w:sz="4" w:space="0" w:color="auto"/>
              <w:left w:val="nil"/>
              <w:bottom w:val="single" w:sz="4" w:space="0" w:color="auto"/>
              <w:right w:val="nil"/>
            </w:tcBorders>
            <w:shd w:val="clear" w:color="auto" w:fill="auto"/>
            <w:noWrap/>
            <w:vAlign w:val="center"/>
            <w:hideMark/>
          </w:tcPr>
          <w:p w:rsidR="00171CAF" w:rsidRPr="009E3F78" w:rsidRDefault="00171CAF" w:rsidP="001A4B6A">
            <w:pPr>
              <w:widowControl/>
              <w:jc w:val="center"/>
              <w:rPr>
                <w:b/>
                <w:color w:val="000000"/>
                <w:kern w:val="0"/>
                <w:sz w:val="20"/>
                <w:szCs w:val="20"/>
              </w:rPr>
            </w:pPr>
            <w:r w:rsidRPr="009E3F78">
              <w:rPr>
                <w:rFonts w:hint="eastAsia"/>
                <w:b/>
                <w:color w:val="000000"/>
                <w:kern w:val="0"/>
                <w:sz w:val="20"/>
                <w:szCs w:val="20"/>
              </w:rPr>
              <w:t>49</w:t>
            </w:r>
            <w:r w:rsidRPr="009E3F78">
              <w:rPr>
                <w:b/>
                <w:color w:val="000000"/>
                <w:kern w:val="0"/>
                <w:sz w:val="20"/>
                <w:szCs w:val="20"/>
              </w:rPr>
              <w:t>%</w:t>
            </w:r>
          </w:p>
        </w:tc>
      </w:tr>
    </w:tbl>
    <w:p w:rsidR="00171CAF" w:rsidRDefault="00171CAF" w:rsidP="00171CAF">
      <w:pPr>
        <w:widowControl/>
        <w:spacing w:line="360" w:lineRule="auto"/>
        <w:jc w:val="left"/>
        <w:rPr>
          <w:rFonts w:eastAsia="仿宋"/>
        </w:rPr>
      </w:pPr>
      <w:r w:rsidRPr="00F37FBE">
        <w:rPr>
          <w:rFonts w:eastAsia="仿宋"/>
        </w:rPr>
        <w:t>*</w:t>
      </w:r>
      <w:r w:rsidRPr="00F37FBE">
        <w:rPr>
          <w:rFonts w:eastAsia="仿宋"/>
        </w:rPr>
        <w:t>括号数字表明本次更新与上次更新相比增加或减少的病例数或死亡数。</w:t>
      </w:r>
    </w:p>
    <w:p w:rsidR="00171CAF" w:rsidRPr="00F37FBE" w:rsidRDefault="00171CAF" w:rsidP="00171CAF">
      <w:pPr>
        <w:widowControl/>
        <w:spacing w:line="360" w:lineRule="auto"/>
        <w:jc w:val="left"/>
        <w:rPr>
          <w:rFonts w:eastAsia="仿宋"/>
        </w:rPr>
      </w:pPr>
      <w:r>
        <w:rPr>
          <w:rFonts w:eastAsia="仿宋" w:hint="eastAsia"/>
        </w:rPr>
        <w:t>**</w:t>
      </w:r>
      <w:r>
        <w:rPr>
          <w:rFonts w:eastAsia="仿宋" w:hint="eastAsia"/>
        </w:rPr>
        <w:t>本次更新截止日期为</w:t>
      </w:r>
      <w:r>
        <w:rPr>
          <w:rFonts w:eastAsia="仿宋" w:hint="eastAsia"/>
        </w:rPr>
        <w:t>10</w:t>
      </w:r>
      <w:r>
        <w:rPr>
          <w:rFonts w:eastAsia="仿宋" w:hint="eastAsia"/>
        </w:rPr>
        <w:t>月</w:t>
      </w:r>
      <w:r>
        <w:rPr>
          <w:rFonts w:eastAsia="仿宋" w:hint="eastAsia"/>
        </w:rPr>
        <w:t>23</w:t>
      </w:r>
      <w:r>
        <w:rPr>
          <w:rFonts w:eastAsia="仿宋" w:hint="eastAsia"/>
        </w:rPr>
        <w:t>日。</w:t>
      </w:r>
    </w:p>
    <w:p w:rsidR="00987FDC" w:rsidRPr="00F37FBE" w:rsidRDefault="00987FDC" w:rsidP="002557E4">
      <w:pPr>
        <w:widowControl/>
        <w:spacing w:line="360" w:lineRule="auto"/>
        <w:jc w:val="left"/>
        <w:rPr>
          <w:rFonts w:eastAsia="仿宋"/>
        </w:rPr>
      </w:pPr>
    </w:p>
    <w:p w:rsidR="00504E9B" w:rsidRPr="00504E9B" w:rsidRDefault="00504E9B" w:rsidP="00504E9B">
      <w:pPr>
        <w:widowControl/>
        <w:jc w:val="center"/>
        <w:rPr>
          <w:rFonts w:ascii="宋体" w:hAnsi="宋体" w:cs="宋体"/>
          <w:kern w:val="0"/>
          <w:sz w:val="24"/>
        </w:rPr>
      </w:pPr>
      <w:r>
        <w:rPr>
          <w:rFonts w:ascii="宋体" w:hAnsi="宋体" w:cs="宋体"/>
          <w:noProof/>
          <w:kern w:val="0"/>
          <w:sz w:val="24"/>
        </w:rPr>
        <w:drawing>
          <wp:inline distT="0" distB="0" distL="0" distR="0">
            <wp:extent cx="5729743" cy="2234575"/>
            <wp:effectExtent l="19050" t="0" r="4307" b="0"/>
            <wp:docPr id="7" name="图片 1" descr="C:\Documents and Settings\Administrator\Application Data\Tencent\Users\961311926\QQ\WinTemp\RichOle\WQI6{8P$6Q1~(8%HQGIA9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961311926\QQ\WinTemp\RichOle\WQI6{8P$6Q1~(8%HQGIA9Y4.jpg"/>
                    <pic:cNvPicPr>
                      <a:picLocks noChangeAspect="1" noChangeArrowheads="1"/>
                    </pic:cNvPicPr>
                  </pic:nvPicPr>
                  <pic:blipFill>
                    <a:blip r:embed="rId17"/>
                    <a:srcRect/>
                    <a:stretch>
                      <a:fillRect/>
                    </a:stretch>
                  </pic:blipFill>
                  <pic:spPr bwMode="auto">
                    <a:xfrm>
                      <a:off x="0" y="0"/>
                      <a:ext cx="5732237" cy="2235548"/>
                    </a:xfrm>
                    <a:prstGeom prst="rect">
                      <a:avLst/>
                    </a:prstGeom>
                    <a:noFill/>
                    <a:ln w="9525">
                      <a:noFill/>
                      <a:miter lim="800000"/>
                      <a:headEnd/>
                      <a:tailEnd/>
                    </a:ln>
                  </pic:spPr>
                </pic:pic>
              </a:graphicData>
            </a:graphic>
          </wp:inline>
        </w:drawing>
      </w:r>
    </w:p>
    <w:p w:rsidR="00F27EDA" w:rsidRPr="00F27EDA" w:rsidRDefault="00F27EDA" w:rsidP="00F27EDA">
      <w:pPr>
        <w:widowControl/>
        <w:jc w:val="center"/>
        <w:rPr>
          <w:rFonts w:ascii="宋体" w:hAnsi="宋体" w:cs="宋体"/>
          <w:kern w:val="0"/>
          <w:sz w:val="24"/>
        </w:rPr>
      </w:pPr>
    </w:p>
    <w:p w:rsidR="007F6C37" w:rsidRPr="00F37FBE" w:rsidRDefault="007F6C37">
      <w:pPr>
        <w:widowControl/>
        <w:spacing w:line="360" w:lineRule="auto"/>
        <w:jc w:val="center"/>
        <w:rPr>
          <w:rFonts w:eastAsia="黑体"/>
          <w:bCs/>
          <w:color w:val="000000"/>
          <w:kern w:val="0"/>
          <w:szCs w:val="21"/>
        </w:rPr>
      </w:pPr>
      <w:r w:rsidRPr="00F37FBE">
        <w:rPr>
          <w:rFonts w:eastAsia="黑体"/>
          <w:bCs/>
          <w:color w:val="000000"/>
          <w:kern w:val="0"/>
          <w:szCs w:val="21"/>
        </w:rPr>
        <w:t>附图</w:t>
      </w:r>
      <w:r w:rsidRPr="00F37FBE">
        <w:rPr>
          <w:rFonts w:eastAsia="黑体"/>
          <w:bCs/>
          <w:color w:val="000000"/>
          <w:kern w:val="0"/>
          <w:szCs w:val="21"/>
        </w:rPr>
        <w:t>1 2014</w:t>
      </w:r>
      <w:r w:rsidRPr="00F37FBE">
        <w:rPr>
          <w:rFonts w:eastAsia="黑体"/>
          <w:bCs/>
          <w:color w:val="000000"/>
          <w:kern w:val="0"/>
          <w:szCs w:val="21"/>
        </w:rPr>
        <w:t>年几内亚和科纳克里</w:t>
      </w:r>
      <w:r w:rsidR="0016091A" w:rsidRPr="00F37FBE">
        <w:rPr>
          <w:rFonts w:eastAsia="黑体"/>
          <w:bCs/>
          <w:color w:val="000000"/>
          <w:kern w:val="0"/>
          <w:szCs w:val="21"/>
        </w:rPr>
        <w:t>埃博拉</w:t>
      </w:r>
      <w:r w:rsidRPr="00F37FBE">
        <w:rPr>
          <w:rFonts w:eastAsia="黑体"/>
          <w:bCs/>
          <w:color w:val="000000"/>
          <w:kern w:val="0"/>
          <w:szCs w:val="21"/>
        </w:rPr>
        <w:t>疫情报告周分布（</w:t>
      </w:r>
      <w:r w:rsidRPr="00F37FBE">
        <w:rPr>
          <w:rFonts w:eastAsia="黑体"/>
          <w:bCs/>
          <w:color w:val="000000"/>
          <w:kern w:val="0"/>
          <w:szCs w:val="21"/>
        </w:rPr>
        <w:t>WHO</w:t>
      </w:r>
      <w:r w:rsidRPr="00F37FBE">
        <w:rPr>
          <w:rFonts w:eastAsia="黑体"/>
          <w:bCs/>
          <w:color w:val="000000"/>
          <w:kern w:val="0"/>
          <w:szCs w:val="21"/>
        </w:rPr>
        <w:t>）</w:t>
      </w:r>
    </w:p>
    <w:p w:rsidR="00504E9B" w:rsidRPr="00504E9B" w:rsidRDefault="004817AE" w:rsidP="00504E9B">
      <w:pPr>
        <w:rPr>
          <w:rFonts w:ascii="宋体" w:hAnsi="宋体" w:cs="宋体"/>
          <w:kern w:val="0"/>
          <w:sz w:val="24"/>
        </w:rPr>
      </w:pPr>
      <w:r>
        <w:rPr>
          <w:rFonts w:ascii="宋体" w:hAnsi="宋体" w:cs="宋体"/>
          <w:noProof/>
          <w:kern w:val="0"/>
          <w:sz w:val="24"/>
        </w:rPr>
        <mc:AlternateContent>
          <mc:Choice Requires="wps">
            <w:drawing>
              <wp:inline distT="0" distB="0" distL="0" distR="0">
                <wp:extent cx="314325" cy="31432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98681" id="AutoShape 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OJrgIAALc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l&#10;GBolaActut1a6TOj2JWnVyaFW4/qQTuBRt3L8qtBQi4bKjbs1igoMrQePj8eaS37htEKeHqI8ALD&#10;bQygoXX/QVaQkEJCX7x9rTuXA8qC9r5HT6cesb1FJRxex+R6NMaohNBhDSRDmh4/VtrYd0x2yC0y&#10;rIGdB6e7e2OHq8crLpeQBW9bb4NWXBwA5nACqeFTF3MkfFd/JFGymq1mJCCjySogUZ4Ht8WSBJMi&#10;no7z63y5zOOfLm9M0oZXFRMuzdFhMfmzDh68Pnjj5DEjW145OEfJ6M162Wq0o+Dwwj+ua0D+7Fp4&#10;ScOHQcsLSfGIRHejJCgms2lACjIOkmk0C6I4uUsmEUlIXlxKuueC/bsk1Gc4GUNPvZzfaov881ob&#10;TTtuYYa0vAMTny7R1DlwJSrfWkt5O6zPSuHoP5cCKnZstPers+jg/rWsnsCuWoKdYIbAtINFI/V3&#10;jHqYHBk237ZUM4za9wIsn8SEuFHjN2Q8HcFGn0fW5xEqSoDKsMVoWC7tMJ62SvNNA5liXxgh3X9Z&#10;c29h9wsNrIC/28B08EoOk8yNn/O9v/U8bxe/AA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B0OwOJrgIAALcFAAAOAAAAAAAAAAAA&#10;AAAAAC4CAABkcnMvZTJvRG9jLnhtbFBLAQItABQABgAIAAAAIQCpm3x52QAAAAMBAAAPAAAAAAAA&#10;AAAAAAAAAAgFAABkcnMvZG93bnJldi54bWxQSwUGAAAAAAQABADzAAAADgYAAAAA&#10;" filled="f" stroked="f">
                <o:lock v:ext="edit" aspectratio="t"/>
                <w10:anchorlock/>
              </v:rect>
            </w:pict>
          </mc:Fallback>
        </mc:AlternateContent>
      </w:r>
      <w:r>
        <w:rPr>
          <w:rFonts w:ascii="宋体" w:hAnsi="宋体" w:cs="宋体"/>
          <w:noProof/>
          <w:kern w:val="0"/>
          <w:sz w:val="24"/>
        </w:rPr>
        <mc:AlternateContent>
          <mc:Choice Requires="wps">
            <w:drawing>
              <wp:inline distT="0" distB="0" distL="0" distR="0">
                <wp:extent cx="314325" cy="314325"/>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2BCF9" id="AutoShape 2"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i3rwIAALcFAAAOAAAAZHJzL2Uyb0RvYy54bWysVNtu2zAMfR+wfxD07voS5WKjTtHG8TCg&#10;2wp0+wDFlmNhtuRJSpyu2L+PknPvy7DND4ZESoc85BFv73Ztg7ZMaS5FisObACMmCllysU7xt6+5&#10;N8NIGypK2kjBUvzCNL6bv39323cJi2Qtm5IpBCBCJ32X4tqYLvF9XdSspfpGdkyAs5KqpQa2au2X&#10;ivaA3jZ+FAQTv5eq7JQsmNZgzQYnnjv8qmKF+VJVmhnUpBhyM+6v3H9l//78liZrRbuaF/s06F9k&#10;0VIuIOgRKqOGoo3ib6BaXiipZWVuCtn6sqp4wRwHYBMGV2yea9oxxwWKo7tjmfT/gy0+b58U4mWK&#10;RxgJ2kKL7jdGusgosuXpO53AqefuSVmCunuUxXeNhFzUVKzZve6gyNB6uH4wKSX7mtES8gwthH+B&#10;YTca0NCq/yRLCEghoCverlKtjQFlQTvXo5djj9jOoAKMo5CMojFGBbj2axuBJofLndLmA5MtsosU&#10;K8jOgdPtozbD0cMRG0vInDcN2GnSiAsDYA4WCA1Xrc8m4br6GgfxcracEY9Ek6VHgizz7vMF8SZ5&#10;OB1no2yxyMJfNm5IkpqXJRM2zEFhIfmzDu61PmjjqDEtG15aOJuSVuvVolFoS0HhuftcycFzOuZf&#10;puHqBVyuKIURCR6i2Msns6lHcjL24mkw84IwfognAYlJll9SeuSC/Tsl1Kc4HkNPHZ1T0lfcAve9&#10;5UaTlhuYIQ1vUzw7HqKJVeBSlK61hvJmWJ+VwqZ/KgW0+9Bop1cr0UH9K1m+gFyVBDnBDIFpB4ta&#10;qp8Y9TA5Uqx/bKhiGDUfBUg+Dgmxo8ZtyHgawUade1bnHioKgEqxwWhYLswwnjad4usaIoWuMELa&#10;d1lxJ2H7hIas9o8LpoNjsp9kdvyc792p07yd/wYAAP//AwBQSwMEFAAGAAgAAAAhAKmbfHnZAAAA&#10;AwEAAA8AAABkcnMvZG93bnJldi54bWxMj0FLw0AQhe+C/2EZwYvYjaKiMZsiBbGIUEy152l2TILZ&#10;2TS7TeK/d6oHvcxjeMN732TzybVqoD40ng1czBJQxKW3DVcG3taP57egQkS22HomA18UYJ4fH2WY&#10;Wj/yKw1FrJSEcEjRQB1jl2odypochpnviMX78L3DKGtfadvjKOGu1ZdJcqMdNiwNNXa0qKn8LPbO&#10;wFiuhs365UmvzjZLz7vlblG8PxtzejI93IOKNMW/YzjgCzrkwrT1e7ZBtQbkkfgzxbu6uwa1/VWd&#10;Z/o/e/4NAAD//wMAUEsBAi0AFAAGAAgAAAAhALaDOJL+AAAA4QEAABMAAAAAAAAAAAAAAAAAAAAA&#10;AFtDb250ZW50X1R5cGVzXS54bWxQSwECLQAUAAYACAAAACEAOP0h/9YAAACUAQAACwAAAAAAAAAA&#10;AAAAAAAvAQAAX3JlbHMvLnJlbHNQSwECLQAUAAYACAAAACEA9zDYt68CAAC3BQAADgAAAAAAAAAA&#10;AAAAAAAuAgAAZHJzL2Uyb0RvYy54bWxQSwECLQAUAAYACAAAACEAqZt8edkAAAADAQAADwAAAAAA&#10;AAAAAAAAAAAJBQAAZHJzL2Rvd25yZXYueG1sUEsFBgAAAAAEAAQA8wAAAA8GAAAAAA==&#10;" filled="f" stroked="f">
                <o:lock v:ext="edit" aspectratio="t"/>
                <w10:anchorlock/>
              </v:rect>
            </w:pict>
          </mc:Fallback>
        </mc:AlternateContent>
      </w:r>
      <w:r w:rsidR="00504E9B">
        <w:rPr>
          <w:rFonts w:ascii="宋体" w:hAnsi="宋体" w:cs="宋体"/>
          <w:noProof/>
          <w:kern w:val="0"/>
          <w:sz w:val="24"/>
        </w:rPr>
        <w:drawing>
          <wp:inline distT="0" distB="0" distL="0" distR="0">
            <wp:extent cx="5409502" cy="2138901"/>
            <wp:effectExtent l="19050" t="0" r="698" b="0"/>
            <wp:docPr id="33" name="图片 33" descr="C:\Documents and Settings\Administrator\Application Data\Tencent\Users\961311926\QQ\WinTemp\RichOle\M7{HZ3TMZL%_(JYP4B`72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Application Data\Tencent\Users\961311926\QQ\WinTemp\RichOle\M7{HZ3TMZL%_(JYP4B`72K8.jpg"/>
                    <pic:cNvPicPr>
                      <a:picLocks noChangeAspect="1" noChangeArrowheads="1"/>
                    </pic:cNvPicPr>
                  </pic:nvPicPr>
                  <pic:blipFill>
                    <a:blip r:embed="rId18"/>
                    <a:srcRect/>
                    <a:stretch>
                      <a:fillRect/>
                    </a:stretch>
                  </pic:blipFill>
                  <pic:spPr bwMode="auto">
                    <a:xfrm>
                      <a:off x="0" y="0"/>
                      <a:ext cx="5417231" cy="2141957"/>
                    </a:xfrm>
                    <a:prstGeom prst="rect">
                      <a:avLst/>
                    </a:prstGeom>
                    <a:noFill/>
                    <a:ln w="9525">
                      <a:noFill/>
                      <a:miter lim="800000"/>
                      <a:headEnd/>
                      <a:tailEnd/>
                    </a:ln>
                  </pic:spPr>
                </pic:pic>
              </a:graphicData>
            </a:graphic>
          </wp:inline>
        </w:drawing>
      </w:r>
    </w:p>
    <w:p w:rsidR="007F6C37" w:rsidRPr="00F37FBE" w:rsidRDefault="007F6C37" w:rsidP="007F6C37">
      <w:pPr>
        <w:widowControl/>
        <w:spacing w:line="360" w:lineRule="auto"/>
        <w:jc w:val="center"/>
        <w:rPr>
          <w:rFonts w:eastAsia="黑体"/>
          <w:bCs/>
          <w:color w:val="000000"/>
          <w:w w:val="90"/>
          <w:kern w:val="0"/>
          <w:szCs w:val="21"/>
        </w:rPr>
      </w:pPr>
      <w:r w:rsidRPr="00F37FBE">
        <w:rPr>
          <w:rFonts w:eastAsia="黑体"/>
          <w:bCs/>
          <w:color w:val="000000"/>
          <w:w w:val="90"/>
          <w:kern w:val="0"/>
          <w:szCs w:val="21"/>
        </w:rPr>
        <w:t>附图</w:t>
      </w:r>
      <w:r w:rsidRPr="00F37FBE">
        <w:rPr>
          <w:rFonts w:eastAsia="黑体"/>
          <w:bCs/>
          <w:color w:val="000000"/>
          <w:w w:val="90"/>
          <w:kern w:val="0"/>
          <w:szCs w:val="21"/>
        </w:rPr>
        <w:t>2 2014</w:t>
      </w:r>
      <w:r w:rsidRPr="00F37FBE">
        <w:rPr>
          <w:rFonts w:eastAsia="黑体"/>
          <w:bCs/>
          <w:color w:val="000000"/>
          <w:w w:val="90"/>
          <w:kern w:val="0"/>
          <w:szCs w:val="21"/>
        </w:rPr>
        <w:t>年利比里亚和蒙罗维亚</w:t>
      </w:r>
      <w:r w:rsidR="0016091A" w:rsidRPr="00F37FBE">
        <w:rPr>
          <w:rFonts w:eastAsia="黑体"/>
          <w:bCs/>
          <w:color w:val="000000"/>
          <w:w w:val="90"/>
          <w:kern w:val="0"/>
          <w:szCs w:val="21"/>
        </w:rPr>
        <w:t>埃博拉</w:t>
      </w:r>
      <w:r w:rsidRPr="00F37FBE">
        <w:rPr>
          <w:rFonts w:eastAsia="黑体"/>
          <w:bCs/>
          <w:color w:val="000000"/>
          <w:w w:val="90"/>
          <w:kern w:val="0"/>
          <w:szCs w:val="21"/>
        </w:rPr>
        <w:t>疫情报告周分布（</w:t>
      </w:r>
      <w:r w:rsidRPr="00F37FBE">
        <w:rPr>
          <w:rFonts w:eastAsia="黑体"/>
          <w:bCs/>
          <w:color w:val="000000"/>
          <w:w w:val="90"/>
          <w:kern w:val="0"/>
          <w:szCs w:val="21"/>
        </w:rPr>
        <w:t>WHO</w:t>
      </w:r>
      <w:r w:rsidRPr="00F37FBE">
        <w:rPr>
          <w:rFonts w:eastAsia="黑体"/>
          <w:bCs/>
          <w:color w:val="000000"/>
          <w:w w:val="90"/>
          <w:kern w:val="0"/>
          <w:szCs w:val="21"/>
        </w:rPr>
        <w:t>）</w:t>
      </w:r>
    </w:p>
    <w:p w:rsidR="00171184" w:rsidRPr="00171184" w:rsidRDefault="00171184" w:rsidP="00171184">
      <w:pPr>
        <w:widowControl/>
        <w:jc w:val="left"/>
        <w:rPr>
          <w:rFonts w:ascii="宋体" w:hAnsi="宋体" w:cs="宋体"/>
          <w:kern w:val="0"/>
          <w:sz w:val="24"/>
        </w:rPr>
      </w:pPr>
      <w:r>
        <w:rPr>
          <w:rFonts w:ascii="宋体" w:hAnsi="宋体" w:cs="宋体"/>
          <w:noProof/>
          <w:kern w:val="0"/>
          <w:sz w:val="24"/>
        </w:rPr>
        <w:drawing>
          <wp:inline distT="0" distB="0" distL="0" distR="0">
            <wp:extent cx="5362686" cy="2141830"/>
            <wp:effectExtent l="19050" t="0" r="9414" b="0"/>
            <wp:docPr id="41" name="图片 41" descr="C:\Documents and Settings\Administrator\Application Data\Tencent\Users\961311926\QQ\WinTemp\RichOle\MKOR4U~45{]B4[Z2VZ$XW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Application Data\Tencent\Users\961311926\QQ\WinTemp\RichOle\MKOR4U~45{]B4[Z2VZ$XWCR.jpg"/>
                    <pic:cNvPicPr>
                      <a:picLocks noChangeAspect="1" noChangeArrowheads="1"/>
                    </pic:cNvPicPr>
                  </pic:nvPicPr>
                  <pic:blipFill>
                    <a:blip r:embed="rId19"/>
                    <a:srcRect/>
                    <a:stretch>
                      <a:fillRect/>
                    </a:stretch>
                  </pic:blipFill>
                  <pic:spPr bwMode="auto">
                    <a:xfrm>
                      <a:off x="0" y="0"/>
                      <a:ext cx="5364961" cy="2142739"/>
                    </a:xfrm>
                    <a:prstGeom prst="rect">
                      <a:avLst/>
                    </a:prstGeom>
                    <a:noFill/>
                    <a:ln w="9525">
                      <a:noFill/>
                      <a:miter lim="800000"/>
                      <a:headEnd/>
                      <a:tailEnd/>
                    </a:ln>
                  </pic:spPr>
                </pic:pic>
              </a:graphicData>
            </a:graphic>
          </wp:inline>
        </w:drawing>
      </w:r>
    </w:p>
    <w:p w:rsidR="00D9469D" w:rsidRPr="00F37FBE" w:rsidRDefault="007F6C37" w:rsidP="0016091A">
      <w:pPr>
        <w:widowControl/>
        <w:spacing w:line="360" w:lineRule="auto"/>
        <w:jc w:val="center"/>
        <w:rPr>
          <w:rFonts w:eastAsia="仿宋"/>
        </w:rPr>
      </w:pPr>
      <w:r w:rsidRPr="00F37FBE">
        <w:rPr>
          <w:rFonts w:eastAsia="黑体"/>
          <w:bCs/>
          <w:color w:val="000000"/>
          <w:kern w:val="0"/>
          <w:szCs w:val="21"/>
        </w:rPr>
        <w:t>附图</w:t>
      </w:r>
      <w:r w:rsidRPr="00F37FBE">
        <w:rPr>
          <w:rFonts w:eastAsia="黑体"/>
          <w:bCs/>
          <w:color w:val="000000"/>
          <w:kern w:val="0"/>
          <w:szCs w:val="21"/>
        </w:rPr>
        <w:t>3 2014</w:t>
      </w:r>
      <w:r w:rsidRPr="00F37FBE">
        <w:rPr>
          <w:rFonts w:eastAsia="黑体"/>
          <w:bCs/>
          <w:color w:val="000000"/>
          <w:kern w:val="0"/>
          <w:szCs w:val="21"/>
        </w:rPr>
        <w:t>年塞拉利昂和弗里敦</w:t>
      </w:r>
      <w:r w:rsidR="0016091A" w:rsidRPr="00F37FBE">
        <w:rPr>
          <w:rFonts w:eastAsia="黑体"/>
          <w:bCs/>
          <w:color w:val="000000"/>
          <w:kern w:val="0"/>
          <w:szCs w:val="21"/>
        </w:rPr>
        <w:t>埃博拉</w:t>
      </w:r>
      <w:r w:rsidRPr="00F37FBE">
        <w:rPr>
          <w:rFonts w:eastAsia="黑体"/>
          <w:bCs/>
          <w:color w:val="000000"/>
          <w:kern w:val="0"/>
          <w:szCs w:val="21"/>
        </w:rPr>
        <w:t>疫情报告周分布（</w:t>
      </w:r>
      <w:r w:rsidRPr="00F37FBE">
        <w:rPr>
          <w:rFonts w:eastAsia="黑体"/>
          <w:bCs/>
          <w:color w:val="000000"/>
          <w:kern w:val="0"/>
          <w:szCs w:val="21"/>
        </w:rPr>
        <w:t>WHO</w:t>
      </w:r>
      <w:r w:rsidRPr="00F37FBE">
        <w:rPr>
          <w:rFonts w:eastAsia="黑体"/>
          <w:bCs/>
          <w:color w:val="000000"/>
          <w:kern w:val="0"/>
          <w:szCs w:val="21"/>
        </w:rPr>
        <w:t>）</w:t>
      </w:r>
    </w:p>
    <w:p w:rsidR="00A56F94" w:rsidRPr="00F37FBE" w:rsidRDefault="00A56F94" w:rsidP="009F75EC">
      <w:pPr>
        <w:jc w:val="center"/>
        <w:rPr>
          <w:rFonts w:eastAsia="仿宋"/>
          <w:noProof/>
        </w:rPr>
        <w:sectPr w:rsidR="00A56F94" w:rsidRPr="00F37FBE" w:rsidSect="00614034">
          <w:headerReference w:type="default" r:id="rId20"/>
          <w:footerReference w:type="default" r:id="rId21"/>
          <w:footerReference w:type="first" r:id="rId22"/>
          <w:pgSz w:w="11906" w:h="16838"/>
          <w:pgMar w:top="1440" w:right="1797" w:bottom="1440" w:left="1797" w:header="851" w:footer="992" w:gutter="0"/>
          <w:cols w:space="720"/>
          <w:titlePg/>
          <w:docGrid w:type="linesAndChars" w:linePitch="312"/>
        </w:sectPr>
      </w:pPr>
      <w:bookmarkStart w:id="18" w:name="_GoBack"/>
      <w:bookmarkEnd w:id="18"/>
    </w:p>
    <w:p w:rsidR="009F75EC" w:rsidRPr="00F37FBE" w:rsidRDefault="006D1518" w:rsidP="009F75EC">
      <w:pPr>
        <w:jc w:val="center"/>
        <w:rPr>
          <w:rFonts w:eastAsia="仿宋"/>
          <w:noProof/>
        </w:rPr>
        <w:sectPr w:rsidR="009F75EC" w:rsidRPr="00F37FBE" w:rsidSect="006D1518">
          <w:pgSz w:w="16838" w:h="11906" w:orient="landscape"/>
          <w:pgMar w:top="851" w:right="1134" w:bottom="851" w:left="1134" w:header="851" w:footer="992" w:gutter="0"/>
          <w:cols w:space="720"/>
          <w:titlePg/>
          <w:docGrid w:type="linesAndChars" w:linePitch="312"/>
        </w:sectPr>
      </w:pPr>
      <w:r w:rsidRPr="006D1518">
        <w:rPr>
          <w:rFonts w:eastAsia="仿宋"/>
          <w:noProof/>
        </w:rPr>
        <w:drawing>
          <wp:inline distT="0" distB="0" distL="0" distR="0">
            <wp:extent cx="8863330" cy="6287661"/>
            <wp:effectExtent l="0" t="0" r="0" b="0"/>
            <wp:docPr id="10" name="图片 10" descr="D:\2014年\02_临时任务\64_西非埃博拉病毒病疫情响应\02_防控态势简报\1027第2期周报\塞拉利昂防控力量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年\02_临时任务\64_西非埃博拉病毒病疫情响应\02_防控态势简报\1027第2期周报\塞拉利昂防控力量1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3330" cy="6287661"/>
                    </a:xfrm>
                    <a:prstGeom prst="rect">
                      <a:avLst/>
                    </a:prstGeom>
                    <a:noFill/>
                    <a:ln>
                      <a:noFill/>
                    </a:ln>
                  </pic:spPr>
                </pic:pic>
              </a:graphicData>
            </a:graphic>
          </wp:inline>
        </w:drawing>
      </w:r>
    </w:p>
    <w:p w:rsidR="002F1522" w:rsidRDefault="002F1522" w:rsidP="009F75EC">
      <w:pPr>
        <w:jc w:val="center"/>
        <w:rPr>
          <w:rFonts w:eastAsia="仿宋"/>
        </w:rPr>
        <w:sectPr w:rsidR="002F1522" w:rsidSect="002F1522">
          <w:pgSz w:w="16838" w:h="11906" w:orient="landscape"/>
          <w:pgMar w:top="851" w:right="1134" w:bottom="851" w:left="1134" w:header="851" w:footer="992" w:gutter="0"/>
          <w:cols w:space="720"/>
          <w:titlePg/>
          <w:docGrid w:type="linesAndChars" w:linePitch="312"/>
        </w:sectPr>
      </w:pPr>
      <w:r w:rsidRPr="002F1522">
        <w:rPr>
          <w:rFonts w:eastAsia="仿宋"/>
          <w:noProof/>
        </w:rPr>
        <w:drawing>
          <wp:inline distT="0" distB="0" distL="0" distR="0">
            <wp:extent cx="8863330" cy="6273628"/>
            <wp:effectExtent l="0" t="0" r="0" b="0"/>
            <wp:docPr id="11" name="图片 11" descr="D:\2014年\02_临时任务\64_西非埃博拉病毒病疫情响应\02_防控态势简报\1027第2期周报\利比里亚防控力量2014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4年\02_临时任务\64_西非埃博拉病毒病疫情响应\02_防控态势简报\1027第2期周报\利比里亚防控力量20141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3330" cy="6273628"/>
                    </a:xfrm>
                    <a:prstGeom prst="rect">
                      <a:avLst/>
                    </a:prstGeom>
                    <a:noFill/>
                    <a:ln>
                      <a:noFill/>
                    </a:ln>
                  </pic:spPr>
                </pic:pic>
              </a:graphicData>
            </a:graphic>
          </wp:inline>
        </w:drawing>
      </w:r>
    </w:p>
    <w:p w:rsidR="00A56F94" w:rsidRPr="00F37FBE" w:rsidRDefault="0040409A" w:rsidP="0040409A">
      <w:pPr>
        <w:pStyle w:val="Default"/>
        <w:tabs>
          <w:tab w:val="left" w:pos="0"/>
        </w:tabs>
        <w:rPr>
          <w:rFonts w:eastAsia="仿宋"/>
          <w:color w:val="0000FF"/>
          <w:u w:val="single"/>
          <w:lang w:eastAsia="zh-CN"/>
        </w:rPr>
        <w:sectPr w:rsidR="00A56F94" w:rsidRPr="00F37FBE" w:rsidSect="0040409A">
          <w:pgSz w:w="16838" w:h="11906" w:orient="landscape"/>
          <w:pgMar w:top="851" w:right="1134" w:bottom="851" w:left="1134" w:header="851" w:footer="992" w:gutter="0"/>
          <w:cols w:space="720"/>
          <w:titlePg/>
          <w:docGrid w:type="linesAndChars" w:linePitch="312"/>
        </w:sectPr>
      </w:pPr>
      <w:r w:rsidRPr="0040409A">
        <w:rPr>
          <w:rFonts w:eastAsia="仿宋"/>
          <w:noProof/>
          <w:color w:val="0000FF"/>
          <w:u w:val="single"/>
          <w:lang w:eastAsia="zh-CN"/>
        </w:rPr>
        <w:drawing>
          <wp:inline distT="0" distB="0" distL="0" distR="0">
            <wp:extent cx="8863330" cy="6272267"/>
            <wp:effectExtent l="0" t="0" r="0" b="0"/>
            <wp:docPr id="15" name="图片 15" descr="D:\2014年\02_临时任务\64_西非埃博拉病毒病疫情响应\02_防控态势简报\1027第2期周报\几内亚防控力量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年\02_临时任务\64_西非埃博拉病毒病疫情响应\02_防控态势简报\1027第2期周报\几内亚防控力量1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3330" cy="6272267"/>
                    </a:xfrm>
                    <a:prstGeom prst="rect">
                      <a:avLst/>
                    </a:prstGeom>
                    <a:noFill/>
                    <a:ln>
                      <a:noFill/>
                    </a:ln>
                  </pic:spPr>
                </pic:pic>
              </a:graphicData>
            </a:graphic>
          </wp:inline>
        </w:drawing>
      </w:r>
    </w:p>
    <w:p w:rsidR="007F6C37" w:rsidRPr="00F37FBE" w:rsidRDefault="007F6C37" w:rsidP="004009FA">
      <w:pPr>
        <w:pStyle w:val="Default"/>
        <w:tabs>
          <w:tab w:val="left" w:pos="0"/>
        </w:tabs>
        <w:ind w:firstLineChars="202" w:firstLine="485"/>
        <w:rPr>
          <w:rFonts w:eastAsia="仿宋"/>
          <w:color w:val="0000FF"/>
          <w:u w:val="single"/>
          <w:lang w:eastAsia="zh-CN"/>
        </w:rPr>
      </w:pPr>
      <w:r w:rsidRPr="00F37FBE">
        <w:rPr>
          <w:rFonts w:eastAsia="黑体"/>
          <w:lang w:eastAsia="zh-CN"/>
        </w:rPr>
        <w:t>附表</w:t>
      </w:r>
      <w:r w:rsidR="00700DCF" w:rsidRPr="00F37FBE">
        <w:rPr>
          <w:rFonts w:eastAsia="黑体"/>
          <w:lang w:eastAsia="zh-CN"/>
        </w:rPr>
        <w:t>2</w:t>
      </w:r>
      <w:r w:rsidRPr="00F37FBE">
        <w:rPr>
          <w:rFonts w:eastAsia="黑体"/>
          <w:lang w:eastAsia="zh-CN"/>
        </w:rPr>
        <w:t>全球援助西非埃博拉疫情概况（截至</w:t>
      </w:r>
      <w:r w:rsidRPr="00F37FBE">
        <w:rPr>
          <w:rFonts w:eastAsia="黑体"/>
          <w:lang w:eastAsia="zh-CN"/>
        </w:rPr>
        <w:t>2014</w:t>
      </w:r>
      <w:r w:rsidRPr="00F37FBE">
        <w:rPr>
          <w:rFonts w:eastAsia="黑体"/>
          <w:lang w:eastAsia="zh-CN"/>
        </w:rPr>
        <w:t>年</w:t>
      </w:r>
      <w:r w:rsidRPr="00F37FBE">
        <w:rPr>
          <w:rFonts w:eastAsia="黑体"/>
          <w:lang w:eastAsia="zh-CN"/>
        </w:rPr>
        <w:t>10</w:t>
      </w:r>
      <w:r w:rsidRPr="00F37FBE">
        <w:rPr>
          <w:rFonts w:eastAsia="黑体"/>
          <w:lang w:eastAsia="zh-CN"/>
        </w:rPr>
        <w:t>月</w:t>
      </w:r>
      <w:r w:rsidR="00690CA4">
        <w:rPr>
          <w:rFonts w:eastAsia="黑体" w:hint="eastAsia"/>
          <w:lang w:eastAsia="zh-CN"/>
        </w:rPr>
        <w:t>24</w:t>
      </w:r>
      <w:r w:rsidRPr="00F37FBE">
        <w:rPr>
          <w:rFonts w:eastAsia="黑体"/>
          <w:lang w:eastAsia="zh-CN"/>
        </w:rPr>
        <w:t>日）</w:t>
      </w:r>
    </w:p>
    <w:tbl>
      <w:tblPr>
        <w:tblStyle w:val="af8"/>
        <w:tblW w:w="4750"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74"/>
        <w:gridCol w:w="3315"/>
        <w:gridCol w:w="3507"/>
      </w:tblGrid>
      <w:tr w:rsidR="007F6C37" w:rsidRPr="00F37FBE" w:rsidTr="00F30475">
        <w:tc>
          <w:tcPr>
            <w:tcW w:w="680" w:type="pct"/>
          </w:tcPr>
          <w:p w:rsidR="007F6C37" w:rsidRPr="00F37FBE" w:rsidRDefault="007F6C37" w:rsidP="00A02E14">
            <w:pPr>
              <w:widowControl/>
              <w:spacing w:line="300" w:lineRule="exact"/>
              <w:jc w:val="left"/>
              <w:rPr>
                <w:rFonts w:eastAsiaTheme="minorEastAsia"/>
                <w:b/>
                <w:sz w:val="22"/>
                <w:szCs w:val="22"/>
              </w:rPr>
            </w:pPr>
            <w:r w:rsidRPr="00F37FBE">
              <w:rPr>
                <w:rFonts w:eastAsiaTheme="minorEastAsia"/>
                <w:b/>
                <w:sz w:val="22"/>
                <w:szCs w:val="22"/>
              </w:rPr>
              <w:t>国家</w:t>
            </w:r>
          </w:p>
        </w:tc>
        <w:tc>
          <w:tcPr>
            <w:tcW w:w="2099" w:type="pct"/>
          </w:tcPr>
          <w:p w:rsidR="007F6C37" w:rsidRPr="00F37FBE" w:rsidRDefault="007F6C37" w:rsidP="00A02E14">
            <w:pPr>
              <w:widowControl/>
              <w:pBdr>
                <w:top w:val="single" w:sz="4" w:space="1" w:color="000000" w:themeColor="text1"/>
              </w:pBdr>
              <w:spacing w:line="300" w:lineRule="exact"/>
              <w:ind w:leftChars="-1015" w:left="-2131" w:firstLineChars="969" w:firstLine="2140"/>
              <w:jc w:val="left"/>
              <w:rPr>
                <w:rFonts w:eastAsiaTheme="minorEastAsia"/>
                <w:b/>
                <w:sz w:val="22"/>
                <w:szCs w:val="22"/>
              </w:rPr>
            </w:pPr>
            <w:r w:rsidRPr="00F37FBE">
              <w:rPr>
                <w:rFonts w:eastAsiaTheme="minorEastAsia"/>
                <w:b/>
                <w:sz w:val="22"/>
                <w:szCs w:val="22"/>
              </w:rPr>
              <w:t>已经实施</w:t>
            </w:r>
          </w:p>
        </w:tc>
        <w:tc>
          <w:tcPr>
            <w:tcW w:w="2221" w:type="pct"/>
          </w:tcPr>
          <w:p w:rsidR="007F6C37" w:rsidRPr="00F37FBE" w:rsidRDefault="007F6C37" w:rsidP="00A02E14">
            <w:pPr>
              <w:spacing w:line="300" w:lineRule="exact"/>
              <w:ind w:left="-1"/>
              <w:jc w:val="left"/>
              <w:rPr>
                <w:rFonts w:eastAsiaTheme="minorEastAsia"/>
                <w:b/>
                <w:sz w:val="22"/>
                <w:szCs w:val="22"/>
              </w:rPr>
            </w:pPr>
            <w:r w:rsidRPr="00F37FBE">
              <w:rPr>
                <w:rFonts w:eastAsiaTheme="minorEastAsia"/>
                <w:b/>
                <w:sz w:val="22"/>
                <w:szCs w:val="22"/>
              </w:rPr>
              <w:t>计划实施</w:t>
            </w: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美国</w:t>
            </w:r>
          </w:p>
        </w:tc>
        <w:tc>
          <w:tcPr>
            <w:tcW w:w="2099" w:type="pct"/>
          </w:tcPr>
          <w:p w:rsidR="007F6C37" w:rsidRPr="00F37FBE" w:rsidRDefault="007F6C37" w:rsidP="00564870">
            <w:pPr>
              <w:pStyle w:val="af6"/>
              <w:widowControl/>
              <w:numPr>
                <w:ilvl w:val="0"/>
                <w:numId w:val="15"/>
              </w:numPr>
              <w:spacing w:line="300" w:lineRule="exact"/>
              <w:ind w:left="32" w:firstLineChars="0" w:hanging="32"/>
              <w:jc w:val="left"/>
              <w:rPr>
                <w:rFonts w:ascii="Times New Roman" w:eastAsiaTheme="minorEastAsia" w:hAnsi="Times New Roman"/>
                <w:sz w:val="22"/>
              </w:rPr>
            </w:pPr>
            <w:r w:rsidRPr="00F37FBE">
              <w:rPr>
                <w:rFonts w:ascii="Times New Roman" w:eastAsiaTheme="minorEastAsia" w:hAnsi="Times New Roman"/>
                <w:sz w:val="22"/>
              </w:rPr>
              <w:t>有</w:t>
            </w:r>
            <w:r w:rsidRPr="00F37FBE">
              <w:rPr>
                <w:rFonts w:ascii="Times New Roman" w:eastAsiaTheme="minorEastAsia" w:hAnsi="Times New Roman"/>
                <w:sz w:val="22"/>
              </w:rPr>
              <w:t>150</w:t>
            </w:r>
            <w:r w:rsidRPr="00F37FBE">
              <w:rPr>
                <w:rFonts w:ascii="Times New Roman" w:eastAsiaTheme="minorEastAsia" w:hAnsi="Times New Roman"/>
                <w:sz w:val="22"/>
              </w:rPr>
              <w:t>余名</w:t>
            </w:r>
            <w:r w:rsidR="00982419" w:rsidRPr="00F37FBE">
              <w:rPr>
                <w:rFonts w:ascii="Times New Roman" w:eastAsiaTheme="minorEastAsia" w:hAnsi="Times New Roman"/>
                <w:sz w:val="22"/>
              </w:rPr>
              <w:t>医务</w:t>
            </w:r>
            <w:r w:rsidRPr="00F37FBE">
              <w:rPr>
                <w:rFonts w:ascii="Times New Roman" w:eastAsiaTheme="minorEastAsia" w:hAnsi="Times New Roman"/>
                <w:sz w:val="22"/>
              </w:rPr>
              <w:t>人员在西非三国工作</w:t>
            </w:r>
          </w:p>
          <w:p w:rsidR="007F6C37" w:rsidRPr="00F37FBE" w:rsidRDefault="00347A39" w:rsidP="00564870">
            <w:pPr>
              <w:pStyle w:val="af6"/>
              <w:widowControl/>
              <w:numPr>
                <w:ilvl w:val="0"/>
                <w:numId w:val="15"/>
              </w:numPr>
              <w:spacing w:line="300" w:lineRule="exact"/>
              <w:ind w:left="32" w:firstLineChars="0" w:hanging="32"/>
              <w:jc w:val="left"/>
              <w:rPr>
                <w:rFonts w:ascii="Times New Roman" w:eastAsiaTheme="minorEastAsia" w:hAnsi="Times New Roman"/>
                <w:sz w:val="22"/>
              </w:rPr>
            </w:pPr>
            <w:r w:rsidRPr="00F37FBE">
              <w:rPr>
                <w:rFonts w:ascii="Times New Roman" w:eastAsiaTheme="minorEastAsia" w:hAnsi="Times New Roman"/>
                <w:sz w:val="22"/>
              </w:rPr>
              <w:t>已经有</w:t>
            </w:r>
            <w:r w:rsidRPr="00F37FBE">
              <w:rPr>
                <w:rFonts w:ascii="Times New Roman" w:eastAsiaTheme="minorEastAsia" w:hAnsi="Times New Roman"/>
                <w:sz w:val="22"/>
              </w:rPr>
              <w:t>300</w:t>
            </w:r>
            <w:r w:rsidRPr="00F37FBE">
              <w:rPr>
                <w:rFonts w:ascii="Times New Roman" w:eastAsiaTheme="minorEastAsia" w:hAnsi="Times New Roman"/>
                <w:sz w:val="22"/>
              </w:rPr>
              <w:t>余名军事人员在西非</w:t>
            </w:r>
          </w:p>
          <w:p w:rsidR="007F6C37" w:rsidRPr="00F37FBE" w:rsidRDefault="007F6C37" w:rsidP="00CF6CA6">
            <w:pPr>
              <w:pStyle w:val="af6"/>
              <w:widowControl/>
              <w:numPr>
                <w:ilvl w:val="0"/>
                <w:numId w:val="15"/>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在</w:t>
            </w:r>
            <w:r w:rsidR="00347A39" w:rsidRPr="00F37FBE">
              <w:rPr>
                <w:rFonts w:ascii="Times New Roman" w:eastAsiaTheme="minorEastAsia" w:hAnsi="Times New Roman"/>
                <w:sz w:val="22"/>
              </w:rPr>
              <w:t>西非</w:t>
            </w:r>
            <w:r w:rsidRPr="00F37FBE">
              <w:rPr>
                <w:rFonts w:ascii="Times New Roman" w:eastAsiaTheme="minorEastAsia" w:hAnsi="Times New Roman"/>
                <w:sz w:val="22"/>
              </w:rPr>
              <w:t>援建</w:t>
            </w:r>
            <w:r w:rsidR="00CF6CA6" w:rsidRPr="00F37FBE">
              <w:rPr>
                <w:rFonts w:ascii="Times New Roman" w:eastAsiaTheme="minorEastAsia" w:hAnsi="Times New Roman"/>
                <w:sz w:val="22"/>
              </w:rPr>
              <w:t>5</w:t>
            </w:r>
            <w:r w:rsidRPr="00F37FBE">
              <w:rPr>
                <w:rFonts w:ascii="Times New Roman" w:eastAsiaTheme="minorEastAsia" w:hAnsi="Times New Roman"/>
                <w:sz w:val="22"/>
              </w:rPr>
              <w:t>个实验室</w:t>
            </w:r>
          </w:p>
        </w:tc>
        <w:tc>
          <w:tcPr>
            <w:tcW w:w="2221" w:type="pct"/>
          </w:tcPr>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在利比里亚建立一个军事指挥中心，支持当地的行动，类似海地地震的做法；</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建立一个空中桥梁，用于往西非快速运送公共卫生人员和医疗物资；在塞内加尔建立一个中转区，协助在前方更快分派人员和物资；</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建立一个新的培训基地，培训数千公共卫生人员，以更有效、更安全地投入更多的病例救治工作；</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再建一个</w:t>
            </w:r>
            <w:r w:rsidRPr="00F37FBE">
              <w:rPr>
                <w:rFonts w:eastAsiaTheme="minorEastAsia"/>
                <w:sz w:val="22"/>
                <w:szCs w:val="22"/>
              </w:rPr>
              <w:t>1000</w:t>
            </w:r>
            <w:r w:rsidRPr="00F37FBE">
              <w:rPr>
                <w:rFonts w:eastAsiaTheme="minorEastAsia"/>
                <w:sz w:val="22"/>
                <w:szCs w:val="22"/>
              </w:rPr>
              <w:t>张床位的治疗中心，并设立病例隔离区域；</w:t>
            </w:r>
          </w:p>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将提供一辆移动三级实验室，计</w:t>
            </w:r>
          </w:p>
          <w:p w:rsidR="007F6C37" w:rsidRDefault="007F6C37" w:rsidP="00A02E14">
            <w:pPr>
              <w:widowControl/>
              <w:spacing w:line="300" w:lineRule="exact"/>
              <w:jc w:val="left"/>
              <w:rPr>
                <w:rFonts w:eastAsiaTheme="minorEastAsia"/>
                <w:sz w:val="22"/>
              </w:rPr>
            </w:pPr>
            <w:r w:rsidRPr="00F37FBE">
              <w:rPr>
                <w:rFonts w:eastAsiaTheme="minorEastAsia"/>
                <w:sz w:val="22"/>
              </w:rPr>
              <w:t>划在利比里亚首都建立一个有</w:t>
            </w:r>
            <w:r w:rsidRPr="00F37FBE">
              <w:rPr>
                <w:rFonts w:eastAsiaTheme="minorEastAsia"/>
                <w:sz w:val="22"/>
              </w:rPr>
              <w:t>25</w:t>
            </w:r>
            <w:r w:rsidRPr="00F37FBE">
              <w:rPr>
                <w:rFonts w:eastAsiaTheme="minorEastAsia"/>
                <w:sz w:val="22"/>
              </w:rPr>
              <w:t>张床位的野战医院用于救治医务人员。</w:t>
            </w:r>
          </w:p>
          <w:p w:rsidR="00C10D52" w:rsidRPr="00F872E6" w:rsidRDefault="00C10D52" w:rsidP="00564870">
            <w:pPr>
              <w:pStyle w:val="af6"/>
              <w:widowControl/>
              <w:numPr>
                <w:ilvl w:val="0"/>
                <w:numId w:val="4"/>
              </w:numPr>
              <w:spacing w:line="300" w:lineRule="exact"/>
              <w:ind w:left="33" w:firstLineChars="0" w:hanging="33"/>
              <w:jc w:val="left"/>
              <w:rPr>
                <w:rFonts w:ascii="Times New Roman" w:eastAsiaTheme="minorEastAsia" w:hAnsi="Times New Roman"/>
                <w:sz w:val="22"/>
              </w:rPr>
            </w:pPr>
            <w:r w:rsidRPr="00F872E6">
              <w:rPr>
                <w:rFonts w:ascii="Times New Roman" w:eastAsiaTheme="minorEastAsia" w:hAnsi="Times New Roman" w:hint="eastAsia"/>
                <w:sz w:val="22"/>
              </w:rPr>
              <w:t>承诺</w:t>
            </w:r>
            <w:r w:rsidRPr="00F872E6">
              <w:rPr>
                <w:rFonts w:ascii="Times New Roman" w:eastAsiaTheme="minorEastAsia" w:hAnsi="Times New Roman" w:hint="eastAsia"/>
                <w:sz w:val="22"/>
              </w:rPr>
              <w:t>1.42</w:t>
            </w:r>
            <w:r w:rsidRPr="00F872E6">
              <w:rPr>
                <w:rFonts w:ascii="Times New Roman" w:eastAsiaTheme="minorEastAsia" w:hAnsi="Times New Roman" w:hint="eastAsia"/>
                <w:sz w:val="22"/>
              </w:rPr>
              <w:t>亿美元用于构建埃博拉救治中心，</w:t>
            </w:r>
            <w:r w:rsidRPr="00F872E6">
              <w:rPr>
                <w:rFonts w:ascii="Times New Roman" w:eastAsiaTheme="minorEastAsia" w:hAnsi="Times New Roman" w:hint="eastAsia"/>
                <w:sz w:val="22"/>
              </w:rPr>
              <w:t>5</w:t>
            </w:r>
            <w:r w:rsidRPr="00F872E6">
              <w:rPr>
                <w:rFonts w:ascii="Times New Roman" w:eastAsiaTheme="minorEastAsia" w:hAnsi="Times New Roman" w:hint="eastAsia"/>
                <w:sz w:val="22"/>
              </w:rPr>
              <w:t>百万美元补偿在利比里亚前线抗击埃博拉的流行病卫生人员</w:t>
            </w:r>
          </w:p>
          <w:p w:rsidR="00F30475" w:rsidRPr="00F872E6" w:rsidRDefault="00F30475" w:rsidP="00564870">
            <w:pPr>
              <w:pStyle w:val="af6"/>
              <w:widowControl/>
              <w:numPr>
                <w:ilvl w:val="0"/>
                <w:numId w:val="4"/>
              </w:numPr>
              <w:spacing w:line="300" w:lineRule="exact"/>
              <w:ind w:left="0" w:firstLineChars="0" w:firstLine="0"/>
              <w:jc w:val="left"/>
              <w:rPr>
                <w:rFonts w:eastAsiaTheme="minorEastAsia"/>
                <w:sz w:val="22"/>
              </w:rPr>
            </w:pPr>
            <w:r w:rsidRPr="00F872E6">
              <w:rPr>
                <w:rFonts w:ascii="Times New Roman" w:eastAsiaTheme="minorEastAsia" w:hAnsi="Times New Roman" w:hint="eastAsia"/>
                <w:sz w:val="22"/>
              </w:rPr>
              <w:t>计划帮助建设</w:t>
            </w:r>
            <w:r w:rsidRPr="00F872E6">
              <w:rPr>
                <w:rFonts w:ascii="Times New Roman" w:eastAsiaTheme="minorEastAsia" w:hAnsi="Times New Roman" w:hint="eastAsia"/>
                <w:sz w:val="22"/>
              </w:rPr>
              <w:t>17</w:t>
            </w:r>
            <w:r w:rsidRPr="00F872E6">
              <w:rPr>
                <w:rFonts w:ascii="Times New Roman" w:eastAsiaTheme="minorEastAsia" w:hAnsi="Times New Roman" w:hint="eastAsia"/>
                <w:sz w:val="22"/>
              </w:rPr>
              <w:t>个有</w:t>
            </w:r>
            <w:r w:rsidRPr="00F872E6">
              <w:rPr>
                <w:rFonts w:ascii="Times New Roman" w:eastAsiaTheme="minorEastAsia" w:hAnsi="Times New Roman" w:hint="eastAsia"/>
                <w:sz w:val="22"/>
              </w:rPr>
              <w:t>100</w:t>
            </w:r>
            <w:r w:rsidRPr="00F872E6">
              <w:rPr>
                <w:rFonts w:ascii="Times New Roman" w:eastAsiaTheme="minorEastAsia" w:hAnsi="Times New Roman" w:hint="eastAsia"/>
                <w:sz w:val="22"/>
              </w:rPr>
              <w:t>张位的应急治疗中心（</w:t>
            </w:r>
            <w:r w:rsidRPr="00F872E6">
              <w:rPr>
                <w:rFonts w:ascii="Times New Roman" w:eastAsiaTheme="minorEastAsia" w:hAnsi="Times New Roman" w:hint="eastAsia"/>
                <w:sz w:val="22"/>
              </w:rPr>
              <w:t>ETCs</w:t>
            </w:r>
            <w:r w:rsidRPr="00F872E6">
              <w:rPr>
                <w:rFonts w:ascii="Times New Roman" w:eastAsiaTheme="minorEastAsia" w:hAnsi="Times New Roman" w:hint="eastAsia"/>
                <w:sz w:val="22"/>
              </w:rPr>
              <w:t>）</w:t>
            </w: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欧盟</w:t>
            </w:r>
          </w:p>
        </w:tc>
        <w:tc>
          <w:tcPr>
            <w:tcW w:w="2099" w:type="pct"/>
          </w:tcPr>
          <w:p w:rsidR="007F6C37" w:rsidRPr="00F37FBE" w:rsidRDefault="007F6C37" w:rsidP="007F6C37">
            <w:pPr>
              <w:pStyle w:val="af6"/>
              <w:numPr>
                <w:ilvl w:val="0"/>
                <w:numId w:val="16"/>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9</w:t>
            </w:r>
            <w:r w:rsidRPr="00F37FBE">
              <w:rPr>
                <w:rFonts w:ascii="Times New Roman" w:eastAsiaTheme="minorEastAsia" w:hAnsi="Times New Roman"/>
                <w:sz w:val="22"/>
              </w:rPr>
              <w:t>月</w:t>
            </w:r>
            <w:r w:rsidRPr="00F37FBE">
              <w:rPr>
                <w:rFonts w:ascii="Times New Roman" w:eastAsiaTheme="minorEastAsia" w:hAnsi="Times New Roman"/>
                <w:sz w:val="22"/>
              </w:rPr>
              <w:t>5</w:t>
            </w:r>
            <w:r w:rsidRPr="00F37FBE">
              <w:rPr>
                <w:rFonts w:ascii="Times New Roman" w:eastAsiaTheme="minorEastAsia" w:hAnsi="Times New Roman"/>
                <w:sz w:val="22"/>
              </w:rPr>
              <w:t>日，宣布向西非疫情国提</w:t>
            </w:r>
          </w:p>
          <w:p w:rsidR="007F6C37" w:rsidRPr="00F37FBE" w:rsidRDefault="007F6C37" w:rsidP="00A02E14">
            <w:pPr>
              <w:spacing w:line="300" w:lineRule="exact"/>
              <w:jc w:val="left"/>
              <w:rPr>
                <w:rFonts w:eastAsiaTheme="minorEastAsia"/>
                <w:sz w:val="22"/>
              </w:rPr>
            </w:pPr>
            <w:r w:rsidRPr="00F37FBE">
              <w:rPr>
                <w:rFonts w:eastAsiaTheme="minorEastAsia"/>
                <w:sz w:val="22"/>
              </w:rPr>
              <w:t>供</w:t>
            </w:r>
            <w:r w:rsidRPr="00F37FBE">
              <w:rPr>
                <w:rFonts w:eastAsiaTheme="minorEastAsia"/>
                <w:sz w:val="22"/>
              </w:rPr>
              <w:t>1.4</w:t>
            </w:r>
            <w:r w:rsidRPr="00F37FBE">
              <w:rPr>
                <w:rFonts w:eastAsiaTheme="minorEastAsia"/>
                <w:sz w:val="22"/>
              </w:rPr>
              <w:t>亿欧元，长期向</w:t>
            </w:r>
            <w:r w:rsidRPr="00F37FBE">
              <w:rPr>
                <w:rFonts w:eastAsiaTheme="minorEastAsia"/>
                <w:sz w:val="22"/>
              </w:rPr>
              <w:t>WHO</w:t>
            </w:r>
            <w:r w:rsidRPr="00F37FBE">
              <w:rPr>
                <w:rFonts w:eastAsiaTheme="minorEastAsia"/>
                <w:sz w:val="22"/>
              </w:rPr>
              <w:t>派遣专家技术支援；</w:t>
            </w:r>
          </w:p>
          <w:p w:rsidR="007F6C37" w:rsidRPr="00F37FBE" w:rsidRDefault="007F6C37" w:rsidP="007F6C37">
            <w:pPr>
              <w:pStyle w:val="af6"/>
              <w:widowControl/>
              <w:numPr>
                <w:ilvl w:val="0"/>
                <w:numId w:val="16"/>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向几内亚、尼日利亚等国紧急部</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署移动实验室；</w:t>
            </w:r>
          </w:p>
        </w:tc>
        <w:tc>
          <w:tcPr>
            <w:tcW w:w="2221" w:type="pct"/>
          </w:tcPr>
          <w:p w:rsidR="007F6C37"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支持疫苗和药品研发</w:t>
            </w:r>
          </w:p>
          <w:p w:rsidR="00690CA4" w:rsidRPr="00F37FBE" w:rsidRDefault="00690CA4" w:rsidP="00A02E14">
            <w:pPr>
              <w:numPr>
                <w:ilvl w:val="0"/>
                <w:numId w:val="4"/>
              </w:numPr>
              <w:spacing w:line="300" w:lineRule="exact"/>
              <w:ind w:leftChars="-1" w:left="-1" w:hanging="1"/>
              <w:jc w:val="left"/>
              <w:rPr>
                <w:rFonts w:eastAsiaTheme="minorEastAsia"/>
                <w:sz w:val="22"/>
                <w:szCs w:val="22"/>
              </w:rPr>
            </w:pPr>
            <w:r>
              <w:rPr>
                <w:rFonts w:eastAsiaTheme="minorEastAsia" w:hint="eastAsia"/>
                <w:sz w:val="22"/>
                <w:szCs w:val="22"/>
              </w:rPr>
              <w:t>将向西非增加</w:t>
            </w:r>
            <w:r>
              <w:rPr>
                <w:rFonts w:eastAsiaTheme="minorEastAsia" w:hint="eastAsia"/>
                <w:sz w:val="22"/>
                <w:szCs w:val="22"/>
              </w:rPr>
              <w:t>3</w:t>
            </w:r>
            <w:r>
              <w:rPr>
                <w:rFonts w:eastAsiaTheme="minorEastAsia" w:hint="eastAsia"/>
                <w:sz w:val="22"/>
                <w:szCs w:val="22"/>
              </w:rPr>
              <w:t>千万欧元的经费资助</w:t>
            </w:r>
          </w:p>
          <w:p w:rsidR="007F6C37" w:rsidRPr="00F37FBE" w:rsidRDefault="007F6C37" w:rsidP="00A02E14">
            <w:pPr>
              <w:widowControl/>
              <w:spacing w:line="300" w:lineRule="exact"/>
              <w:jc w:val="left"/>
              <w:rPr>
                <w:rFonts w:eastAsiaTheme="minorEastAsia"/>
                <w:sz w:val="22"/>
                <w:szCs w:val="22"/>
              </w:rPr>
            </w:pP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加拿大</w:t>
            </w:r>
          </w:p>
        </w:tc>
        <w:tc>
          <w:tcPr>
            <w:tcW w:w="2099" w:type="pct"/>
          </w:tcPr>
          <w:p w:rsidR="007F6C37" w:rsidRPr="00564870" w:rsidRDefault="0016091A" w:rsidP="00564870">
            <w:pPr>
              <w:pStyle w:val="af6"/>
              <w:widowControl/>
              <w:numPr>
                <w:ilvl w:val="0"/>
                <w:numId w:val="36"/>
              </w:numPr>
              <w:spacing w:line="300" w:lineRule="exact"/>
              <w:ind w:left="174" w:firstLineChars="0" w:hanging="174"/>
              <w:jc w:val="left"/>
              <w:rPr>
                <w:rFonts w:eastAsiaTheme="minorEastAsia"/>
                <w:sz w:val="22"/>
              </w:rPr>
            </w:pPr>
            <w:r w:rsidRPr="00564870">
              <w:rPr>
                <w:rFonts w:eastAsiaTheme="minorEastAsia"/>
                <w:sz w:val="22"/>
              </w:rPr>
              <w:t>已派遣实验室</w:t>
            </w:r>
          </w:p>
          <w:p w:rsidR="00F30475" w:rsidRPr="00564870" w:rsidRDefault="00F30475" w:rsidP="00564870">
            <w:pPr>
              <w:pStyle w:val="af6"/>
              <w:widowControl/>
              <w:numPr>
                <w:ilvl w:val="0"/>
                <w:numId w:val="36"/>
              </w:numPr>
              <w:spacing w:line="300" w:lineRule="exact"/>
              <w:ind w:left="174" w:firstLineChars="0" w:hanging="174"/>
              <w:jc w:val="left"/>
              <w:rPr>
                <w:rFonts w:eastAsiaTheme="minorEastAsia"/>
                <w:sz w:val="22"/>
              </w:rPr>
            </w:pPr>
            <w:r w:rsidRPr="00564870">
              <w:rPr>
                <w:rFonts w:eastAsiaTheme="minorEastAsia" w:hint="eastAsia"/>
                <w:sz w:val="22"/>
              </w:rPr>
              <w:t>捐助塞拉利昂</w:t>
            </w:r>
            <w:r w:rsidRPr="00564870">
              <w:rPr>
                <w:rFonts w:eastAsiaTheme="minorEastAsia" w:hint="eastAsia"/>
                <w:sz w:val="22"/>
              </w:rPr>
              <w:t>1000</w:t>
            </w:r>
            <w:r w:rsidRPr="00564870">
              <w:rPr>
                <w:rFonts w:eastAsiaTheme="minorEastAsia" w:hint="eastAsia"/>
                <w:sz w:val="22"/>
              </w:rPr>
              <w:t>张床位</w:t>
            </w:r>
          </w:p>
        </w:tc>
        <w:tc>
          <w:tcPr>
            <w:tcW w:w="2221"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将为塞拉利昂援建</w:t>
            </w:r>
            <w:r w:rsidRPr="00F37FBE">
              <w:rPr>
                <w:rFonts w:ascii="Times New Roman" w:eastAsiaTheme="minorEastAsia" w:hAnsi="Times New Roman"/>
                <w:sz w:val="22"/>
              </w:rPr>
              <w:t>1000</w:t>
            </w:r>
            <w:r w:rsidRPr="00F37FBE">
              <w:rPr>
                <w:rFonts w:ascii="Times New Roman" w:eastAsiaTheme="minorEastAsia" w:hAnsi="Times New Roman"/>
                <w:sz w:val="22"/>
              </w:rPr>
              <w:t>张床位，</w:t>
            </w:r>
          </w:p>
          <w:p w:rsidR="007F6C37" w:rsidRDefault="007F6C37" w:rsidP="00A02E14">
            <w:pPr>
              <w:widowControl/>
              <w:spacing w:line="300" w:lineRule="exact"/>
              <w:jc w:val="left"/>
              <w:rPr>
                <w:rFonts w:eastAsiaTheme="minorEastAsia"/>
                <w:sz w:val="22"/>
              </w:rPr>
            </w:pPr>
            <w:r w:rsidRPr="00F37FBE">
              <w:rPr>
                <w:rFonts w:eastAsiaTheme="minorEastAsia"/>
                <w:sz w:val="22"/>
              </w:rPr>
              <w:t>预期可以满足当地临床床位数的需要</w:t>
            </w:r>
          </w:p>
          <w:p w:rsidR="00F30475" w:rsidRDefault="00F30475" w:rsidP="00A02E14">
            <w:pPr>
              <w:widowControl/>
              <w:spacing w:line="300" w:lineRule="exact"/>
              <w:jc w:val="left"/>
              <w:rPr>
                <w:rFonts w:eastAsiaTheme="minorEastAsia"/>
                <w:sz w:val="22"/>
              </w:rPr>
            </w:pPr>
            <w:r w:rsidRPr="00F30475">
              <w:rPr>
                <w:rFonts w:eastAsiaTheme="minorEastAsia" w:hint="eastAsia"/>
                <w:sz w:val="22"/>
              </w:rPr>
              <w:t>援助将增加至</w:t>
            </w:r>
            <w:r w:rsidRPr="00F30475">
              <w:rPr>
                <w:rFonts w:eastAsiaTheme="minorEastAsia" w:hint="eastAsia"/>
                <w:sz w:val="22"/>
              </w:rPr>
              <w:t>5300</w:t>
            </w:r>
            <w:r w:rsidRPr="00F30475">
              <w:rPr>
                <w:rFonts w:eastAsiaTheme="minorEastAsia" w:hint="eastAsia"/>
                <w:sz w:val="22"/>
              </w:rPr>
              <w:t>万美元</w:t>
            </w:r>
          </w:p>
          <w:p w:rsidR="00F30475" w:rsidRPr="00F37FBE" w:rsidRDefault="00F30475" w:rsidP="00A02E14">
            <w:pPr>
              <w:widowControl/>
              <w:spacing w:line="300" w:lineRule="exact"/>
              <w:jc w:val="left"/>
              <w:rPr>
                <w:rFonts w:eastAsiaTheme="minorEastAsia"/>
                <w:sz w:val="22"/>
              </w:rPr>
            </w:pPr>
            <w:r w:rsidRPr="00F30475">
              <w:rPr>
                <w:rFonts w:eastAsiaTheme="minorEastAsia" w:hint="eastAsia"/>
                <w:sz w:val="22"/>
              </w:rPr>
              <w:t>提供</w:t>
            </w:r>
            <w:r w:rsidRPr="00F30475">
              <w:rPr>
                <w:rFonts w:eastAsiaTheme="minorEastAsia" w:hint="eastAsia"/>
                <w:sz w:val="22"/>
              </w:rPr>
              <w:t>800</w:t>
            </w:r>
            <w:r w:rsidRPr="00F30475">
              <w:rPr>
                <w:rFonts w:eastAsiaTheme="minorEastAsia" w:hint="eastAsia"/>
                <w:sz w:val="22"/>
              </w:rPr>
              <w:t>份试验性疫苗</w:t>
            </w: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俄罗斯</w:t>
            </w:r>
          </w:p>
        </w:tc>
        <w:tc>
          <w:tcPr>
            <w:tcW w:w="2099" w:type="pct"/>
          </w:tcPr>
          <w:p w:rsidR="007F6C37" w:rsidRPr="00F37FBE" w:rsidRDefault="007F6C37" w:rsidP="00A02E14">
            <w:pPr>
              <w:widowControl/>
              <w:spacing w:line="300" w:lineRule="exact"/>
              <w:jc w:val="left"/>
              <w:rPr>
                <w:rFonts w:eastAsiaTheme="minorEastAsia"/>
                <w:sz w:val="22"/>
                <w:szCs w:val="22"/>
              </w:rPr>
            </w:pPr>
          </w:p>
        </w:tc>
        <w:tc>
          <w:tcPr>
            <w:tcW w:w="2221"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派出一支</w:t>
            </w:r>
            <w:r w:rsidRPr="00F37FBE">
              <w:rPr>
                <w:rFonts w:ascii="Times New Roman" w:eastAsiaTheme="minorEastAsia" w:hAnsi="Times New Roman"/>
                <w:sz w:val="22"/>
              </w:rPr>
              <w:t>8</w:t>
            </w:r>
            <w:r w:rsidRPr="00F37FBE">
              <w:rPr>
                <w:rFonts w:ascii="Times New Roman" w:eastAsiaTheme="minorEastAsia" w:hAnsi="Times New Roman"/>
                <w:sz w:val="22"/>
              </w:rPr>
              <w:t>人专家组，配备先进</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的医疗设备和一个移动实验室</w:t>
            </w: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英国</w:t>
            </w:r>
          </w:p>
        </w:tc>
        <w:tc>
          <w:tcPr>
            <w:tcW w:w="2099" w:type="pct"/>
          </w:tcPr>
          <w:p w:rsidR="007F6C37" w:rsidRPr="00690CA4" w:rsidRDefault="0016091A" w:rsidP="00564870">
            <w:pPr>
              <w:pStyle w:val="af6"/>
              <w:widowControl/>
              <w:numPr>
                <w:ilvl w:val="0"/>
                <w:numId w:val="29"/>
              </w:numPr>
              <w:spacing w:line="300" w:lineRule="exact"/>
              <w:ind w:left="174" w:firstLineChars="0" w:hanging="174"/>
              <w:jc w:val="left"/>
              <w:rPr>
                <w:rFonts w:eastAsiaTheme="minorEastAsia"/>
                <w:sz w:val="22"/>
              </w:rPr>
            </w:pPr>
            <w:r w:rsidRPr="00690CA4">
              <w:rPr>
                <w:rFonts w:eastAsiaTheme="minorEastAsia"/>
                <w:sz w:val="22"/>
              </w:rPr>
              <w:t>已派遣数十名军事设计和工程人员抵达塞拉利昂援建医疗设施</w:t>
            </w:r>
          </w:p>
          <w:p w:rsidR="00690CA4" w:rsidRDefault="00690CA4" w:rsidP="00564870">
            <w:pPr>
              <w:pStyle w:val="af6"/>
              <w:widowControl/>
              <w:numPr>
                <w:ilvl w:val="0"/>
                <w:numId w:val="29"/>
              </w:numPr>
              <w:spacing w:line="300" w:lineRule="exact"/>
              <w:ind w:left="174" w:firstLineChars="0" w:hanging="174"/>
              <w:jc w:val="left"/>
              <w:rPr>
                <w:rFonts w:eastAsiaTheme="minorEastAsia"/>
                <w:sz w:val="22"/>
              </w:rPr>
            </w:pPr>
            <w:r w:rsidRPr="00690CA4">
              <w:rPr>
                <w:rFonts w:eastAsiaTheme="minorEastAsia" w:hint="eastAsia"/>
                <w:sz w:val="22"/>
              </w:rPr>
              <w:t>150</w:t>
            </w:r>
            <w:r w:rsidRPr="00690CA4">
              <w:rPr>
                <w:rFonts w:eastAsiaTheme="minorEastAsia" w:hint="eastAsia"/>
                <w:sz w:val="22"/>
              </w:rPr>
              <w:t>名皇家陆军医疗队已抵达塞拉利昂</w:t>
            </w:r>
          </w:p>
          <w:p w:rsidR="0094469E" w:rsidRDefault="0094469E" w:rsidP="00564870">
            <w:pPr>
              <w:pStyle w:val="af6"/>
              <w:widowControl/>
              <w:numPr>
                <w:ilvl w:val="0"/>
                <w:numId w:val="29"/>
              </w:numPr>
              <w:spacing w:line="300" w:lineRule="exact"/>
              <w:ind w:left="174" w:firstLineChars="0" w:hanging="174"/>
              <w:jc w:val="left"/>
              <w:rPr>
                <w:rFonts w:eastAsiaTheme="minorEastAsia"/>
                <w:sz w:val="22"/>
              </w:rPr>
            </w:pPr>
            <w:r w:rsidRPr="0094469E">
              <w:rPr>
                <w:rFonts w:eastAsiaTheme="minorEastAsia" w:hint="eastAsia"/>
                <w:sz w:val="22"/>
              </w:rPr>
              <w:t>10</w:t>
            </w:r>
            <w:r w:rsidRPr="0094469E">
              <w:rPr>
                <w:rFonts w:eastAsiaTheme="minorEastAsia" w:hint="eastAsia"/>
                <w:sz w:val="22"/>
              </w:rPr>
              <w:t>月</w:t>
            </w:r>
            <w:r w:rsidRPr="0094469E">
              <w:rPr>
                <w:rFonts w:eastAsiaTheme="minorEastAsia" w:hint="eastAsia"/>
                <w:sz w:val="22"/>
              </w:rPr>
              <w:t>20</w:t>
            </w:r>
            <w:r w:rsidRPr="0094469E">
              <w:rPr>
                <w:rFonts w:eastAsiaTheme="minorEastAsia" w:hint="eastAsia"/>
                <w:sz w:val="22"/>
              </w:rPr>
              <w:t>日第六次援助塞拉利昂价值近</w:t>
            </w:r>
            <w:r w:rsidRPr="0094469E">
              <w:rPr>
                <w:rFonts w:eastAsiaTheme="minorEastAsia" w:hint="eastAsia"/>
                <w:sz w:val="22"/>
              </w:rPr>
              <w:t>140</w:t>
            </w:r>
            <w:r w:rsidRPr="0094469E">
              <w:rPr>
                <w:rFonts w:eastAsiaTheme="minorEastAsia" w:hint="eastAsia"/>
                <w:sz w:val="22"/>
              </w:rPr>
              <w:t>万美元的医疗设备（血库、离心机和防护装备），以满足正在建设中的</w:t>
            </w:r>
            <w:r w:rsidRPr="0094469E">
              <w:rPr>
                <w:rFonts w:eastAsiaTheme="minorEastAsia" w:hint="eastAsia"/>
                <w:sz w:val="22"/>
              </w:rPr>
              <w:t>92</w:t>
            </w:r>
            <w:r w:rsidRPr="0094469E">
              <w:rPr>
                <w:rFonts w:eastAsiaTheme="minorEastAsia" w:hint="eastAsia"/>
                <w:sz w:val="22"/>
              </w:rPr>
              <w:t>张床位的需求</w:t>
            </w:r>
          </w:p>
          <w:p w:rsidR="0094469E" w:rsidRPr="00690CA4" w:rsidRDefault="0094469E" w:rsidP="00564870">
            <w:pPr>
              <w:pStyle w:val="af6"/>
              <w:widowControl/>
              <w:numPr>
                <w:ilvl w:val="0"/>
                <w:numId w:val="29"/>
              </w:numPr>
              <w:spacing w:line="300" w:lineRule="exact"/>
              <w:ind w:left="174" w:firstLineChars="0" w:hanging="174"/>
              <w:jc w:val="left"/>
              <w:rPr>
                <w:rFonts w:eastAsiaTheme="minorEastAsia"/>
                <w:sz w:val="22"/>
              </w:rPr>
            </w:pPr>
            <w:r w:rsidRPr="0094469E">
              <w:rPr>
                <w:rFonts w:eastAsiaTheme="minorEastAsia" w:hint="eastAsia"/>
                <w:sz w:val="22"/>
              </w:rPr>
              <w:t>资助塞拉利昂</w:t>
            </w:r>
            <w:r w:rsidRPr="0094469E">
              <w:rPr>
                <w:rFonts w:eastAsiaTheme="minorEastAsia" w:hint="eastAsia"/>
                <w:sz w:val="22"/>
              </w:rPr>
              <w:t>32</w:t>
            </w:r>
            <w:r w:rsidRPr="0094469E">
              <w:rPr>
                <w:rFonts w:eastAsiaTheme="minorEastAsia" w:hint="eastAsia"/>
                <w:sz w:val="22"/>
              </w:rPr>
              <w:t>辆车辆用来运送人员、药品和设备</w:t>
            </w:r>
          </w:p>
        </w:tc>
        <w:tc>
          <w:tcPr>
            <w:tcW w:w="2221"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承诺援建塞拉利昂</w:t>
            </w:r>
            <w:r w:rsidRPr="00F37FBE">
              <w:rPr>
                <w:rFonts w:ascii="Times New Roman" w:eastAsiaTheme="minorEastAsia" w:hAnsi="Times New Roman"/>
                <w:sz w:val="22"/>
              </w:rPr>
              <w:t>700</w:t>
            </w:r>
            <w:r w:rsidR="00982419" w:rsidRPr="00F37FBE">
              <w:rPr>
                <w:rFonts w:ascii="Times New Roman" w:eastAsiaTheme="minorEastAsia" w:hAnsi="Times New Roman"/>
                <w:sz w:val="22"/>
              </w:rPr>
              <w:t>张床位</w:t>
            </w:r>
          </w:p>
          <w:p w:rsidR="00370C8F" w:rsidRPr="003607F7" w:rsidRDefault="007F6C37" w:rsidP="003607F7">
            <w:pPr>
              <w:pStyle w:val="af6"/>
              <w:widowControl/>
              <w:numPr>
                <w:ilvl w:val="0"/>
                <w:numId w:val="4"/>
              </w:numPr>
              <w:spacing w:line="300" w:lineRule="exact"/>
              <w:ind w:left="360" w:firstLineChars="0"/>
              <w:jc w:val="left"/>
            </w:pPr>
            <w:r w:rsidRPr="00F37FBE">
              <w:rPr>
                <w:rFonts w:ascii="Times New Roman" w:eastAsiaTheme="minorEastAsia" w:hAnsi="Times New Roman"/>
                <w:sz w:val="22"/>
              </w:rPr>
              <w:t>派遣</w:t>
            </w:r>
            <w:r w:rsidRPr="00F37FBE">
              <w:rPr>
                <w:rFonts w:ascii="Times New Roman" w:eastAsiaTheme="minorEastAsia" w:hAnsi="Times New Roman"/>
                <w:sz w:val="22"/>
              </w:rPr>
              <w:t>750</w:t>
            </w:r>
            <w:r w:rsidRPr="00F37FBE">
              <w:rPr>
                <w:rFonts w:ascii="Times New Roman" w:eastAsiaTheme="minorEastAsia" w:hAnsi="Times New Roman"/>
                <w:sz w:val="22"/>
              </w:rPr>
              <w:t>名军事人员</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古巴</w:t>
            </w:r>
          </w:p>
        </w:tc>
        <w:tc>
          <w:tcPr>
            <w:tcW w:w="2099" w:type="pct"/>
          </w:tcPr>
          <w:p w:rsidR="007F6C37"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10</w:t>
            </w:r>
            <w:r w:rsidRPr="00F37FBE">
              <w:rPr>
                <w:rFonts w:eastAsiaTheme="minorEastAsia"/>
                <w:sz w:val="22"/>
                <w:szCs w:val="22"/>
              </w:rPr>
              <w:t>月</w:t>
            </w:r>
            <w:r w:rsidRPr="00F37FBE">
              <w:rPr>
                <w:rFonts w:eastAsiaTheme="minorEastAsia"/>
                <w:sz w:val="22"/>
                <w:szCs w:val="22"/>
              </w:rPr>
              <w:t>2</w:t>
            </w:r>
            <w:r w:rsidRPr="00F37FBE">
              <w:rPr>
                <w:rFonts w:eastAsiaTheme="minorEastAsia"/>
                <w:sz w:val="22"/>
                <w:szCs w:val="22"/>
              </w:rPr>
              <w:t>日，</w:t>
            </w:r>
            <w:r w:rsidRPr="00F37FBE">
              <w:rPr>
                <w:rFonts w:eastAsiaTheme="minorEastAsia"/>
                <w:sz w:val="22"/>
                <w:szCs w:val="22"/>
              </w:rPr>
              <w:t>165</w:t>
            </w:r>
            <w:r w:rsidRPr="00F37FBE">
              <w:rPr>
                <w:rFonts w:eastAsiaTheme="minorEastAsia"/>
                <w:sz w:val="22"/>
                <w:szCs w:val="22"/>
              </w:rPr>
              <w:t>人医疗队已经抵达塞拉利昂，其中</w:t>
            </w:r>
            <w:r w:rsidRPr="00F37FBE">
              <w:rPr>
                <w:rFonts w:eastAsiaTheme="minorEastAsia"/>
                <w:sz w:val="22"/>
                <w:szCs w:val="22"/>
              </w:rPr>
              <w:t>62</w:t>
            </w:r>
            <w:r w:rsidRPr="00F37FBE">
              <w:rPr>
                <w:rFonts w:eastAsiaTheme="minorEastAsia"/>
                <w:sz w:val="22"/>
                <w:szCs w:val="22"/>
              </w:rPr>
              <w:t>名医务人员、</w:t>
            </w:r>
            <w:r w:rsidRPr="00F37FBE">
              <w:rPr>
                <w:rFonts w:eastAsiaTheme="minorEastAsia"/>
                <w:sz w:val="22"/>
                <w:szCs w:val="22"/>
              </w:rPr>
              <w:t>103</w:t>
            </w:r>
            <w:r w:rsidRPr="00F37FBE">
              <w:rPr>
                <w:rFonts w:eastAsiaTheme="minorEastAsia"/>
                <w:sz w:val="22"/>
                <w:szCs w:val="22"/>
              </w:rPr>
              <w:t>名护士</w:t>
            </w:r>
          </w:p>
          <w:p w:rsidR="00735F00" w:rsidRPr="00F37FBE" w:rsidRDefault="00735F00" w:rsidP="00A02E14">
            <w:pPr>
              <w:numPr>
                <w:ilvl w:val="0"/>
                <w:numId w:val="4"/>
              </w:numPr>
              <w:spacing w:line="300" w:lineRule="exact"/>
              <w:ind w:leftChars="-1" w:left="-1" w:hanging="1"/>
              <w:jc w:val="left"/>
              <w:rPr>
                <w:rFonts w:eastAsiaTheme="minorEastAsia"/>
                <w:sz w:val="22"/>
                <w:szCs w:val="22"/>
              </w:rPr>
            </w:pPr>
            <w:r>
              <w:rPr>
                <w:rFonts w:eastAsiaTheme="minorEastAsia" w:hint="eastAsia"/>
                <w:sz w:val="22"/>
                <w:szCs w:val="22"/>
              </w:rPr>
              <w:t>古巴</w:t>
            </w:r>
            <w:r>
              <w:rPr>
                <w:rFonts w:eastAsiaTheme="minorEastAsia" w:hint="eastAsia"/>
                <w:sz w:val="22"/>
                <w:szCs w:val="22"/>
              </w:rPr>
              <w:t>83</w:t>
            </w:r>
            <w:r>
              <w:rPr>
                <w:rFonts w:eastAsiaTheme="minorEastAsia" w:hint="eastAsia"/>
                <w:sz w:val="22"/>
                <w:szCs w:val="22"/>
              </w:rPr>
              <w:t>人的医护人员救援队伍已经抵达几内亚与塞拉利昂</w:t>
            </w:r>
          </w:p>
        </w:tc>
        <w:tc>
          <w:tcPr>
            <w:tcW w:w="2221" w:type="pct"/>
          </w:tcPr>
          <w:p w:rsidR="00690CA4" w:rsidRPr="00F37FBE" w:rsidRDefault="00690CA4" w:rsidP="00690CA4">
            <w:pPr>
              <w:pStyle w:val="af6"/>
              <w:widowControl/>
              <w:spacing w:line="300" w:lineRule="exact"/>
              <w:ind w:left="360" w:firstLineChars="0" w:firstLine="0"/>
              <w:jc w:val="left"/>
              <w:rPr>
                <w:rFonts w:eastAsiaTheme="minorEastAsia"/>
                <w:sz w:val="22"/>
              </w:rPr>
            </w:pPr>
          </w:p>
          <w:p w:rsidR="007F6C37" w:rsidRPr="00F37FBE" w:rsidRDefault="007F6C37" w:rsidP="00A02E14">
            <w:pPr>
              <w:widowControl/>
              <w:spacing w:line="300" w:lineRule="exact"/>
              <w:jc w:val="left"/>
              <w:rPr>
                <w:rFonts w:eastAsiaTheme="minorEastAsia"/>
                <w:sz w:val="22"/>
              </w:rPr>
            </w:pP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意大利</w:t>
            </w:r>
          </w:p>
        </w:tc>
        <w:tc>
          <w:tcPr>
            <w:tcW w:w="2099" w:type="pct"/>
          </w:tcPr>
          <w:p w:rsidR="007F6C37" w:rsidRPr="00F37FBE" w:rsidRDefault="007F6C37" w:rsidP="00A02E14">
            <w:pPr>
              <w:spacing w:line="300" w:lineRule="exact"/>
              <w:ind w:left="-1"/>
              <w:jc w:val="left"/>
              <w:rPr>
                <w:rFonts w:eastAsiaTheme="minorEastAsia"/>
                <w:sz w:val="22"/>
                <w:szCs w:val="22"/>
              </w:rPr>
            </w:pPr>
          </w:p>
        </w:tc>
        <w:tc>
          <w:tcPr>
            <w:tcW w:w="2221" w:type="pct"/>
          </w:tcPr>
          <w:p w:rsidR="007F6C37" w:rsidRPr="00F37FBE" w:rsidRDefault="007F6C37" w:rsidP="007F6C37">
            <w:pPr>
              <w:pStyle w:val="af6"/>
              <w:widowControl/>
              <w:numPr>
                <w:ilvl w:val="0"/>
                <w:numId w:val="23"/>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将向利比里亚援助一个移动实验</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室，给予药品和食品援助</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埃及</w:t>
            </w:r>
          </w:p>
        </w:tc>
        <w:tc>
          <w:tcPr>
            <w:tcW w:w="2099" w:type="pct"/>
          </w:tcPr>
          <w:p w:rsidR="007F6C37" w:rsidRPr="00F37FBE" w:rsidRDefault="007F6C37" w:rsidP="00A02E14">
            <w:pPr>
              <w:spacing w:line="300" w:lineRule="exact"/>
              <w:ind w:left="-1"/>
              <w:jc w:val="left"/>
              <w:rPr>
                <w:rFonts w:eastAsiaTheme="minorEastAsia"/>
                <w:sz w:val="22"/>
                <w:szCs w:val="22"/>
              </w:rPr>
            </w:pPr>
          </w:p>
        </w:tc>
        <w:tc>
          <w:tcPr>
            <w:tcW w:w="2221" w:type="pct"/>
          </w:tcPr>
          <w:p w:rsidR="007F6C37" w:rsidRPr="00F37FBE" w:rsidRDefault="007F6C37" w:rsidP="007F6C37">
            <w:pPr>
              <w:pStyle w:val="af6"/>
              <w:widowControl/>
              <w:numPr>
                <w:ilvl w:val="0"/>
                <w:numId w:val="22"/>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将向利比里亚提供</w:t>
            </w:r>
            <w:r w:rsidRPr="00F37FBE">
              <w:rPr>
                <w:rFonts w:ascii="Times New Roman" w:eastAsiaTheme="minorEastAsia" w:hAnsi="Times New Roman"/>
                <w:sz w:val="22"/>
              </w:rPr>
              <w:t>4.2</w:t>
            </w:r>
            <w:r w:rsidRPr="00F37FBE">
              <w:rPr>
                <w:rFonts w:ascii="Times New Roman" w:eastAsiaTheme="minorEastAsia" w:hAnsi="Times New Roman"/>
                <w:sz w:val="22"/>
              </w:rPr>
              <w:t>万美元物</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资和实验室设备</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肯尼亚</w:t>
            </w:r>
          </w:p>
        </w:tc>
        <w:tc>
          <w:tcPr>
            <w:tcW w:w="2099" w:type="pct"/>
          </w:tcPr>
          <w:p w:rsidR="007F6C37" w:rsidRPr="00F37FBE" w:rsidRDefault="007F6C37" w:rsidP="00A02E14">
            <w:pPr>
              <w:spacing w:line="300" w:lineRule="exact"/>
              <w:jc w:val="left"/>
              <w:rPr>
                <w:rFonts w:eastAsiaTheme="minorEastAsia"/>
                <w:sz w:val="22"/>
                <w:szCs w:val="22"/>
              </w:rPr>
            </w:pPr>
          </w:p>
        </w:tc>
        <w:tc>
          <w:tcPr>
            <w:tcW w:w="2221" w:type="pct"/>
          </w:tcPr>
          <w:p w:rsidR="007F6C37" w:rsidRPr="00F37FBE" w:rsidRDefault="007F6C37" w:rsidP="007F6C37">
            <w:pPr>
              <w:pStyle w:val="af6"/>
              <w:widowControl/>
              <w:numPr>
                <w:ilvl w:val="0"/>
                <w:numId w:val="21"/>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将提供</w:t>
            </w:r>
            <w:r w:rsidRPr="00F37FBE">
              <w:rPr>
                <w:rFonts w:ascii="Times New Roman" w:eastAsiaTheme="minorEastAsia" w:hAnsi="Times New Roman"/>
                <w:sz w:val="22"/>
              </w:rPr>
              <w:t>100</w:t>
            </w:r>
            <w:r w:rsidRPr="00F37FBE">
              <w:rPr>
                <w:rFonts w:ascii="Times New Roman" w:eastAsiaTheme="minorEastAsia" w:hAnsi="Times New Roman"/>
                <w:sz w:val="22"/>
              </w:rPr>
              <w:t>万美元援助</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马来西亚</w:t>
            </w:r>
          </w:p>
        </w:tc>
        <w:tc>
          <w:tcPr>
            <w:tcW w:w="2099" w:type="pct"/>
          </w:tcPr>
          <w:p w:rsidR="007F6C37" w:rsidRPr="00F37FBE" w:rsidRDefault="007F6C37" w:rsidP="00A02E14">
            <w:pPr>
              <w:spacing w:line="300" w:lineRule="exact"/>
              <w:ind w:left="-1"/>
              <w:jc w:val="left"/>
              <w:rPr>
                <w:rFonts w:eastAsiaTheme="minorEastAsia"/>
                <w:sz w:val="22"/>
                <w:szCs w:val="22"/>
              </w:rPr>
            </w:pPr>
          </w:p>
        </w:tc>
        <w:tc>
          <w:tcPr>
            <w:tcW w:w="2221" w:type="pct"/>
          </w:tcPr>
          <w:p w:rsidR="007F6C37" w:rsidRPr="00F37FBE" w:rsidRDefault="007F6C37" w:rsidP="007F6C37">
            <w:pPr>
              <w:pStyle w:val="af6"/>
              <w:widowControl/>
              <w:numPr>
                <w:ilvl w:val="0"/>
                <w:numId w:val="20"/>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计划向疫情发生过捐赠</w:t>
            </w:r>
            <w:r w:rsidRPr="00F37FBE">
              <w:rPr>
                <w:rFonts w:ascii="Times New Roman" w:eastAsiaTheme="minorEastAsia" w:hAnsi="Times New Roman"/>
                <w:sz w:val="22"/>
              </w:rPr>
              <w:t>2000</w:t>
            </w:r>
            <w:r w:rsidRPr="00F37FBE">
              <w:rPr>
                <w:rFonts w:ascii="Times New Roman" w:eastAsiaTheme="minorEastAsia" w:hAnsi="Times New Roman"/>
                <w:sz w:val="22"/>
              </w:rPr>
              <w:t>万</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余只橡胶防护手套</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日本</w:t>
            </w:r>
          </w:p>
        </w:tc>
        <w:tc>
          <w:tcPr>
            <w:tcW w:w="2099" w:type="pct"/>
          </w:tcPr>
          <w:p w:rsidR="007F6C37" w:rsidRPr="00F37FBE" w:rsidRDefault="007F6C37" w:rsidP="0016091A">
            <w:pPr>
              <w:pStyle w:val="af6"/>
              <w:widowControl/>
              <w:numPr>
                <w:ilvl w:val="0"/>
                <w:numId w:val="19"/>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提供</w:t>
            </w:r>
            <w:r w:rsidR="0016091A" w:rsidRPr="00F37FBE">
              <w:rPr>
                <w:rFonts w:ascii="Times New Roman" w:eastAsiaTheme="minorEastAsia" w:hAnsi="Times New Roman"/>
                <w:sz w:val="22"/>
              </w:rPr>
              <w:t>数</w:t>
            </w:r>
            <w:r w:rsidRPr="00F37FBE">
              <w:rPr>
                <w:rFonts w:ascii="Times New Roman" w:eastAsiaTheme="minorEastAsia" w:hAnsi="Times New Roman"/>
                <w:color w:val="000000" w:themeColor="text1"/>
                <w:sz w:val="22"/>
              </w:rPr>
              <w:t>千万美元的医疗</w:t>
            </w:r>
            <w:r w:rsidRPr="00F37FBE">
              <w:rPr>
                <w:rFonts w:ascii="Times New Roman" w:eastAsiaTheme="minorEastAsia" w:hAnsi="Times New Roman"/>
                <w:sz w:val="22"/>
              </w:rPr>
              <w:t>物资</w:t>
            </w:r>
          </w:p>
        </w:tc>
        <w:tc>
          <w:tcPr>
            <w:tcW w:w="2221" w:type="pct"/>
          </w:tcPr>
          <w:p w:rsidR="007F6C37" w:rsidRPr="00F37FBE" w:rsidRDefault="007F6C37" w:rsidP="00A02E14">
            <w:pPr>
              <w:widowControl/>
              <w:spacing w:line="300" w:lineRule="exact"/>
              <w:jc w:val="left"/>
              <w:rPr>
                <w:rFonts w:eastAsiaTheme="minorEastAsia"/>
                <w:sz w:val="22"/>
              </w:rPr>
            </w:pP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德国</w:t>
            </w:r>
          </w:p>
        </w:tc>
        <w:tc>
          <w:tcPr>
            <w:tcW w:w="2099" w:type="pct"/>
          </w:tcPr>
          <w:p w:rsidR="007F6C37" w:rsidRDefault="007F6C37" w:rsidP="007F6C37">
            <w:pPr>
              <w:pStyle w:val="af6"/>
              <w:numPr>
                <w:ilvl w:val="0"/>
                <w:numId w:val="18"/>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向利比里亚提供</w:t>
            </w:r>
            <w:r w:rsidRPr="00F37FBE">
              <w:rPr>
                <w:rFonts w:ascii="Times New Roman" w:eastAsiaTheme="minorEastAsia" w:hAnsi="Times New Roman"/>
                <w:sz w:val="22"/>
              </w:rPr>
              <w:t>5</w:t>
            </w:r>
            <w:r w:rsidRPr="00F37FBE">
              <w:rPr>
                <w:rFonts w:ascii="Times New Roman" w:eastAsiaTheme="minorEastAsia" w:hAnsi="Times New Roman"/>
                <w:sz w:val="22"/>
              </w:rPr>
              <w:t>万双手套</w:t>
            </w:r>
          </w:p>
          <w:p w:rsidR="00F30475" w:rsidRPr="00F37FBE" w:rsidRDefault="00F30475" w:rsidP="00564870">
            <w:pPr>
              <w:pStyle w:val="af6"/>
              <w:numPr>
                <w:ilvl w:val="0"/>
                <w:numId w:val="18"/>
              </w:numPr>
              <w:spacing w:line="300" w:lineRule="exact"/>
              <w:ind w:left="32" w:firstLineChars="0" w:hanging="76"/>
              <w:jc w:val="left"/>
              <w:rPr>
                <w:rFonts w:ascii="Times New Roman" w:eastAsiaTheme="minorEastAsia" w:hAnsi="Times New Roman"/>
                <w:sz w:val="22"/>
              </w:rPr>
            </w:pPr>
            <w:r w:rsidRPr="00F30475">
              <w:rPr>
                <w:rFonts w:ascii="Times New Roman" w:eastAsiaTheme="minorEastAsia" w:hAnsi="Times New Roman" w:hint="eastAsia"/>
                <w:sz w:val="22"/>
              </w:rPr>
              <w:t>派出飞机参与联合国人道主义救援物资和设备的运送</w:t>
            </w:r>
          </w:p>
        </w:tc>
        <w:tc>
          <w:tcPr>
            <w:tcW w:w="2221" w:type="pct"/>
          </w:tcPr>
          <w:p w:rsidR="007F6C37" w:rsidRPr="008C3A57" w:rsidRDefault="00690CA4" w:rsidP="000C4BA7">
            <w:pPr>
              <w:pStyle w:val="af6"/>
              <w:widowControl/>
              <w:numPr>
                <w:ilvl w:val="0"/>
                <w:numId w:val="30"/>
              </w:numPr>
              <w:spacing w:line="300" w:lineRule="exact"/>
              <w:ind w:left="175" w:firstLineChars="0" w:hanging="175"/>
              <w:jc w:val="left"/>
              <w:rPr>
                <w:rFonts w:eastAsiaTheme="minorEastAsia"/>
                <w:sz w:val="22"/>
              </w:rPr>
            </w:pPr>
            <w:r w:rsidRPr="008C3A57">
              <w:rPr>
                <w:rFonts w:eastAsiaTheme="minorEastAsia" w:hint="eastAsia"/>
                <w:sz w:val="22"/>
              </w:rPr>
              <w:t>将对西非援助增加</w:t>
            </w:r>
            <w:r w:rsidRPr="008C3A57">
              <w:rPr>
                <w:rFonts w:eastAsiaTheme="minorEastAsia" w:hint="eastAsia"/>
                <w:sz w:val="22"/>
              </w:rPr>
              <w:t>6</w:t>
            </w:r>
            <w:r w:rsidRPr="008C3A57">
              <w:rPr>
                <w:rFonts w:eastAsiaTheme="minorEastAsia" w:hint="eastAsia"/>
                <w:sz w:val="22"/>
              </w:rPr>
              <w:t>倍，资金总额为</w:t>
            </w:r>
            <w:r w:rsidRPr="008C3A57">
              <w:rPr>
                <w:rFonts w:eastAsiaTheme="minorEastAsia" w:hint="eastAsia"/>
                <w:sz w:val="22"/>
              </w:rPr>
              <w:t>1.27</w:t>
            </w:r>
            <w:r w:rsidRPr="008C3A57">
              <w:rPr>
                <w:rFonts w:eastAsiaTheme="minorEastAsia" w:hint="eastAsia"/>
                <w:sz w:val="22"/>
              </w:rPr>
              <w:t>亿美元</w:t>
            </w:r>
          </w:p>
        </w:tc>
      </w:tr>
      <w:tr w:rsidR="007F6C37" w:rsidRPr="00F37FBE" w:rsidTr="00F30475">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法国</w:t>
            </w:r>
          </w:p>
        </w:tc>
        <w:tc>
          <w:tcPr>
            <w:tcW w:w="2099" w:type="pct"/>
          </w:tcPr>
          <w:p w:rsidR="007F6C37" w:rsidRPr="00F37FBE" w:rsidRDefault="007F6C37"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7F6C37" w:rsidRDefault="00700DCF" w:rsidP="000C4BA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37FBE">
              <w:rPr>
                <w:rFonts w:ascii="Times New Roman" w:eastAsiaTheme="minorEastAsia" w:hAnsi="Times New Roman"/>
                <w:sz w:val="22"/>
              </w:rPr>
              <w:t>再援建几内亚</w:t>
            </w:r>
            <w:r w:rsidRPr="00F37FBE">
              <w:rPr>
                <w:rFonts w:ascii="Times New Roman" w:eastAsiaTheme="minorEastAsia" w:hAnsi="Times New Roman"/>
                <w:sz w:val="22"/>
              </w:rPr>
              <w:t>50</w:t>
            </w:r>
            <w:r w:rsidRPr="00F37FBE">
              <w:rPr>
                <w:rFonts w:ascii="Times New Roman" w:eastAsiaTheme="minorEastAsia" w:hAnsi="Times New Roman"/>
                <w:sz w:val="22"/>
              </w:rPr>
              <w:t>张床位</w:t>
            </w:r>
          </w:p>
          <w:p w:rsidR="00F30475" w:rsidRPr="00F37FBE"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30475">
              <w:rPr>
                <w:rFonts w:ascii="Times New Roman" w:eastAsiaTheme="minorEastAsia" w:hAnsi="Times New Roman" w:hint="eastAsia"/>
                <w:sz w:val="22"/>
              </w:rPr>
              <w:t>帮助几内亚加强在科纳克里登机的航班检查</w:t>
            </w:r>
          </w:p>
        </w:tc>
      </w:tr>
      <w:tr w:rsidR="00690CA4" w:rsidRPr="00F37FBE" w:rsidTr="00F30475">
        <w:tc>
          <w:tcPr>
            <w:tcW w:w="680" w:type="pct"/>
          </w:tcPr>
          <w:p w:rsidR="00690CA4" w:rsidRPr="00F37FBE" w:rsidRDefault="00690CA4" w:rsidP="00A02E14">
            <w:pPr>
              <w:spacing w:line="300" w:lineRule="exact"/>
              <w:rPr>
                <w:rFonts w:eastAsiaTheme="minorEastAsia"/>
                <w:sz w:val="22"/>
                <w:szCs w:val="22"/>
              </w:rPr>
            </w:pPr>
            <w:r>
              <w:rPr>
                <w:rFonts w:eastAsiaTheme="minorEastAsia" w:hint="eastAsia"/>
                <w:sz w:val="22"/>
                <w:szCs w:val="22"/>
              </w:rPr>
              <w:t>韩国</w:t>
            </w:r>
          </w:p>
        </w:tc>
        <w:tc>
          <w:tcPr>
            <w:tcW w:w="2099" w:type="pct"/>
          </w:tcPr>
          <w:p w:rsidR="00690CA4" w:rsidRPr="00F37FBE" w:rsidRDefault="00690CA4"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690CA4" w:rsidRPr="00F37FBE"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Pr>
                <w:rFonts w:ascii="Times New Roman" w:eastAsiaTheme="minorEastAsia" w:hAnsi="Times New Roman" w:hint="eastAsia"/>
                <w:sz w:val="22"/>
              </w:rPr>
              <w:t>11</w:t>
            </w:r>
            <w:r>
              <w:rPr>
                <w:rFonts w:ascii="Times New Roman" w:eastAsiaTheme="minorEastAsia" w:hAnsi="Times New Roman" w:hint="eastAsia"/>
                <w:sz w:val="22"/>
              </w:rPr>
              <w:t>初将派出一支医学专家团队援助利比里亚和塞拉利昂，并承诺提供</w:t>
            </w:r>
            <w:r>
              <w:rPr>
                <w:rFonts w:ascii="Times New Roman" w:eastAsiaTheme="minorEastAsia" w:hAnsi="Times New Roman" w:hint="eastAsia"/>
                <w:sz w:val="22"/>
              </w:rPr>
              <w:t>500</w:t>
            </w:r>
            <w:r>
              <w:rPr>
                <w:rFonts w:ascii="Times New Roman" w:eastAsiaTheme="minorEastAsia" w:hAnsi="Times New Roman" w:hint="eastAsia"/>
                <w:sz w:val="22"/>
              </w:rPr>
              <w:t>万美元的援助</w:t>
            </w:r>
          </w:p>
        </w:tc>
      </w:tr>
      <w:tr w:rsidR="00690CA4" w:rsidRPr="00F37FBE" w:rsidTr="00F30475">
        <w:tc>
          <w:tcPr>
            <w:tcW w:w="680" w:type="pct"/>
          </w:tcPr>
          <w:p w:rsidR="00690CA4" w:rsidRDefault="00690CA4" w:rsidP="00A02E14">
            <w:pPr>
              <w:spacing w:line="300" w:lineRule="exact"/>
              <w:rPr>
                <w:rFonts w:eastAsiaTheme="minorEastAsia"/>
                <w:sz w:val="22"/>
                <w:szCs w:val="22"/>
              </w:rPr>
            </w:pPr>
            <w:r>
              <w:rPr>
                <w:rFonts w:eastAsiaTheme="minorEastAsia" w:hint="eastAsia"/>
                <w:sz w:val="22"/>
                <w:szCs w:val="22"/>
              </w:rPr>
              <w:t>东非社会</w:t>
            </w:r>
          </w:p>
        </w:tc>
        <w:tc>
          <w:tcPr>
            <w:tcW w:w="2099" w:type="pct"/>
          </w:tcPr>
          <w:p w:rsidR="00690CA4" w:rsidRPr="00F37FBE" w:rsidRDefault="00690CA4"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690CA4"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Pr>
                <w:rFonts w:ascii="Times New Roman" w:eastAsiaTheme="minorEastAsia" w:hAnsi="Times New Roman" w:hint="eastAsia"/>
                <w:sz w:val="22"/>
              </w:rPr>
              <w:t>将派出</w:t>
            </w:r>
            <w:r>
              <w:rPr>
                <w:rFonts w:ascii="Times New Roman" w:eastAsiaTheme="minorEastAsia" w:hAnsi="Times New Roman" w:hint="eastAsia"/>
                <w:sz w:val="22"/>
              </w:rPr>
              <w:t>600</w:t>
            </w:r>
            <w:r>
              <w:rPr>
                <w:rFonts w:ascii="Times New Roman" w:eastAsiaTheme="minorEastAsia" w:hAnsi="Times New Roman" w:hint="eastAsia"/>
                <w:sz w:val="22"/>
              </w:rPr>
              <w:t>名卫生人员（</w:t>
            </w:r>
            <w:r>
              <w:rPr>
                <w:rFonts w:ascii="Times New Roman" w:eastAsiaTheme="minorEastAsia" w:hAnsi="Times New Roman" w:hint="eastAsia"/>
                <w:sz w:val="22"/>
              </w:rPr>
              <w:t>41</w:t>
            </w:r>
            <w:r>
              <w:rPr>
                <w:rFonts w:ascii="Times New Roman" w:eastAsiaTheme="minorEastAsia" w:hAnsi="Times New Roman" w:hint="eastAsia"/>
                <w:sz w:val="22"/>
              </w:rPr>
              <w:t>名医生）赴西非</w:t>
            </w:r>
          </w:p>
        </w:tc>
      </w:tr>
      <w:tr w:rsidR="00690CA4" w:rsidRPr="00690CA4" w:rsidTr="00F30475">
        <w:tc>
          <w:tcPr>
            <w:tcW w:w="680" w:type="pct"/>
          </w:tcPr>
          <w:p w:rsidR="00690CA4" w:rsidRDefault="00690CA4" w:rsidP="00A02E14">
            <w:pPr>
              <w:spacing w:line="300" w:lineRule="exact"/>
              <w:rPr>
                <w:rFonts w:eastAsiaTheme="minorEastAsia"/>
                <w:sz w:val="22"/>
                <w:szCs w:val="22"/>
              </w:rPr>
            </w:pPr>
            <w:r>
              <w:rPr>
                <w:rFonts w:eastAsiaTheme="minorEastAsia" w:hint="eastAsia"/>
                <w:sz w:val="22"/>
                <w:szCs w:val="22"/>
              </w:rPr>
              <w:t>布隆迪</w:t>
            </w:r>
          </w:p>
        </w:tc>
        <w:tc>
          <w:tcPr>
            <w:tcW w:w="2099" w:type="pct"/>
          </w:tcPr>
          <w:p w:rsidR="00690CA4" w:rsidRPr="00F37FBE" w:rsidRDefault="00690CA4"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690CA4"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Pr>
                <w:rFonts w:ascii="Times New Roman" w:eastAsiaTheme="minorEastAsia" w:hAnsi="Times New Roman" w:hint="eastAsia"/>
                <w:sz w:val="22"/>
              </w:rPr>
              <w:t>将派出一支医疗队援助西非</w:t>
            </w:r>
          </w:p>
        </w:tc>
      </w:tr>
      <w:tr w:rsidR="00F30475" w:rsidRPr="00690CA4" w:rsidTr="00F30475">
        <w:tc>
          <w:tcPr>
            <w:tcW w:w="680" w:type="pct"/>
          </w:tcPr>
          <w:p w:rsidR="00F30475" w:rsidRDefault="00F30475" w:rsidP="00A02E14">
            <w:pPr>
              <w:spacing w:line="300" w:lineRule="exact"/>
              <w:rPr>
                <w:rFonts w:eastAsiaTheme="minorEastAsia"/>
                <w:sz w:val="22"/>
                <w:szCs w:val="22"/>
              </w:rPr>
            </w:pPr>
            <w:r>
              <w:rPr>
                <w:rFonts w:eastAsiaTheme="minorEastAsia" w:hint="eastAsia"/>
                <w:sz w:val="22"/>
                <w:szCs w:val="22"/>
              </w:rPr>
              <w:t>埃塞俄比亚</w:t>
            </w:r>
          </w:p>
        </w:tc>
        <w:tc>
          <w:tcPr>
            <w:tcW w:w="2099" w:type="pct"/>
          </w:tcPr>
          <w:p w:rsidR="00F30475" w:rsidRPr="00F37FBE" w:rsidRDefault="00F30475" w:rsidP="00564870">
            <w:pPr>
              <w:pStyle w:val="af6"/>
              <w:numPr>
                <w:ilvl w:val="0"/>
                <w:numId w:val="35"/>
              </w:numPr>
              <w:spacing w:line="300" w:lineRule="exact"/>
              <w:ind w:left="32" w:firstLineChars="0" w:firstLine="0"/>
              <w:jc w:val="left"/>
              <w:rPr>
                <w:rFonts w:ascii="Times New Roman" w:eastAsiaTheme="minorEastAsia" w:hAnsi="Times New Roman"/>
                <w:sz w:val="22"/>
              </w:rPr>
            </w:pPr>
            <w:r w:rsidRPr="00F30475">
              <w:rPr>
                <w:rFonts w:ascii="Times New Roman" w:eastAsiaTheme="minorEastAsia" w:hAnsi="Times New Roman" w:hint="eastAsia"/>
                <w:sz w:val="22"/>
              </w:rPr>
              <w:t>10</w:t>
            </w:r>
            <w:r w:rsidRPr="00F30475">
              <w:rPr>
                <w:rFonts w:ascii="Times New Roman" w:eastAsiaTheme="minorEastAsia" w:hAnsi="Times New Roman" w:hint="eastAsia"/>
                <w:sz w:val="22"/>
              </w:rPr>
              <w:t>月</w:t>
            </w:r>
            <w:r w:rsidRPr="00F30475">
              <w:rPr>
                <w:rFonts w:ascii="Times New Roman" w:eastAsiaTheme="minorEastAsia" w:hAnsi="Times New Roman" w:hint="eastAsia"/>
                <w:sz w:val="22"/>
              </w:rPr>
              <w:t>16</w:t>
            </w:r>
            <w:r w:rsidRPr="00F30475">
              <w:rPr>
                <w:rFonts w:ascii="Times New Roman" w:eastAsiaTheme="minorEastAsia" w:hAnsi="Times New Roman" w:hint="eastAsia"/>
                <w:sz w:val="22"/>
              </w:rPr>
              <w:t>日，派出</w:t>
            </w:r>
            <w:r w:rsidRPr="00F30475">
              <w:rPr>
                <w:rFonts w:ascii="Times New Roman" w:eastAsiaTheme="minorEastAsia" w:hAnsi="Times New Roman" w:hint="eastAsia"/>
                <w:sz w:val="22"/>
              </w:rPr>
              <w:t>21</w:t>
            </w:r>
            <w:r w:rsidRPr="00F30475">
              <w:rPr>
                <w:rFonts w:ascii="Times New Roman" w:eastAsiaTheme="minorEastAsia" w:hAnsi="Times New Roman" w:hint="eastAsia"/>
                <w:sz w:val="22"/>
              </w:rPr>
              <w:t>人的医疗队支持塞拉利昂</w:t>
            </w:r>
          </w:p>
        </w:tc>
        <w:tc>
          <w:tcPr>
            <w:tcW w:w="2221" w:type="pct"/>
          </w:tcPr>
          <w:p w:rsidR="00F30475" w:rsidRDefault="00F30475" w:rsidP="000C4BA7">
            <w:pPr>
              <w:pStyle w:val="af6"/>
              <w:widowControl/>
              <w:spacing w:line="300" w:lineRule="exact"/>
              <w:ind w:left="33" w:firstLineChars="0" w:firstLine="0"/>
              <w:jc w:val="left"/>
              <w:rPr>
                <w:rFonts w:ascii="Times New Roman" w:eastAsiaTheme="minorEastAsia" w:hAnsi="Times New Roman"/>
                <w:sz w:val="22"/>
              </w:rPr>
            </w:pPr>
          </w:p>
        </w:tc>
      </w:tr>
      <w:tr w:rsidR="00F30475" w:rsidRPr="00690CA4" w:rsidTr="00F30475">
        <w:tc>
          <w:tcPr>
            <w:tcW w:w="680" w:type="pct"/>
          </w:tcPr>
          <w:p w:rsidR="00F30475" w:rsidRDefault="00F30475" w:rsidP="00A02E14">
            <w:pPr>
              <w:spacing w:line="300" w:lineRule="exact"/>
              <w:rPr>
                <w:rFonts w:eastAsiaTheme="minorEastAsia"/>
                <w:sz w:val="22"/>
                <w:szCs w:val="22"/>
              </w:rPr>
            </w:pPr>
            <w:r w:rsidRPr="00F30475">
              <w:rPr>
                <w:rFonts w:eastAsiaTheme="minorEastAsia" w:hint="eastAsia"/>
                <w:sz w:val="22"/>
                <w:szCs w:val="22"/>
              </w:rPr>
              <w:t>比尔盖茨基金会</w:t>
            </w:r>
          </w:p>
        </w:tc>
        <w:tc>
          <w:tcPr>
            <w:tcW w:w="2099" w:type="pct"/>
          </w:tcPr>
          <w:p w:rsidR="00F30475" w:rsidRPr="00F30475" w:rsidRDefault="00F30475"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F30475"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30475">
              <w:rPr>
                <w:rFonts w:ascii="Times New Roman" w:eastAsiaTheme="minorEastAsia" w:hAnsi="Times New Roman" w:hint="eastAsia"/>
                <w:sz w:val="22"/>
              </w:rPr>
              <w:t>向西非三国部署</w:t>
            </w:r>
            <w:r w:rsidRPr="00F30475">
              <w:rPr>
                <w:rFonts w:ascii="Times New Roman" w:eastAsiaTheme="minorEastAsia" w:hAnsi="Times New Roman" w:hint="eastAsia"/>
                <w:sz w:val="22"/>
              </w:rPr>
              <w:t>3</w:t>
            </w:r>
            <w:r w:rsidRPr="00F30475">
              <w:rPr>
                <w:rFonts w:ascii="Times New Roman" w:eastAsiaTheme="minorEastAsia" w:hAnsi="Times New Roman" w:hint="eastAsia"/>
                <w:sz w:val="22"/>
              </w:rPr>
              <w:t>个移动实验室</w:t>
            </w:r>
          </w:p>
        </w:tc>
      </w:tr>
      <w:tr w:rsidR="00F30475" w:rsidRPr="00690CA4" w:rsidTr="00F30475">
        <w:tc>
          <w:tcPr>
            <w:tcW w:w="680" w:type="pct"/>
          </w:tcPr>
          <w:p w:rsidR="00F30475" w:rsidRPr="00F30475" w:rsidRDefault="00F30475" w:rsidP="00A02E14">
            <w:pPr>
              <w:spacing w:line="300" w:lineRule="exact"/>
              <w:rPr>
                <w:rFonts w:eastAsiaTheme="minorEastAsia"/>
                <w:sz w:val="22"/>
                <w:szCs w:val="22"/>
              </w:rPr>
            </w:pPr>
            <w:r>
              <w:rPr>
                <w:rFonts w:eastAsiaTheme="minorEastAsia" w:hint="eastAsia"/>
                <w:sz w:val="22"/>
                <w:szCs w:val="22"/>
              </w:rPr>
              <w:t>挪威</w:t>
            </w:r>
          </w:p>
        </w:tc>
        <w:tc>
          <w:tcPr>
            <w:tcW w:w="2099" w:type="pct"/>
          </w:tcPr>
          <w:p w:rsidR="00F30475" w:rsidRPr="00F30475" w:rsidRDefault="00F30475"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F30475" w:rsidRPr="00F30475"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30475">
              <w:rPr>
                <w:rFonts w:ascii="Times New Roman" w:eastAsiaTheme="minorEastAsia" w:hAnsi="Times New Roman" w:hint="eastAsia"/>
                <w:sz w:val="22"/>
              </w:rPr>
              <w:t>援助将增加至</w:t>
            </w:r>
            <w:r w:rsidRPr="00F30475">
              <w:rPr>
                <w:rFonts w:ascii="Times New Roman" w:eastAsiaTheme="minorEastAsia" w:hAnsi="Times New Roman" w:hint="eastAsia"/>
                <w:sz w:val="22"/>
              </w:rPr>
              <w:t>4980</w:t>
            </w:r>
            <w:r w:rsidRPr="00F30475">
              <w:rPr>
                <w:rFonts w:ascii="Times New Roman" w:eastAsiaTheme="minorEastAsia" w:hAnsi="Times New Roman" w:hint="eastAsia"/>
                <w:sz w:val="22"/>
              </w:rPr>
              <w:t>万美元</w:t>
            </w:r>
          </w:p>
        </w:tc>
      </w:tr>
      <w:tr w:rsidR="0094469E" w:rsidRPr="00690CA4" w:rsidTr="00F30475">
        <w:tc>
          <w:tcPr>
            <w:tcW w:w="680" w:type="pct"/>
          </w:tcPr>
          <w:p w:rsidR="0094469E" w:rsidRDefault="0094469E" w:rsidP="00A02E14">
            <w:pPr>
              <w:spacing w:line="300" w:lineRule="exact"/>
              <w:rPr>
                <w:rFonts w:eastAsiaTheme="minorEastAsia"/>
                <w:sz w:val="22"/>
                <w:szCs w:val="22"/>
              </w:rPr>
            </w:pPr>
            <w:r>
              <w:rPr>
                <w:rFonts w:eastAsiaTheme="minorEastAsia" w:hint="eastAsia"/>
                <w:sz w:val="22"/>
                <w:szCs w:val="22"/>
              </w:rPr>
              <w:t>瑞典</w:t>
            </w:r>
          </w:p>
        </w:tc>
        <w:tc>
          <w:tcPr>
            <w:tcW w:w="2099" w:type="pct"/>
          </w:tcPr>
          <w:p w:rsidR="0094469E" w:rsidRPr="00F30475" w:rsidRDefault="0094469E"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94469E" w:rsidRPr="00F30475" w:rsidRDefault="0094469E"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94469E">
              <w:rPr>
                <w:rFonts w:ascii="Times New Roman" w:eastAsiaTheme="minorEastAsia" w:hAnsi="Times New Roman" w:hint="eastAsia"/>
                <w:sz w:val="22"/>
              </w:rPr>
              <w:t>援助将增加至</w:t>
            </w:r>
            <w:r w:rsidRPr="0094469E">
              <w:rPr>
                <w:rFonts w:ascii="Times New Roman" w:eastAsiaTheme="minorEastAsia" w:hAnsi="Times New Roman" w:hint="eastAsia"/>
                <w:sz w:val="22"/>
              </w:rPr>
              <w:t>3300</w:t>
            </w:r>
            <w:r w:rsidRPr="0094469E">
              <w:rPr>
                <w:rFonts w:ascii="Times New Roman" w:eastAsiaTheme="minorEastAsia" w:hAnsi="Times New Roman" w:hint="eastAsia"/>
                <w:sz w:val="22"/>
              </w:rPr>
              <w:t>万美元</w:t>
            </w:r>
          </w:p>
        </w:tc>
      </w:tr>
      <w:tr w:rsidR="007F6C37" w:rsidRPr="00F37FBE" w:rsidTr="00F30475">
        <w:tc>
          <w:tcPr>
            <w:tcW w:w="680" w:type="pct"/>
          </w:tcPr>
          <w:p w:rsidR="007F6C37" w:rsidRPr="00F37FBE" w:rsidRDefault="007F6C37" w:rsidP="00A02E14">
            <w:pPr>
              <w:widowControl/>
              <w:spacing w:line="300" w:lineRule="exact"/>
              <w:jc w:val="left"/>
              <w:rPr>
                <w:rFonts w:eastAsiaTheme="minorEastAsia"/>
                <w:sz w:val="22"/>
                <w:szCs w:val="22"/>
              </w:rPr>
            </w:pPr>
          </w:p>
        </w:tc>
        <w:tc>
          <w:tcPr>
            <w:tcW w:w="2099" w:type="pct"/>
          </w:tcPr>
          <w:p w:rsidR="007F6C37" w:rsidRPr="00F37FBE" w:rsidRDefault="007F6C37" w:rsidP="00A02E14">
            <w:pPr>
              <w:widowControl/>
              <w:spacing w:line="300" w:lineRule="exact"/>
              <w:jc w:val="left"/>
              <w:rPr>
                <w:rFonts w:eastAsiaTheme="minorEastAsia"/>
                <w:sz w:val="22"/>
                <w:szCs w:val="22"/>
              </w:rPr>
            </w:pPr>
          </w:p>
        </w:tc>
        <w:tc>
          <w:tcPr>
            <w:tcW w:w="2221" w:type="pct"/>
          </w:tcPr>
          <w:p w:rsidR="007F6C37" w:rsidRPr="00F37FBE" w:rsidRDefault="007F6C37" w:rsidP="00A02E14">
            <w:pPr>
              <w:widowControl/>
              <w:spacing w:line="300" w:lineRule="exact"/>
              <w:jc w:val="left"/>
              <w:rPr>
                <w:rFonts w:eastAsiaTheme="minorEastAsia"/>
                <w:sz w:val="22"/>
                <w:szCs w:val="22"/>
              </w:rPr>
            </w:pPr>
          </w:p>
        </w:tc>
      </w:tr>
    </w:tbl>
    <w:p w:rsidR="004F65B0" w:rsidRPr="00F37FBE" w:rsidRDefault="004F65B0" w:rsidP="005C77FC">
      <w:pPr>
        <w:widowControl/>
        <w:jc w:val="left"/>
        <w:rPr>
          <w:rFonts w:eastAsia="仿宋"/>
          <w:b/>
          <w:sz w:val="28"/>
          <w:szCs w:val="28"/>
        </w:rPr>
      </w:pPr>
    </w:p>
    <w:sectPr w:rsidR="004F65B0" w:rsidRPr="00F37FBE"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073" w:rsidRDefault="00C40073">
      <w:r>
        <w:separator/>
      </w:r>
    </w:p>
  </w:endnote>
  <w:endnote w:type="continuationSeparator" w:id="0">
    <w:p w:rsidR="00C40073" w:rsidRDefault="00C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pperplate Gothic Bold">
    <w:panose1 w:val="020E0705020206020404"/>
    <w:charset w:val="00"/>
    <w:family w:val="swiss"/>
    <w:pitch w:val="variable"/>
    <w:sig w:usb0="00000003" w:usb1="00000000" w:usb2="00000000" w:usb3="00000000" w:csb0="00000001" w:csb1="00000000"/>
  </w:font>
  <w:font w:name="方正小标宋简体">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DFA" w:rsidRDefault="006F01D1">
    <w:pPr>
      <w:pStyle w:val="a8"/>
      <w:jc w:val="center"/>
    </w:pPr>
    <w:r>
      <w:rPr>
        <w:b/>
        <w:bCs/>
        <w:sz w:val="24"/>
        <w:szCs w:val="24"/>
      </w:rPr>
      <w:fldChar w:fldCharType="begin"/>
    </w:r>
    <w:r w:rsidR="00465DFA">
      <w:rPr>
        <w:b/>
        <w:bCs/>
      </w:rPr>
      <w:instrText>PAGE</w:instrText>
    </w:r>
    <w:r>
      <w:rPr>
        <w:b/>
        <w:bCs/>
        <w:sz w:val="24"/>
        <w:szCs w:val="24"/>
      </w:rPr>
      <w:fldChar w:fldCharType="separate"/>
    </w:r>
    <w:r w:rsidR="00953C3F">
      <w:rPr>
        <w:b/>
        <w:bCs/>
        <w:noProof/>
      </w:rPr>
      <w:t>18</w:t>
    </w:r>
    <w:r>
      <w:rPr>
        <w:b/>
        <w:bCs/>
        <w:sz w:val="24"/>
        <w:szCs w:val="24"/>
      </w:rPr>
      <w:fldChar w:fldCharType="end"/>
    </w:r>
  </w:p>
  <w:p w:rsidR="00465DFA" w:rsidRDefault="00465D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86288"/>
      <w:docPartObj>
        <w:docPartGallery w:val="Page Numbers (Bottom of Page)"/>
        <w:docPartUnique/>
      </w:docPartObj>
    </w:sdtPr>
    <w:sdtEndPr/>
    <w:sdtContent>
      <w:p w:rsidR="00465DFA" w:rsidRDefault="006F01D1">
        <w:pPr>
          <w:pStyle w:val="a8"/>
          <w:jc w:val="center"/>
        </w:pPr>
        <w:r>
          <w:fldChar w:fldCharType="begin"/>
        </w:r>
        <w:r w:rsidR="00465DFA">
          <w:instrText>PAGE   \* MERGEFORMAT</w:instrText>
        </w:r>
        <w:r>
          <w:fldChar w:fldCharType="separate"/>
        </w:r>
        <w:r w:rsidR="00C40073" w:rsidRPr="00C40073">
          <w:rPr>
            <w:noProof/>
            <w:lang w:val="zh-CN"/>
          </w:rPr>
          <w:t>1</w:t>
        </w:r>
        <w:r>
          <w:rPr>
            <w:noProof/>
            <w:lang w:val="zh-CN"/>
          </w:rPr>
          <w:fldChar w:fldCharType="end"/>
        </w:r>
      </w:p>
    </w:sdtContent>
  </w:sdt>
  <w:p w:rsidR="00465DFA" w:rsidRDefault="00465D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073" w:rsidRDefault="00C40073">
      <w:r>
        <w:separator/>
      </w:r>
    </w:p>
  </w:footnote>
  <w:footnote w:type="continuationSeparator" w:id="0">
    <w:p w:rsidR="00C40073" w:rsidRDefault="00C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DFA" w:rsidRDefault="00465DFA">
    <w:pPr>
      <w:pStyle w:val="a5"/>
      <w:jc w:val="right"/>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埃博拉出血热疫情周报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86246"/>
    <w:multiLevelType w:val="hybridMultilevel"/>
    <w:tmpl w:val="C3729C9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2D2B4B"/>
    <w:multiLevelType w:val="hybridMultilevel"/>
    <w:tmpl w:val="2F448E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916AE2"/>
    <w:multiLevelType w:val="hybridMultilevel"/>
    <w:tmpl w:val="70608FDE"/>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8761A1F"/>
    <w:multiLevelType w:val="hybridMultilevel"/>
    <w:tmpl w:val="90686784"/>
    <w:lvl w:ilvl="0" w:tplc="04090001">
      <w:start w:val="1"/>
      <w:numFmt w:val="bullet"/>
      <w:lvlText w:val=""/>
      <w:lvlJc w:val="left"/>
      <w:pPr>
        <w:ind w:left="779" w:hanging="420"/>
      </w:pPr>
      <w:rPr>
        <w:rFonts w:ascii="Wingdings" w:hAnsi="Wingdings" w:hint="default"/>
      </w:rPr>
    </w:lvl>
    <w:lvl w:ilvl="1" w:tplc="04090003" w:tentative="1">
      <w:start w:val="1"/>
      <w:numFmt w:val="bullet"/>
      <w:lvlText w:val=""/>
      <w:lvlJc w:val="left"/>
      <w:pPr>
        <w:ind w:left="1199" w:hanging="420"/>
      </w:pPr>
      <w:rPr>
        <w:rFonts w:ascii="Wingdings" w:hAnsi="Wingdings" w:hint="default"/>
      </w:rPr>
    </w:lvl>
    <w:lvl w:ilvl="2" w:tplc="04090005" w:tentative="1">
      <w:start w:val="1"/>
      <w:numFmt w:val="bullet"/>
      <w:lvlText w:val=""/>
      <w:lvlJc w:val="left"/>
      <w:pPr>
        <w:ind w:left="1619" w:hanging="420"/>
      </w:pPr>
      <w:rPr>
        <w:rFonts w:ascii="Wingdings" w:hAnsi="Wingdings" w:hint="default"/>
      </w:rPr>
    </w:lvl>
    <w:lvl w:ilvl="3" w:tplc="04090001" w:tentative="1">
      <w:start w:val="1"/>
      <w:numFmt w:val="bullet"/>
      <w:lvlText w:val=""/>
      <w:lvlJc w:val="left"/>
      <w:pPr>
        <w:ind w:left="2039" w:hanging="420"/>
      </w:pPr>
      <w:rPr>
        <w:rFonts w:ascii="Wingdings" w:hAnsi="Wingdings" w:hint="default"/>
      </w:rPr>
    </w:lvl>
    <w:lvl w:ilvl="4" w:tplc="04090003" w:tentative="1">
      <w:start w:val="1"/>
      <w:numFmt w:val="bullet"/>
      <w:lvlText w:val=""/>
      <w:lvlJc w:val="left"/>
      <w:pPr>
        <w:ind w:left="2459" w:hanging="420"/>
      </w:pPr>
      <w:rPr>
        <w:rFonts w:ascii="Wingdings" w:hAnsi="Wingdings" w:hint="default"/>
      </w:rPr>
    </w:lvl>
    <w:lvl w:ilvl="5" w:tplc="04090005" w:tentative="1">
      <w:start w:val="1"/>
      <w:numFmt w:val="bullet"/>
      <w:lvlText w:val=""/>
      <w:lvlJc w:val="left"/>
      <w:pPr>
        <w:ind w:left="2879" w:hanging="420"/>
      </w:pPr>
      <w:rPr>
        <w:rFonts w:ascii="Wingdings" w:hAnsi="Wingdings" w:hint="default"/>
      </w:rPr>
    </w:lvl>
    <w:lvl w:ilvl="6" w:tplc="04090001" w:tentative="1">
      <w:start w:val="1"/>
      <w:numFmt w:val="bullet"/>
      <w:lvlText w:val=""/>
      <w:lvlJc w:val="left"/>
      <w:pPr>
        <w:ind w:left="3299" w:hanging="420"/>
      </w:pPr>
      <w:rPr>
        <w:rFonts w:ascii="Wingdings" w:hAnsi="Wingdings" w:hint="default"/>
      </w:rPr>
    </w:lvl>
    <w:lvl w:ilvl="7" w:tplc="04090003" w:tentative="1">
      <w:start w:val="1"/>
      <w:numFmt w:val="bullet"/>
      <w:lvlText w:val=""/>
      <w:lvlJc w:val="left"/>
      <w:pPr>
        <w:ind w:left="3719" w:hanging="420"/>
      </w:pPr>
      <w:rPr>
        <w:rFonts w:ascii="Wingdings" w:hAnsi="Wingdings" w:hint="default"/>
      </w:rPr>
    </w:lvl>
    <w:lvl w:ilvl="8" w:tplc="04090005" w:tentative="1">
      <w:start w:val="1"/>
      <w:numFmt w:val="bullet"/>
      <w:lvlText w:val=""/>
      <w:lvlJc w:val="left"/>
      <w:pPr>
        <w:ind w:left="4139" w:hanging="420"/>
      </w:pPr>
      <w:rPr>
        <w:rFonts w:ascii="Wingdings" w:hAnsi="Wingdings" w:hint="default"/>
      </w:rPr>
    </w:lvl>
  </w:abstractNum>
  <w:abstractNum w:abstractNumId="4">
    <w:nsid w:val="1B901A87"/>
    <w:multiLevelType w:val="hybridMultilevel"/>
    <w:tmpl w:val="B1CC8C8A"/>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0A76127"/>
    <w:multiLevelType w:val="hybridMultilevel"/>
    <w:tmpl w:val="9C18D1EE"/>
    <w:lvl w:ilvl="0" w:tplc="75142178">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nsid w:val="2259614E"/>
    <w:multiLevelType w:val="hybridMultilevel"/>
    <w:tmpl w:val="80F261CE"/>
    <w:lvl w:ilvl="0" w:tplc="70F84FF2">
      <w:start w:val="1"/>
      <w:numFmt w:val="decimal"/>
      <w:suff w:val="noth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23A70327"/>
    <w:multiLevelType w:val="hybridMultilevel"/>
    <w:tmpl w:val="42C049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A2B0057"/>
    <w:multiLevelType w:val="hybridMultilevel"/>
    <w:tmpl w:val="61126C70"/>
    <w:lvl w:ilvl="0" w:tplc="0409000F">
      <w:start w:val="1"/>
      <w:numFmt w:val="decimal"/>
      <w:lvlText w:val="%1."/>
      <w:lvlJc w:val="left"/>
      <w:pPr>
        <w:ind w:left="971" w:hanging="420"/>
      </w:p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9">
    <w:nsid w:val="2B784E06"/>
    <w:multiLevelType w:val="hybridMultilevel"/>
    <w:tmpl w:val="00CE375C"/>
    <w:lvl w:ilvl="0" w:tplc="3C9EEAC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C36442C"/>
    <w:multiLevelType w:val="hybridMultilevel"/>
    <w:tmpl w:val="15A232F4"/>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C491680"/>
    <w:multiLevelType w:val="hybridMultilevel"/>
    <w:tmpl w:val="83083BA4"/>
    <w:lvl w:ilvl="0" w:tplc="02A25A1E">
      <w:start w:val="1"/>
      <w:numFmt w:val="japaneseCounting"/>
      <w:lvlText w:val="（%1）"/>
      <w:lvlJc w:val="left"/>
      <w:pPr>
        <w:ind w:left="1307" w:hanging="885"/>
      </w:pPr>
      <w:rPr>
        <w:rFonts w:hint="default"/>
        <w:b/>
        <w:color w:val="00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2">
    <w:nsid w:val="2C80609C"/>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2DEB57F9"/>
    <w:multiLevelType w:val="hybridMultilevel"/>
    <w:tmpl w:val="471420C2"/>
    <w:lvl w:ilvl="0" w:tplc="5210AC8E">
      <w:start w:val="1"/>
      <w:numFmt w:val="chineseCountingThousand"/>
      <w:suff w:val="noth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383A4BDA"/>
    <w:multiLevelType w:val="hybridMultilevel"/>
    <w:tmpl w:val="E3643148"/>
    <w:lvl w:ilvl="0" w:tplc="ED08D3C4">
      <w:start w:val="1"/>
      <w:numFmt w:val="decimal"/>
      <w:lvlText w:val="%1."/>
      <w:lvlJc w:val="left"/>
      <w:pPr>
        <w:ind w:left="42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AAC11B2"/>
    <w:multiLevelType w:val="hybridMultilevel"/>
    <w:tmpl w:val="423E92F8"/>
    <w:lvl w:ilvl="0" w:tplc="EF9025D8">
      <w:start w:val="1"/>
      <w:numFmt w:val="chineseCountingThousand"/>
      <w:suff w:val="noth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C943523"/>
    <w:multiLevelType w:val="hybridMultilevel"/>
    <w:tmpl w:val="5B5AFB76"/>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3DC11A0"/>
    <w:multiLevelType w:val="hybridMultilevel"/>
    <w:tmpl w:val="CD1E72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491372A"/>
    <w:multiLevelType w:val="hybridMultilevel"/>
    <w:tmpl w:val="EF0EAF00"/>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19">
    <w:nsid w:val="452B4E2E"/>
    <w:multiLevelType w:val="hybridMultilevel"/>
    <w:tmpl w:val="13BC5B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5D94743"/>
    <w:multiLevelType w:val="hybridMultilevel"/>
    <w:tmpl w:val="43706B32"/>
    <w:lvl w:ilvl="0" w:tplc="D8E8E7E6">
      <w:start w:val="2"/>
      <w:numFmt w:val="decimal"/>
      <w:lvlText w:val="（%1）"/>
      <w:lvlJc w:val="left"/>
      <w:pPr>
        <w:ind w:left="1312" w:hanging="750"/>
      </w:pPr>
      <w:rPr>
        <w:rFonts w:ascii="仿宋_GB2312" w:hAnsi="仿宋"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4D1A2154"/>
    <w:multiLevelType w:val="hybridMultilevel"/>
    <w:tmpl w:val="B40241A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nsid w:val="4D2D772A"/>
    <w:multiLevelType w:val="hybridMultilevel"/>
    <w:tmpl w:val="8D14D7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DD51733"/>
    <w:multiLevelType w:val="hybridMultilevel"/>
    <w:tmpl w:val="DB40C95E"/>
    <w:lvl w:ilvl="0" w:tplc="B1F82BAE">
      <w:start w:val="1"/>
      <w:numFmt w:val="decimal"/>
      <w:suff w:val="nothing"/>
      <w:lvlText w:val="%1."/>
      <w:lvlJc w:val="left"/>
      <w:pPr>
        <w:ind w:left="2204" w:hanging="360"/>
      </w:pPr>
      <w:rPr>
        <w:rFonts w:hint="default"/>
        <w:b w:val="0"/>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4E5266D3"/>
    <w:multiLevelType w:val="hybridMultilevel"/>
    <w:tmpl w:val="9E2205AC"/>
    <w:lvl w:ilvl="0" w:tplc="3C9EEAC2">
      <w:start w:val="1"/>
      <w:numFmt w:val="bullet"/>
      <w:suff w:val="nothing"/>
      <w:lvlText w:val=""/>
      <w:lvlJc w:val="left"/>
      <w:pPr>
        <w:ind w:left="720" w:hanging="360"/>
      </w:pPr>
      <w:rPr>
        <w:rFonts w:ascii="Wingdings" w:hAnsi="Wingdings" w:hint="default"/>
      </w:rPr>
    </w:lvl>
    <w:lvl w:ilvl="1" w:tplc="7A7AF620" w:tentative="1">
      <w:start w:val="1"/>
      <w:numFmt w:val="bullet"/>
      <w:lvlText w:val=""/>
      <w:lvlJc w:val="left"/>
      <w:pPr>
        <w:tabs>
          <w:tab w:val="num" w:pos="1440"/>
        </w:tabs>
        <w:ind w:left="1440" w:hanging="360"/>
      </w:pPr>
      <w:rPr>
        <w:rFonts w:ascii="Wingdings" w:hAnsi="Wingdings" w:hint="default"/>
      </w:rPr>
    </w:lvl>
    <w:lvl w:ilvl="2" w:tplc="DC34591A" w:tentative="1">
      <w:start w:val="1"/>
      <w:numFmt w:val="bullet"/>
      <w:lvlText w:val=""/>
      <w:lvlJc w:val="left"/>
      <w:pPr>
        <w:tabs>
          <w:tab w:val="num" w:pos="2160"/>
        </w:tabs>
        <w:ind w:left="2160" w:hanging="360"/>
      </w:pPr>
      <w:rPr>
        <w:rFonts w:ascii="Wingdings" w:hAnsi="Wingdings" w:hint="default"/>
      </w:rPr>
    </w:lvl>
    <w:lvl w:ilvl="3" w:tplc="ABCE7D58" w:tentative="1">
      <w:start w:val="1"/>
      <w:numFmt w:val="bullet"/>
      <w:lvlText w:val=""/>
      <w:lvlJc w:val="left"/>
      <w:pPr>
        <w:tabs>
          <w:tab w:val="num" w:pos="2880"/>
        </w:tabs>
        <w:ind w:left="2880" w:hanging="360"/>
      </w:pPr>
      <w:rPr>
        <w:rFonts w:ascii="Wingdings" w:hAnsi="Wingdings" w:hint="default"/>
      </w:rPr>
    </w:lvl>
    <w:lvl w:ilvl="4" w:tplc="0B7291AE" w:tentative="1">
      <w:start w:val="1"/>
      <w:numFmt w:val="bullet"/>
      <w:lvlText w:val=""/>
      <w:lvlJc w:val="left"/>
      <w:pPr>
        <w:tabs>
          <w:tab w:val="num" w:pos="3600"/>
        </w:tabs>
        <w:ind w:left="3600" w:hanging="360"/>
      </w:pPr>
      <w:rPr>
        <w:rFonts w:ascii="Wingdings" w:hAnsi="Wingdings" w:hint="default"/>
      </w:rPr>
    </w:lvl>
    <w:lvl w:ilvl="5" w:tplc="31645152" w:tentative="1">
      <w:start w:val="1"/>
      <w:numFmt w:val="bullet"/>
      <w:lvlText w:val=""/>
      <w:lvlJc w:val="left"/>
      <w:pPr>
        <w:tabs>
          <w:tab w:val="num" w:pos="4320"/>
        </w:tabs>
        <w:ind w:left="4320" w:hanging="360"/>
      </w:pPr>
      <w:rPr>
        <w:rFonts w:ascii="Wingdings" w:hAnsi="Wingdings" w:hint="default"/>
      </w:rPr>
    </w:lvl>
    <w:lvl w:ilvl="6" w:tplc="29CE4578" w:tentative="1">
      <w:start w:val="1"/>
      <w:numFmt w:val="bullet"/>
      <w:lvlText w:val=""/>
      <w:lvlJc w:val="left"/>
      <w:pPr>
        <w:tabs>
          <w:tab w:val="num" w:pos="5040"/>
        </w:tabs>
        <w:ind w:left="5040" w:hanging="360"/>
      </w:pPr>
      <w:rPr>
        <w:rFonts w:ascii="Wingdings" w:hAnsi="Wingdings" w:hint="default"/>
      </w:rPr>
    </w:lvl>
    <w:lvl w:ilvl="7" w:tplc="95684948" w:tentative="1">
      <w:start w:val="1"/>
      <w:numFmt w:val="bullet"/>
      <w:lvlText w:val=""/>
      <w:lvlJc w:val="left"/>
      <w:pPr>
        <w:tabs>
          <w:tab w:val="num" w:pos="5760"/>
        </w:tabs>
        <w:ind w:left="5760" w:hanging="360"/>
      </w:pPr>
      <w:rPr>
        <w:rFonts w:ascii="Wingdings" w:hAnsi="Wingdings" w:hint="default"/>
      </w:rPr>
    </w:lvl>
    <w:lvl w:ilvl="8" w:tplc="CBFAA952" w:tentative="1">
      <w:start w:val="1"/>
      <w:numFmt w:val="bullet"/>
      <w:lvlText w:val=""/>
      <w:lvlJc w:val="left"/>
      <w:pPr>
        <w:tabs>
          <w:tab w:val="num" w:pos="6480"/>
        </w:tabs>
        <w:ind w:left="6480" w:hanging="360"/>
      </w:pPr>
      <w:rPr>
        <w:rFonts w:ascii="Wingdings" w:hAnsi="Wingdings" w:hint="default"/>
      </w:rPr>
    </w:lvl>
  </w:abstractNum>
  <w:abstractNum w:abstractNumId="25">
    <w:nsid w:val="505463E3"/>
    <w:multiLevelType w:val="multilevel"/>
    <w:tmpl w:val="8EBE81F2"/>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6">
    <w:nsid w:val="51545075"/>
    <w:multiLevelType w:val="hybridMultilevel"/>
    <w:tmpl w:val="B2445E48"/>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7E4021A"/>
    <w:multiLevelType w:val="hybridMultilevel"/>
    <w:tmpl w:val="5860F00C"/>
    <w:lvl w:ilvl="0" w:tplc="6768633C">
      <w:start w:val="3"/>
      <w:numFmt w:val="japaneseCounting"/>
      <w:lvlText w:val="%1、"/>
      <w:lvlJc w:val="left"/>
      <w:pPr>
        <w:ind w:left="1440" w:hanging="720"/>
      </w:pPr>
      <w:rPr>
        <w:rFonts w:hint="default"/>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nsid w:val="663A10AB"/>
    <w:multiLevelType w:val="hybridMultilevel"/>
    <w:tmpl w:val="49FA63F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9">
    <w:nsid w:val="68C05082"/>
    <w:multiLevelType w:val="hybridMultilevel"/>
    <w:tmpl w:val="DDC21790"/>
    <w:lvl w:ilvl="0" w:tplc="598012E6">
      <w:start w:val="1"/>
      <w:numFmt w:val="chineseCountingThousand"/>
      <w:suff w:val="nothing"/>
      <w:lvlText w:val="(%1)"/>
      <w:lvlJc w:val="left"/>
      <w:pPr>
        <w:ind w:left="1271" w:hanging="420"/>
      </w:pPr>
      <w:rPr>
        <w:rFonts w:hint="eastAsia"/>
      </w:rPr>
    </w:lvl>
    <w:lvl w:ilvl="1" w:tplc="591AA394">
      <w:start w:val="1"/>
      <w:numFmt w:val="decimal"/>
      <w:suff w:val="nothing"/>
      <w:lvlText w:val="%2."/>
      <w:lvlJc w:val="left"/>
      <w:pPr>
        <w:ind w:left="1271"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96C1D5D"/>
    <w:multiLevelType w:val="multilevel"/>
    <w:tmpl w:val="BBC280EA"/>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b w:val="0"/>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31">
    <w:nsid w:val="69937A8F"/>
    <w:multiLevelType w:val="hybridMultilevel"/>
    <w:tmpl w:val="00227E4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6C7F1CF7"/>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33">
    <w:nsid w:val="71AF271B"/>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nsid w:val="741A56AF"/>
    <w:multiLevelType w:val="hybridMultilevel"/>
    <w:tmpl w:val="7960DB44"/>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35">
    <w:nsid w:val="74495E42"/>
    <w:multiLevelType w:val="hybridMultilevel"/>
    <w:tmpl w:val="96E6981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3"/>
  </w:num>
  <w:num w:numId="2">
    <w:abstractNumId w:val="30"/>
  </w:num>
  <w:num w:numId="3">
    <w:abstractNumId w:val="25"/>
  </w:num>
  <w:num w:numId="4">
    <w:abstractNumId w:val="24"/>
  </w:num>
  <w:num w:numId="5">
    <w:abstractNumId w:val="11"/>
  </w:num>
  <w:num w:numId="6">
    <w:abstractNumId w:val="13"/>
  </w:num>
  <w:num w:numId="7">
    <w:abstractNumId w:val="21"/>
  </w:num>
  <w:num w:numId="8">
    <w:abstractNumId w:val="5"/>
  </w:num>
  <w:num w:numId="9">
    <w:abstractNumId w:val="29"/>
  </w:num>
  <w:num w:numId="10">
    <w:abstractNumId w:val="20"/>
  </w:num>
  <w:num w:numId="11">
    <w:abstractNumId w:val="28"/>
  </w:num>
  <w:num w:numId="12">
    <w:abstractNumId w:val="12"/>
  </w:num>
  <w:num w:numId="13">
    <w:abstractNumId w:val="8"/>
  </w:num>
  <w:num w:numId="14">
    <w:abstractNumId w:val="27"/>
  </w:num>
  <w:num w:numId="15">
    <w:abstractNumId w:val="4"/>
  </w:num>
  <w:num w:numId="16">
    <w:abstractNumId w:val="10"/>
  </w:num>
  <w:num w:numId="17">
    <w:abstractNumId w:val="34"/>
  </w:num>
  <w:num w:numId="18">
    <w:abstractNumId w:val="18"/>
  </w:num>
  <w:num w:numId="19">
    <w:abstractNumId w:val="35"/>
  </w:num>
  <w:num w:numId="20">
    <w:abstractNumId w:val="26"/>
  </w:num>
  <w:num w:numId="21">
    <w:abstractNumId w:val="2"/>
  </w:num>
  <w:num w:numId="22">
    <w:abstractNumId w:val="16"/>
  </w:num>
  <w:num w:numId="23">
    <w:abstractNumId w:val="0"/>
  </w:num>
  <w:num w:numId="24">
    <w:abstractNumId w:val="32"/>
  </w:num>
  <w:num w:numId="25">
    <w:abstractNumId w:val="1"/>
  </w:num>
  <w:num w:numId="26">
    <w:abstractNumId w:val="31"/>
  </w:num>
  <w:num w:numId="27">
    <w:abstractNumId w:val="6"/>
  </w:num>
  <w:num w:numId="28">
    <w:abstractNumId w:val="23"/>
  </w:num>
  <w:num w:numId="29">
    <w:abstractNumId w:val="9"/>
  </w:num>
  <w:num w:numId="30">
    <w:abstractNumId w:val="22"/>
  </w:num>
  <w:num w:numId="31">
    <w:abstractNumId w:val="7"/>
  </w:num>
  <w:num w:numId="32">
    <w:abstractNumId w:val="15"/>
  </w:num>
  <w:num w:numId="33">
    <w:abstractNumId w:val="14"/>
  </w:num>
  <w:num w:numId="34">
    <w:abstractNumId w:val="17"/>
  </w:num>
  <w:num w:numId="35">
    <w:abstractNumId w:val="3"/>
  </w:num>
  <w:num w:numId="3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savePreviewPicture/>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1A0D"/>
    <w:rsid w:val="00004141"/>
    <w:rsid w:val="00004E72"/>
    <w:rsid w:val="00007261"/>
    <w:rsid w:val="00013AD9"/>
    <w:rsid w:val="00013F2D"/>
    <w:rsid w:val="00014B58"/>
    <w:rsid w:val="00017634"/>
    <w:rsid w:val="00017A0A"/>
    <w:rsid w:val="00021AB1"/>
    <w:rsid w:val="00022831"/>
    <w:rsid w:val="0002469E"/>
    <w:rsid w:val="00026275"/>
    <w:rsid w:val="000263ED"/>
    <w:rsid w:val="0002757D"/>
    <w:rsid w:val="0003003A"/>
    <w:rsid w:val="00030BFF"/>
    <w:rsid w:val="0003161D"/>
    <w:rsid w:val="000411DF"/>
    <w:rsid w:val="00045A1E"/>
    <w:rsid w:val="00046934"/>
    <w:rsid w:val="00053AE0"/>
    <w:rsid w:val="00053B31"/>
    <w:rsid w:val="00053E6F"/>
    <w:rsid w:val="000564B5"/>
    <w:rsid w:val="0006010B"/>
    <w:rsid w:val="00061CE7"/>
    <w:rsid w:val="000635EE"/>
    <w:rsid w:val="00067D7E"/>
    <w:rsid w:val="00070414"/>
    <w:rsid w:val="000765BC"/>
    <w:rsid w:val="0007689A"/>
    <w:rsid w:val="00077485"/>
    <w:rsid w:val="00081DAE"/>
    <w:rsid w:val="00081EA2"/>
    <w:rsid w:val="00085F47"/>
    <w:rsid w:val="00087564"/>
    <w:rsid w:val="00093739"/>
    <w:rsid w:val="00095563"/>
    <w:rsid w:val="000959F1"/>
    <w:rsid w:val="000961E0"/>
    <w:rsid w:val="00097589"/>
    <w:rsid w:val="000A216A"/>
    <w:rsid w:val="000A264B"/>
    <w:rsid w:val="000A2ED8"/>
    <w:rsid w:val="000A354B"/>
    <w:rsid w:val="000A61AE"/>
    <w:rsid w:val="000A7145"/>
    <w:rsid w:val="000A720F"/>
    <w:rsid w:val="000B4375"/>
    <w:rsid w:val="000B74F4"/>
    <w:rsid w:val="000C3E46"/>
    <w:rsid w:val="000C3FA5"/>
    <w:rsid w:val="000C476D"/>
    <w:rsid w:val="000C4B84"/>
    <w:rsid w:val="000C4BA7"/>
    <w:rsid w:val="000C5033"/>
    <w:rsid w:val="000C52E8"/>
    <w:rsid w:val="000C6D86"/>
    <w:rsid w:val="000D50BB"/>
    <w:rsid w:val="000E14A6"/>
    <w:rsid w:val="000E2B42"/>
    <w:rsid w:val="000E2CB6"/>
    <w:rsid w:val="000F0CAD"/>
    <w:rsid w:val="000F1F66"/>
    <w:rsid w:val="000F4C70"/>
    <w:rsid w:val="000F5798"/>
    <w:rsid w:val="00101F15"/>
    <w:rsid w:val="00105575"/>
    <w:rsid w:val="00107601"/>
    <w:rsid w:val="00117ACF"/>
    <w:rsid w:val="00120971"/>
    <w:rsid w:val="00122D05"/>
    <w:rsid w:val="00127055"/>
    <w:rsid w:val="00130CF6"/>
    <w:rsid w:val="00137943"/>
    <w:rsid w:val="0014203A"/>
    <w:rsid w:val="001450C1"/>
    <w:rsid w:val="0014671E"/>
    <w:rsid w:val="00147048"/>
    <w:rsid w:val="00151F09"/>
    <w:rsid w:val="0015394C"/>
    <w:rsid w:val="00154A13"/>
    <w:rsid w:val="001562E6"/>
    <w:rsid w:val="0016091A"/>
    <w:rsid w:val="00170C9E"/>
    <w:rsid w:val="00171184"/>
    <w:rsid w:val="00171CAF"/>
    <w:rsid w:val="0017275F"/>
    <w:rsid w:val="00172A27"/>
    <w:rsid w:val="001751D5"/>
    <w:rsid w:val="001756AE"/>
    <w:rsid w:val="0017750B"/>
    <w:rsid w:val="00186D32"/>
    <w:rsid w:val="0019082F"/>
    <w:rsid w:val="00191E52"/>
    <w:rsid w:val="001A0F18"/>
    <w:rsid w:val="001A1F87"/>
    <w:rsid w:val="001A2237"/>
    <w:rsid w:val="001A2F2B"/>
    <w:rsid w:val="001A4B21"/>
    <w:rsid w:val="001A7072"/>
    <w:rsid w:val="001B0AB3"/>
    <w:rsid w:val="001B2EF7"/>
    <w:rsid w:val="001B3B2D"/>
    <w:rsid w:val="001B5D22"/>
    <w:rsid w:val="001B5EAC"/>
    <w:rsid w:val="001C050C"/>
    <w:rsid w:val="001C0747"/>
    <w:rsid w:val="001C2CC5"/>
    <w:rsid w:val="001D3267"/>
    <w:rsid w:val="001D39CF"/>
    <w:rsid w:val="001D4823"/>
    <w:rsid w:val="001D5008"/>
    <w:rsid w:val="001D6DCA"/>
    <w:rsid w:val="001D7CB9"/>
    <w:rsid w:val="001E1687"/>
    <w:rsid w:val="001E1E2D"/>
    <w:rsid w:val="001E57D2"/>
    <w:rsid w:val="001E68E6"/>
    <w:rsid w:val="001F25D3"/>
    <w:rsid w:val="001F3A59"/>
    <w:rsid w:val="001F3F68"/>
    <w:rsid w:val="001F666E"/>
    <w:rsid w:val="002008F1"/>
    <w:rsid w:val="00201DEC"/>
    <w:rsid w:val="00202ACF"/>
    <w:rsid w:val="00206EFB"/>
    <w:rsid w:val="00211FE9"/>
    <w:rsid w:val="00213E91"/>
    <w:rsid w:val="00215FB2"/>
    <w:rsid w:val="00216C37"/>
    <w:rsid w:val="0022196C"/>
    <w:rsid w:val="0022541F"/>
    <w:rsid w:val="0023415F"/>
    <w:rsid w:val="00236BFE"/>
    <w:rsid w:val="00247ABA"/>
    <w:rsid w:val="0025322C"/>
    <w:rsid w:val="00254B5A"/>
    <w:rsid w:val="002557E4"/>
    <w:rsid w:val="00257043"/>
    <w:rsid w:val="0026014A"/>
    <w:rsid w:val="00260C26"/>
    <w:rsid w:val="002620E5"/>
    <w:rsid w:val="002635C1"/>
    <w:rsid w:val="002656C9"/>
    <w:rsid w:val="002703BE"/>
    <w:rsid w:val="00270F5F"/>
    <w:rsid w:val="002725D0"/>
    <w:rsid w:val="00272E1A"/>
    <w:rsid w:val="002739F8"/>
    <w:rsid w:val="00273B8E"/>
    <w:rsid w:val="00274E29"/>
    <w:rsid w:val="00276B68"/>
    <w:rsid w:val="002831D8"/>
    <w:rsid w:val="00284543"/>
    <w:rsid w:val="00290CF8"/>
    <w:rsid w:val="0029523C"/>
    <w:rsid w:val="00296DEB"/>
    <w:rsid w:val="002A34D7"/>
    <w:rsid w:val="002A560D"/>
    <w:rsid w:val="002B0D57"/>
    <w:rsid w:val="002B1DC8"/>
    <w:rsid w:val="002B26B0"/>
    <w:rsid w:val="002B3048"/>
    <w:rsid w:val="002B5058"/>
    <w:rsid w:val="002B61B9"/>
    <w:rsid w:val="002C1658"/>
    <w:rsid w:val="002C1B70"/>
    <w:rsid w:val="002C51F9"/>
    <w:rsid w:val="002C5327"/>
    <w:rsid w:val="002C5573"/>
    <w:rsid w:val="002C5DFA"/>
    <w:rsid w:val="002D2B62"/>
    <w:rsid w:val="002D310A"/>
    <w:rsid w:val="002D3B84"/>
    <w:rsid w:val="002D4575"/>
    <w:rsid w:val="002D50A2"/>
    <w:rsid w:val="002D7660"/>
    <w:rsid w:val="002E013A"/>
    <w:rsid w:val="002E16A1"/>
    <w:rsid w:val="002E4E30"/>
    <w:rsid w:val="002E5909"/>
    <w:rsid w:val="002F11F2"/>
    <w:rsid w:val="002F1522"/>
    <w:rsid w:val="002F40F3"/>
    <w:rsid w:val="002F52BA"/>
    <w:rsid w:val="00300BCB"/>
    <w:rsid w:val="00300E9F"/>
    <w:rsid w:val="00301807"/>
    <w:rsid w:val="00303D37"/>
    <w:rsid w:val="00304081"/>
    <w:rsid w:val="00306DF8"/>
    <w:rsid w:val="0031498D"/>
    <w:rsid w:val="00314EF6"/>
    <w:rsid w:val="003171DC"/>
    <w:rsid w:val="00320B1F"/>
    <w:rsid w:val="0032238B"/>
    <w:rsid w:val="00325CD2"/>
    <w:rsid w:val="00327265"/>
    <w:rsid w:val="003278BF"/>
    <w:rsid w:val="00330F67"/>
    <w:rsid w:val="00330FE7"/>
    <w:rsid w:val="00331C6B"/>
    <w:rsid w:val="00332DDF"/>
    <w:rsid w:val="00333BA1"/>
    <w:rsid w:val="00335227"/>
    <w:rsid w:val="0033563C"/>
    <w:rsid w:val="0033568F"/>
    <w:rsid w:val="00336EB5"/>
    <w:rsid w:val="00340FC8"/>
    <w:rsid w:val="0034327E"/>
    <w:rsid w:val="00344E58"/>
    <w:rsid w:val="00347A39"/>
    <w:rsid w:val="003512CA"/>
    <w:rsid w:val="00353384"/>
    <w:rsid w:val="003554EB"/>
    <w:rsid w:val="003607F7"/>
    <w:rsid w:val="00360BCB"/>
    <w:rsid w:val="00370C8F"/>
    <w:rsid w:val="00375CA2"/>
    <w:rsid w:val="00377DE5"/>
    <w:rsid w:val="00380BD1"/>
    <w:rsid w:val="003826D0"/>
    <w:rsid w:val="00383580"/>
    <w:rsid w:val="003835A6"/>
    <w:rsid w:val="00383EAA"/>
    <w:rsid w:val="0038564E"/>
    <w:rsid w:val="00390C13"/>
    <w:rsid w:val="003964F6"/>
    <w:rsid w:val="00397A72"/>
    <w:rsid w:val="003A2B63"/>
    <w:rsid w:val="003A4918"/>
    <w:rsid w:val="003B0298"/>
    <w:rsid w:val="003B1891"/>
    <w:rsid w:val="003B1DC5"/>
    <w:rsid w:val="003B3264"/>
    <w:rsid w:val="003B43A5"/>
    <w:rsid w:val="003B533B"/>
    <w:rsid w:val="003C1558"/>
    <w:rsid w:val="003C3794"/>
    <w:rsid w:val="003C3EEF"/>
    <w:rsid w:val="003D3476"/>
    <w:rsid w:val="003D41FD"/>
    <w:rsid w:val="003D441D"/>
    <w:rsid w:val="003D4718"/>
    <w:rsid w:val="003D5405"/>
    <w:rsid w:val="003D5FB1"/>
    <w:rsid w:val="003E03DC"/>
    <w:rsid w:val="003E0B8C"/>
    <w:rsid w:val="003E21F7"/>
    <w:rsid w:val="003E2D88"/>
    <w:rsid w:val="003E5362"/>
    <w:rsid w:val="003E6F43"/>
    <w:rsid w:val="003F3E8B"/>
    <w:rsid w:val="004009FA"/>
    <w:rsid w:val="00400EE1"/>
    <w:rsid w:val="0040409A"/>
    <w:rsid w:val="00405CCE"/>
    <w:rsid w:val="0041253A"/>
    <w:rsid w:val="00413EDE"/>
    <w:rsid w:val="00421948"/>
    <w:rsid w:val="004232DD"/>
    <w:rsid w:val="00424337"/>
    <w:rsid w:val="00424A97"/>
    <w:rsid w:val="00426DD2"/>
    <w:rsid w:val="00432CA3"/>
    <w:rsid w:val="004432F3"/>
    <w:rsid w:val="004433E9"/>
    <w:rsid w:val="0044521F"/>
    <w:rsid w:val="0044613E"/>
    <w:rsid w:val="00446B24"/>
    <w:rsid w:val="004512CC"/>
    <w:rsid w:val="00453894"/>
    <w:rsid w:val="0045729D"/>
    <w:rsid w:val="004608F7"/>
    <w:rsid w:val="004638D9"/>
    <w:rsid w:val="00463B53"/>
    <w:rsid w:val="00465DFA"/>
    <w:rsid w:val="00467D80"/>
    <w:rsid w:val="00471ED7"/>
    <w:rsid w:val="00472105"/>
    <w:rsid w:val="00472328"/>
    <w:rsid w:val="00472C6F"/>
    <w:rsid w:val="004817AE"/>
    <w:rsid w:val="0048296B"/>
    <w:rsid w:val="004833E9"/>
    <w:rsid w:val="004838BC"/>
    <w:rsid w:val="00490F84"/>
    <w:rsid w:val="00491C7A"/>
    <w:rsid w:val="00494358"/>
    <w:rsid w:val="004A3A83"/>
    <w:rsid w:val="004A42CD"/>
    <w:rsid w:val="004A48B7"/>
    <w:rsid w:val="004A4FDD"/>
    <w:rsid w:val="004A77E1"/>
    <w:rsid w:val="004B045D"/>
    <w:rsid w:val="004B1FC6"/>
    <w:rsid w:val="004B5AA5"/>
    <w:rsid w:val="004B77B1"/>
    <w:rsid w:val="004C22E4"/>
    <w:rsid w:val="004C289F"/>
    <w:rsid w:val="004C2B91"/>
    <w:rsid w:val="004C7D0D"/>
    <w:rsid w:val="004D3ABF"/>
    <w:rsid w:val="004D3F7C"/>
    <w:rsid w:val="004D48F7"/>
    <w:rsid w:val="004D6570"/>
    <w:rsid w:val="004E1A84"/>
    <w:rsid w:val="004E2C4A"/>
    <w:rsid w:val="004E5CDF"/>
    <w:rsid w:val="004E6C7E"/>
    <w:rsid w:val="004F4EE1"/>
    <w:rsid w:val="004F65B0"/>
    <w:rsid w:val="0050391D"/>
    <w:rsid w:val="00504619"/>
    <w:rsid w:val="00504E9B"/>
    <w:rsid w:val="00506803"/>
    <w:rsid w:val="0051168D"/>
    <w:rsid w:val="00511FCA"/>
    <w:rsid w:val="00512733"/>
    <w:rsid w:val="00514CBA"/>
    <w:rsid w:val="00525492"/>
    <w:rsid w:val="005321BD"/>
    <w:rsid w:val="005341A7"/>
    <w:rsid w:val="00536EB2"/>
    <w:rsid w:val="00541EAF"/>
    <w:rsid w:val="005427E7"/>
    <w:rsid w:val="00542E89"/>
    <w:rsid w:val="005432A4"/>
    <w:rsid w:val="005440E9"/>
    <w:rsid w:val="00546435"/>
    <w:rsid w:val="00546662"/>
    <w:rsid w:val="00551512"/>
    <w:rsid w:val="00554F90"/>
    <w:rsid w:val="005550DD"/>
    <w:rsid w:val="00560A8F"/>
    <w:rsid w:val="00561B16"/>
    <w:rsid w:val="00564870"/>
    <w:rsid w:val="00565112"/>
    <w:rsid w:val="00565CEC"/>
    <w:rsid w:val="00570B38"/>
    <w:rsid w:val="0057761B"/>
    <w:rsid w:val="00577F84"/>
    <w:rsid w:val="00582320"/>
    <w:rsid w:val="005851C3"/>
    <w:rsid w:val="00586CEB"/>
    <w:rsid w:val="00587095"/>
    <w:rsid w:val="00587891"/>
    <w:rsid w:val="005879DB"/>
    <w:rsid w:val="00590D3D"/>
    <w:rsid w:val="005910C6"/>
    <w:rsid w:val="005921D2"/>
    <w:rsid w:val="00592CEF"/>
    <w:rsid w:val="005944EE"/>
    <w:rsid w:val="005A0745"/>
    <w:rsid w:val="005A3852"/>
    <w:rsid w:val="005A443A"/>
    <w:rsid w:val="005A645F"/>
    <w:rsid w:val="005A76DD"/>
    <w:rsid w:val="005A787F"/>
    <w:rsid w:val="005B549D"/>
    <w:rsid w:val="005B683C"/>
    <w:rsid w:val="005B6A42"/>
    <w:rsid w:val="005C3E6A"/>
    <w:rsid w:val="005C6446"/>
    <w:rsid w:val="005C6BDB"/>
    <w:rsid w:val="005C77FC"/>
    <w:rsid w:val="005D3E8D"/>
    <w:rsid w:val="005D4756"/>
    <w:rsid w:val="005E26FE"/>
    <w:rsid w:val="005E343A"/>
    <w:rsid w:val="005E3FC2"/>
    <w:rsid w:val="005F415F"/>
    <w:rsid w:val="005F668E"/>
    <w:rsid w:val="00605D27"/>
    <w:rsid w:val="00611AFD"/>
    <w:rsid w:val="00611BBF"/>
    <w:rsid w:val="00614034"/>
    <w:rsid w:val="006155E3"/>
    <w:rsid w:val="006215A3"/>
    <w:rsid w:val="0062185B"/>
    <w:rsid w:val="0062251D"/>
    <w:rsid w:val="00625B7B"/>
    <w:rsid w:val="0063033A"/>
    <w:rsid w:val="00637C69"/>
    <w:rsid w:val="00641143"/>
    <w:rsid w:val="00641391"/>
    <w:rsid w:val="00642803"/>
    <w:rsid w:val="006455D0"/>
    <w:rsid w:val="00647C6E"/>
    <w:rsid w:val="00650BDB"/>
    <w:rsid w:val="00651624"/>
    <w:rsid w:val="00651B83"/>
    <w:rsid w:val="006520BB"/>
    <w:rsid w:val="00652D30"/>
    <w:rsid w:val="00654725"/>
    <w:rsid w:val="00655F55"/>
    <w:rsid w:val="00661BA4"/>
    <w:rsid w:val="00661E80"/>
    <w:rsid w:val="0066308A"/>
    <w:rsid w:val="006645EC"/>
    <w:rsid w:val="00664B0F"/>
    <w:rsid w:val="00666798"/>
    <w:rsid w:val="006711FD"/>
    <w:rsid w:val="00674091"/>
    <w:rsid w:val="00677E9D"/>
    <w:rsid w:val="0068218A"/>
    <w:rsid w:val="006844DB"/>
    <w:rsid w:val="006904FD"/>
    <w:rsid w:val="00690CA4"/>
    <w:rsid w:val="006918DF"/>
    <w:rsid w:val="00692124"/>
    <w:rsid w:val="006944C8"/>
    <w:rsid w:val="0069533D"/>
    <w:rsid w:val="006967BC"/>
    <w:rsid w:val="006972D3"/>
    <w:rsid w:val="00697620"/>
    <w:rsid w:val="00697930"/>
    <w:rsid w:val="006A1C8A"/>
    <w:rsid w:val="006A4195"/>
    <w:rsid w:val="006A5FF7"/>
    <w:rsid w:val="006B1BE9"/>
    <w:rsid w:val="006B26B5"/>
    <w:rsid w:val="006B6B45"/>
    <w:rsid w:val="006C0752"/>
    <w:rsid w:val="006C4A2E"/>
    <w:rsid w:val="006D1518"/>
    <w:rsid w:val="006D44B9"/>
    <w:rsid w:val="006D64CB"/>
    <w:rsid w:val="006E04FC"/>
    <w:rsid w:val="006E6DDD"/>
    <w:rsid w:val="006E7FFC"/>
    <w:rsid w:val="006F01D1"/>
    <w:rsid w:val="006F0C53"/>
    <w:rsid w:val="006F6E3F"/>
    <w:rsid w:val="00700DCF"/>
    <w:rsid w:val="0070560C"/>
    <w:rsid w:val="00712D6D"/>
    <w:rsid w:val="00721B36"/>
    <w:rsid w:val="007222AD"/>
    <w:rsid w:val="0072760D"/>
    <w:rsid w:val="007315EF"/>
    <w:rsid w:val="00731CF7"/>
    <w:rsid w:val="007348A1"/>
    <w:rsid w:val="00735F00"/>
    <w:rsid w:val="00746C65"/>
    <w:rsid w:val="00747FA5"/>
    <w:rsid w:val="0075170C"/>
    <w:rsid w:val="00752077"/>
    <w:rsid w:val="00753776"/>
    <w:rsid w:val="00754835"/>
    <w:rsid w:val="00755474"/>
    <w:rsid w:val="00755BD4"/>
    <w:rsid w:val="007633A1"/>
    <w:rsid w:val="0076397E"/>
    <w:rsid w:val="00764184"/>
    <w:rsid w:val="007671DF"/>
    <w:rsid w:val="007705E1"/>
    <w:rsid w:val="0078027C"/>
    <w:rsid w:val="00780C99"/>
    <w:rsid w:val="00781580"/>
    <w:rsid w:val="00783877"/>
    <w:rsid w:val="00786E2E"/>
    <w:rsid w:val="0079584F"/>
    <w:rsid w:val="00795877"/>
    <w:rsid w:val="007A0AFE"/>
    <w:rsid w:val="007A2A7B"/>
    <w:rsid w:val="007A2E71"/>
    <w:rsid w:val="007A59FA"/>
    <w:rsid w:val="007A6506"/>
    <w:rsid w:val="007A7F0B"/>
    <w:rsid w:val="007B0648"/>
    <w:rsid w:val="007B0F30"/>
    <w:rsid w:val="007B16B8"/>
    <w:rsid w:val="007B43ED"/>
    <w:rsid w:val="007B7FAA"/>
    <w:rsid w:val="007C2CEA"/>
    <w:rsid w:val="007D0879"/>
    <w:rsid w:val="007D1537"/>
    <w:rsid w:val="007D7137"/>
    <w:rsid w:val="007E0D30"/>
    <w:rsid w:val="007E571C"/>
    <w:rsid w:val="007E66B1"/>
    <w:rsid w:val="007F212F"/>
    <w:rsid w:val="007F3958"/>
    <w:rsid w:val="007F41EC"/>
    <w:rsid w:val="007F5062"/>
    <w:rsid w:val="007F53F4"/>
    <w:rsid w:val="007F6C37"/>
    <w:rsid w:val="00801ACC"/>
    <w:rsid w:val="008045CC"/>
    <w:rsid w:val="00804822"/>
    <w:rsid w:val="008075CB"/>
    <w:rsid w:val="0081064E"/>
    <w:rsid w:val="00814AF5"/>
    <w:rsid w:val="00825CDE"/>
    <w:rsid w:val="00830EE2"/>
    <w:rsid w:val="00831B0B"/>
    <w:rsid w:val="00834C39"/>
    <w:rsid w:val="00836570"/>
    <w:rsid w:val="00836704"/>
    <w:rsid w:val="00846060"/>
    <w:rsid w:val="00847A3C"/>
    <w:rsid w:val="00847D83"/>
    <w:rsid w:val="00852F6E"/>
    <w:rsid w:val="00854A03"/>
    <w:rsid w:val="00855E91"/>
    <w:rsid w:val="00857710"/>
    <w:rsid w:val="00861595"/>
    <w:rsid w:val="00863317"/>
    <w:rsid w:val="00865738"/>
    <w:rsid w:val="00866AB3"/>
    <w:rsid w:val="008735D3"/>
    <w:rsid w:val="00873CC0"/>
    <w:rsid w:val="00875069"/>
    <w:rsid w:val="00876989"/>
    <w:rsid w:val="00876B62"/>
    <w:rsid w:val="00877579"/>
    <w:rsid w:val="0088502C"/>
    <w:rsid w:val="00886C57"/>
    <w:rsid w:val="00890CFB"/>
    <w:rsid w:val="008926B9"/>
    <w:rsid w:val="00892DD3"/>
    <w:rsid w:val="008941DD"/>
    <w:rsid w:val="008964FF"/>
    <w:rsid w:val="008974B8"/>
    <w:rsid w:val="00897A1E"/>
    <w:rsid w:val="008A3038"/>
    <w:rsid w:val="008A57F5"/>
    <w:rsid w:val="008B2344"/>
    <w:rsid w:val="008B55B5"/>
    <w:rsid w:val="008B652D"/>
    <w:rsid w:val="008C3A57"/>
    <w:rsid w:val="008C4820"/>
    <w:rsid w:val="008C5B1E"/>
    <w:rsid w:val="008C5E85"/>
    <w:rsid w:val="008D01B1"/>
    <w:rsid w:val="008D1DEF"/>
    <w:rsid w:val="008D41D0"/>
    <w:rsid w:val="008D587F"/>
    <w:rsid w:val="008D6BBF"/>
    <w:rsid w:val="008E4324"/>
    <w:rsid w:val="008E64B7"/>
    <w:rsid w:val="008F21E4"/>
    <w:rsid w:val="008F5B74"/>
    <w:rsid w:val="008F712F"/>
    <w:rsid w:val="009013BB"/>
    <w:rsid w:val="00904EA6"/>
    <w:rsid w:val="00907DA3"/>
    <w:rsid w:val="009100BB"/>
    <w:rsid w:val="00912B3D"/>
    <w:rsid w:val="00920201"/>
    <w:rsid w:val="0092472D"/>
    <w:rsid w:val="0092707C"/>
    <w:rsid w:val="0093308B"/>
    <w:rsid w:val="009345ED"/>
    <w:rsid w:val="009411D8"/>
    <w:rsid w:val="0094469E"/>
    <w:rsid w:val="009508DD"/>
    <w:rsid w:val="0095101E"/>
    <w:rsid w:val="00951A0C"/>
    <w:rsid w:val="00953C3F"/>
    <w:rsid w:val="0095435D"/>
    <w:rsid w:val="00960861"/>
    <w:rsid w:val="00961433"/>
    <w:rsid w:val="00961DBC"/>
    <w:rsid w:val="00966079"/>
    <w:rsid w:val="009761DC"/>
    <w:rsid w:val="00976822"/>
    <w:rsid w:val="00976B47"/>
    <w:rsid w:val="00982419"/>
    <w:rsid w:val="009827F4"/>
    <w:rsid w:val="00987FDC"/>
    <w:rsid w:val="00990141"/>
    <w:rsid w:val="00990BC4"/>
    <w:rsid w:val="00991C85"/>
    <w:rsid w:val="00993803"/>
    <w:rsid w:val="00994DF3"/>
    <w:rsid w:val="00995FE7"/>
    <w:rsid w:val="009A07D8"/>
    <w:rsid w:val="009A1506"/>
    <w:rsid w:val="009A2E0C"/>
    <w:rsid w:val="009A4254"/>
    <w:rsid w:val="009A4BDD"/>
    <w:rsid w:val="009B3CEB"/>
    <w:rsid w:val="009B4A18"/>
    <w:rsid w:val="009B59C8"/>
    <w:rsid w:val="009B7E95"/>
    <w:rsid w:val="009C41E5"/>
    <w:rsid w:val="009C4B90"/>
    <w:rsid w:val="009C68CF"/>
    <w:rsid w:val="009C6FD5"/>
    <w:rsid w:val="009D0442"/>
    <w:rsid w:val="009D0C81"/>
    <w:rsid w:val="009D35FE"/>
    <w:rsid w:val="009D7243"/>
    <w:rsid w:val="009D7563"/>
    <w:rsid w:val="009E2319"/>
    <w:rsid w:val="009E2E2C"/>
    <w:rsid w:val="009E3F78"/>
    <w:rsid w:val="009E40ED"/>
    <w:rsid w:val="009E4BE9"/>
    <w:rsid w:val="009F10AB"/>
    <w:rsid w:val="009F288C"/>
    <w:rsid w:val="009F484B"/>
    <w:rsid w:val="009F70C3"/>
    <w:rsid w:val="009F75EC"/>
    <w:rsid w:val="00A005BC"/>
    <w:rsid w:val="00A00703"/>
    <w:rsid w:val="00A00A99"/>
    <w:rsid w:val="00A01DA4"/>
    <w:rsid w:val="00A02E14"/>
    <w:rsid w:val="00A075C9"/>
    <w:rsid w:val="00A16702"/>
    <w:rsid w:val="00A16F11"/>
    <w:rsid w:val="00A218A0"/>
    <w:rsid w:val="00A2483F"/>
    <w:rsid w:val="00A32412"/>
    <w:rsid w:val="00A3244F"/>
    <w:rsid w:val="00A32C9A"/>
    <w:rsid w:val="00A34F2C"/>
    <w:rsid w:val="00A35ADF"/>
    <w:rsid w:val="00A37C4D"/>
    <w:rsid w:val="00A402E6"/>
    <w:rsid w:val="00A41046"/>
    <w:rsid w:val="00A45F99"/>
    <w:rsid w:val="00A52D92"/>
    <w:rsid w:val="00A53A3B"/>
    <w:rsid w:val="00A5592D"/>
    <w:rsid w:val="00A56B11"/>
    <w:rsid w:val="00A56F94"/>
    <w:rsid w:val="00A701E7"/>
    <w:rsid w:val="00A739EA"/>
    <w:rsid w:val="00A85BD7"/>
    <w:rsid w:val="00A8670E"/>
    <w:rsid w:val="00A87856"/>
    <w:rsid w:val="00A9085E"/>
    <w:rsid w:val="00A93A74"/>
    <w:rsid w:val="00A950C0"/>
    <w:rsid w:val="00A96829"/>
    <w:rsid w:val="00A97EB0"/>
    <w:rsid w:val="00AA6D33"/>
    <w:rsid w:val="00AB0568"/>
    <w:rsid w:val="00AB09CD"/>
    <w:rsid w:val="00AB1994"/>
    <w:rsid w:val="00AB29BA"/>
    <w:rsid w:val="00AB2CB7"/>
    <w:rsid w:val="00AB63D2"/>
    <w:rsid w:val="00AB72DA"/>
    <w:rsid w:val="00AC320F"/>
    <w:rsid w:val="00AC3D52"/>
    <w:rsid w:val="00AC52DC"/>
    <w:rsid w:val="00AC597D"/>
    <w:rsid w:val="00AD1DFB"/>
    <w:rsid w:val="00AD4035"/>
    <w:rsid w:val="00AE018D"/>
    <w:rsid w:val="00AE3B19"/>
    <w:rsid w:val="00AE5396"/>
    <w:rsid w:val="00AF284C"/>
    <w:rsid w:val="00AF382F"/>
    <w:rsid w:val="00AF650E"/>
    <w:rsid w:val="00B06746"/>
    <w:rsid w:val="00B13D3B"/>
    <w:rsid w:val="00B17138"/>
    <w:rsid w:val="00B17B76"/>
    <w:rsid w:val="00B17D15"/>
    <w:rsid w:val="00B20389"/>
    <w:rsid w:val="00B22FBB"/>
    <w:rsid w:val="00B247BC"/>
    <w:rsid w:val="00B26D50"/>
    <w:rsid w:val="00B33197"/>
    <w:rsid w:val="00B3330D"/>
    <w:rsid w:val="00B35439"/>
    <w:rsid w:val="00B358B0"/>
    <w:rsid w:val="00B4118A"/>
    <w:rsid w:val="00B429EA"/>
    <w:rsid w:val="00B51169"/>
    <w:rsid w:val="00B5126F"/>
    <w:rsid w:val="00B52850"/>
    <w:rsid w:val="00B53091"/>
    <w:rsid w:val="00B5506C"/>
    <w:rsid w:val="00B563F6"/>
    <w:rsid w:val="00B62162"/>
    <w:rsid w:val="00B64891"/>
    <w:rsid w:val="00B7039A"/>
    <w:rsid w:val="00B71CD7"/>
    <w:rsid w:val="00B857AB"/>
    <w:rsid w:val="00B868E1"/>
    <w:rsid w:val="00B86F79"/>
    <w:rsid w:val="00B8751F"/>
    <w:rsid w:val="00B87A78"/>
    <w:rsid w:val="00B91367"/>
    <w:rsid w:val="00B95039"/>
    <w:rsid w:val="00BA36E6"/>
    <w:rsid w:val="00BA6BC9"/>
    <w:rsid w:val="00BB0E07"/>
    <w:rsid w:val="00BB29A2"/>
    <w:rsid w:val="00BB7757"/>
    <w:rsid w:val="00BC5E94"/>
    <w:rsid w:val="00BC6991"/>
    <w:rsid w:val="00BD572B"/>
    <w:rsid w:val="00BD6467"/>
    <w:rsid w:val="00BE100C"/>
    <w:rsid w:val="00BE6AB8"/>
    <w:rsid w:val="00BE7D07"/>
    <w:rsid w:val="00BF368A"/>
    <w:rsid w:val="00BF45C2"/>
    <w:rsid w:val="00BF5150"/>
    <w:rsid w:val="00BF615E"/>
    <w:rsid w:val="00BF6964"/>
    <w:rsid w:val="00BF6DA7"/>
    <w:rsid w:val="00C0090A"/>
    <w:rsid w:val="00C02E00"/>
    <w:rsid w:val="00C03D6A"/>
    <w:rsid w:val="00C1047A"/>
    <w:rsid w:val="00C10D52"/>
    <w:rsid w:val="00C11184"/>
    <w:rsid w:val="00C111EE"/>
    <w:rsid w:val="00C2095E"/>
    <w:rsid w:val="00C25362"/>
    <w:rsid w:val="00C27B8A"/>
    <w:rsid w:val="00C40073"/>
    <w:rsid w:val="00C433BC"/>
    <w:rsid w:val="00C50548"/>
    <w:rsid w:val="00C517CD"/>
    <w:rsid w:val="00C61703"/>
    <w:rsid w:val="00C6477D"/>
    <w:rsid w:val="00C65A95"/>
    <w:rsid w:val="00C71E12"/>
    <w:rsid w:val="00C8238D"/>
    <w:rsid w:val="00C85CEA"/>
    <w:rsid w:val="00C9112F"/>
    <w:rsid w:val="00C91255"/>
    <w:rsid w:val="00C953A4"/>
    <w:rsid w:val="00CA1645"/>
    <w:rsid w:val="00CA4E59"/>
    <w:rsid w:val="00CA7AFD"/>
    <w:rsid w:val="00CB285C"/>
    <w:rsid w:val="00CB4788"/>
    <w:rsid w:val="00CB7FE6"/>
    <w:rsid w:val="00CC494F"/>
    <w:rsid w:val="00CD330D"/>
    <w:rsid w:val="00CD405D"/>
    <w:rsid w:val="00CE0167"/>
    <w:rsid w:val="00CE080A"/>
    <w:rsid w:val="00CE2F0A"/>
    <w:rsid w:val="00CE4DAE"/>
    <w:rsid w:val="00CF0BA6"/>
    <w:rsid w:val="00CF210D"/>
    <w:rsid w:val="00CF2A75"/>
    <w:rsid w:val="00CF3DA0"/>
    <w:rsid w:val="00CF445C"/>
    <w:rsid w:val="00CF5157"/>
    <w:rsid w:val="00CF641B"/>
    <w:rsid w:val="00CF6CA6"/>
    <w:rsid w:val="00D06090"/>
    <w:rsid w:val="00D0686A"/>
    <w:rsid w:val="00D145CC"/>
    <w:rsid w:val="00D207F7"/>
    <w:rsid w:val="00D231CF"/>
    <w:rsid w:val="00D23254"/>
    <w:rsid w:val="00D2468A"/>
    <w:rsid w:val="00D3024A"/>
    <w:rsid w:val="00D353F3"/>
    <w:rsid w:val="00D41B9E"/>
    <w:rsid w:val="00D42363"/>
    <w:rsid w:val="00D43CB2"/>
    <w:rsid w:val="00D47CDD"/>
    <w:rsid w:val="00D50B29"/>
    <w:rsid w:val="00D51713"/>
    <w:rsid w:val="00D52AE4"/>
    <w:rsid w:val="00D60342"/>
    <w:rsid w:val="00D60B30"/>
    <w:rsid w:val="00D651EB"/>
    <w:rsid w:val="00D65AB2"/>
    <w:rsid w:val="00D716E7"/>
    <w:rsid w:val="00D77A7D"/>
    <w:rsid w:val="00D8142F"/>
    <w:rsid w:val="00D81EB5"/>
    <w:rsid w:val="00D84A6C"/>
    <w:rsid w:val="00D84DBE"/>
    <w:rsid w:val="00D86830"/>
    <w:rsid w:val="00D87F11"/>
    <w:rsid w:val="00D90754"/>
    <w:rsid w:val="00D929FC"/>
    <w:rsid w:val="00D9469D"/>
    <w:rsid w:val="00D971F3"/>
    <w:rsid w:val="00DA14C0"/>
    <w:rsid w:val="00DA27E9"/>
    <w:rsid w:val="00DA2ABE"/>
    <w:rsid w:val="00DA3048"/>
    <w:rsid w:val="00DA488C"/>
    <w:rsid w:val="00DA79C2"/>
    <w:rsid w:val="00DB24E3"/>
    <w:rsid w:val="00DB365C"/>
    <w:rsid w:val="00DB3EE1"/>
    <w:rsid w:val="00DB49FD"/>
    <w:rsid w:val="00DB4F00"/>
    <w:rsid w:val="00DC2539"/>
    <w:rsid w:val="00DC2C03"/>
    <w:rsid w:val="00DC3077"/>
    <w:rsid w:val="00DC34DE"/>
    <w:rsid w:val="00DD30BA"/>
    <w:rsid w:val="00DD636B"/>
    <w:rsid w:val="00DE6B5D"/>
    <w:rsid w:val="00DF2238"/>
    <w:rsid w:val="00DF61CA"/>
    <w:rsid w:val="00E0165B"/>
    <w:rsid w:val="00E109FA"/>
    <w:rsid w:val="00E15704"/>
    <w:rsid w:val="00E160ED"/>
    <w:rsid w:val="00E17F20"/>
    <w:rsid w:val="00E248CB"/>
    <w:rsid w:val="00E37DD3"/>
    <w:rsid w:val="00E42591"/>
    <w:rsid w:val="00E43F62"/>
    <w:rsid w:val="00E44115"/>
    <w:rsid w:val="00E46A52"/>
    <w:rsid w:val="00E471AE"/>
    <w:rsid w:val="00E4789B"/>
    <w:rsid w:val="00E47945"/>
    <w:rsid w:val="00E47C95"/>
    <w:rsid w:val="00E52AE2"/>
    <w:rsid w:val="00E55FAF"/>
    <w:rsid w:val="00E5610A"/>
    <w:rsid w:val="00E566D7"/>
    <w:rsid w:val="00E60187"/>
    <w:rsid w:val="00E60F9A"/>
    <w:rsid w:val="00E61775"/>
    <w:rsid w:val="00E63674"/>
    <w:rsid w:val="00E65371"/>
    <w:rsid w:val="00E66579"/>
    <w:rsid w:val="00E66B6E"/>
    <w:rsid w:val="00E73646"/>
    <w:rsid w:val="00E752DF"/>
    <w:rsid w:val="00E767CA"/>
    <w:rsid w:val="00E769EC"/>
    <w:rsid w:val="00E8392A"/>
    <w:rsid w:val="00E84797"/>
    <w:rsid w:val="00E874DF"/>
    <w:rsid w:val="00E93313"/>
    <w:rsid w:val="00E93B97"/>
    <w:rsid w:val="00E93F2F"/>
    <w:rsid w:val="00E94796"/>
    <w:rsid w:val="00E94BA7"/>
    <w:rsid w:val="00EA0938"/>
    <w:rsid w:val="00EA1CBC"/>
    <w:rsid w:val="00EA3132"/>
    <w:rsid w:val="00EA345A"/>
    <w:rsid w:val="00EB01CF"/>
    <w:rsid w:val="00EB09D9"/>
    <w:rsid w:val="00EB13D4"/>
    <w:rsid w:val="00EB189C"/>
    <w:rsid w:val="00EB2E74"/>
    <w:rsid w:val="00EB52C6"/>
    <w:rsid w:val="00EB5575"/>
    <w:rsid w:val="00EB7452"/>
    <w:rsid w:val="00EC3BFE"/>
    <w:rsid w:val="00EC721B"/>
    <w:rsid w:val="00EC7311"/>
    <w:rsid w:val="00ED2955"/>
    <w:rsid w:val="00ED56A9"/>
    <w:rsid w:val="00EE1C6C"/>
    <w:rsid w:val="00EE2C04"/>
    <w:rsid w:val="00EE6F19"/>
    <w:rsid w:val="00EE71A9"/>
    <w:rsid w:val="00EF0084"/>
    <w:rsid w:val="00EF1570"/>
    <w:rsid w:val="00F059C7"/>
    <w:rsid w:val="00F07E17"/>
    <w:rsid w:val="00F10B44"/>
    <w:rsid w:val="00F1777B"/>
    <w:rsid w:val="00F208DA"/>
    <w:rsid w:val="00F2124A"/>
    <w:rsid w:val="00F26908"/>
    <w:rsid w:val="00F27EDA"/>
    <w:rsid w:val="00F30475"/>
    <w:rsid w:val="00F327B8"/>
    <w:rsid w:val="00F361EB"/>
    <w:rsid w:val="00F378A3"/>
    <w:rsid w:val="00F37FBE"/>
    <w:rsid w:val="00F410DA"/>
    <w:rsid w:val="00F41DAA"/>
    <w:rsid w:val="00F421B1"/>
    <w:rsid w:val="00F44980"/>
    <w:rsid w:val="00F516AC"/>
    <w:rsid w:val="00F529E4"/>
    <w:rsid w:val="00F53320"/>
    <w:rsid w:val="00F54D5B"/>
    <w:rsid w:val="00F54E26"/>
    <w:rsid w:val="00F54F62"/>
    <w:rsid w:val="00F555AD"/>
    <w:rsid w:val="00F60148"/>
    <w:rsid w:val="00F62525"/>
    <w:rsid w:val="00F674AD"/>
    <w:rsid w:val="00F710C8"/>
    <w:rsid w:val="00F71E2B"/>
    <w:rsid w:val="00F84C28"/>
    <w:rsid w:val="00F86ACA"/>
    <w:rsid w:val="00F872E6"/>
    <w:rsid w:val="00F91C2F"/>
    <w:rsid w:val="00F923BA"/>
    <w:rsid w:val="00F95C32"/>
    <w:rsid w:val="00F967AC"/>
    <w:rsid w:val="00F978EF"/>
    <w:rsid w:val="00FA03E9"/>
    <w:rsid w:val="00FB0DD0"/>
    <w:rsid w:val="00FB12D6"/>
    <w:rsid w:val="00FB28E7"/>
    <w:rsid w:val="00FB7899"/>
    <w:rsid w:val="00FC037A"/>
    <w:rsid w:val="00FC36CB"/>
    <w:rsid w:val="00FD0D02"/>
    <w:rsid w:val="00FD16BB"/>
    <w:rsid w:val="00FD2075"/>
    <w:rsid w:val="00FD3EC2"/>
    <w:rsid w:val="00FD5F77"/>
    <w:rsid w:val="00FD6A4C"/>
    <w:rsid w:val="00FE2A6A"/>
    <w:rsid w:val="00FE46D1"/>
    <w:rsid w:val="00FE4787"/>
    <w:rsid w:val="00FE489A"/>
    <w:rsid w:val="00FE55BB"/>
    <w:rsid w:val="00FF13C6"/>
    <w:rsid w:val="00FF2B92"/>
    <w:rsid w:val="00FF69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5CF89146-C51B-4A56-8648-EA85DAF1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uiPriority w:val="39"/>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 w:type="table" w:customStyle="1" w:styleId="21">
    <w:name w:val="无格式表格 21"/>
    <w:basedOn w:val="a1"/>
    <w:uiPriority w:val="42"/>
    <w:rsid w:val="00E839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99"/>
    <w:rsid w:val="007F6C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6452">
      <w:bodyDiv w:val="1"/>
      <w:marLeft w:val="0"/>
      <w:marRight w:val="0"/>
      <w:marTop w:val="0"/>
      <w:marBottom w:val="0"/>
      <w:divBdr>
        <w:top w:val="none" w:sz="0" w:space="0" w:color="auto"/>
        <w:left w:val="none" w:sz="0" w:space="0" w:color="auto"/>
        <w:bottom w:val="none" w:sz="0" w:space="0" w:color="auto"/>
        <w:right w:val="none" w:sz="0" w:space="0" w:color="auto"/>
      </w:divBdr>
      <w:divsChild>
        <w:div w:id="254437744">
          <w:marLeft w:val="0"/>
          <w:marRight w:val="0"/>
          <w:marTop w:val="0"/>
          <w:marBottom w:val="0"/>
          <w:divBdr>
            <w:top w:val="none" w:sz="0" w:space="0" w:color="auto"/>
            <w:left w:val="none" w:sz="0" w:space="0" w:color="auto"/>
            <w:bottom w:val="none" w:sz="0" w:space="0" w:color="auto"/>
            <w:right w:val="none" w:sz="0" w:space="0" w:color="auto"/>
          </w:divBdr>
        </w:div>
      </w:divsChild>
    </w:div>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143400202">
      <w:bodyDiv w:val="1"/>
      <w:marLeft w:val="0"/>
      <w:marRight w:val="0"/>
      <w:marTop w:val="0"/>
      <w:marBottom w:val="0"/>
      <w:divBdr>
        <w:top w:val="none" w:sz="0" w:space="0" w:color="auto"/>
        <w:left w:val="none" w:sz="0" w:space="0" w:color="auto"/>
        <w:bottom w:val="none" w:sz="0" w:space="0" w:color="auto"/>
        <w:right w:val="none" w:sz="0" w:space="0" w:color="auto"/>
      </w:divBdr>
    </w:div>
    <w:div w:id="187565196">
      <w:bodyDiv w:val="1"/>
      <w:marLeft w:val="0"/>
      <w:marRight w:val="0"/>
      <w:marTop w:val="0"/>
      <w:marBottom w:val="0"/>
      <w:divBdr>
        <w:top w:val="none" w:sz="0" w:space="0" w:color="auto"/>
        <w:left w:val="none" w:sz="0" w:space="0" w:color="auto"/>
        <w:bottom w:val="none" w:sz="0" w:space="0" w:color="auto"/>
        <w:right w:val="none" w:sz="0" w:space="0" w:color="auto"/>
      </w:divBdr>
    </w:div>
    <w:div w:id="274673795">
      <w:bodyDiv w:val="1"/>
      <w:marLeft w:val="0"/>
      <w:marRight w:val="0"/>
      <w:marTop w:val="0"/>
      <w:marBottom w:val="0"/>
      <w:divBdr>
        <w:top w:val="none" w:sz="0" w:space="0" w:color="auto"/>
        <w:left w:val="none" w:sz="0" w:space="0" w:color="auto"/>
        <w:bottom w:val="none" w:sz="0" w:space="0" w:color="auto"/>
        <w:right w:val="none" w:sz="0" w:space="0" w:color="auto"/>
      </w:divBdr>
    </w:div>
    <w:div w:id="298459741">
      <w:bodyDiv w:val="1"/>
      <w:marLeft w:val="0"/>
      <w:marRight w:val="0"/>
      <w:marTop w:val="0"/>
      <w:marBottom w:val="0"/>
      <w:divBdr>
        <w:top w:val="none" w:sz="0" w:space="0" w:color="auto"/>
        <w:left w:val="none" w:sz="0" w:space="0" w:color="auto"/>
        <w:bottom w:val="none" w:sz="0" w:space="0" w:color="auto"/>
        <w:right w:val="none" w:sz="0" w:space="0" w:color="auto"/>
      </w:divBdr>
      <w:divsChild>
        <w:div w:id="1979066595">
          <w:marLeft w:val="0"/>
          <w:marRight w:val="0"/>
          <w:marTop w:val="0"/>
          <w:marBottom w:val="0"/>
          <w:divBdr>
            <w:top w:val="none" w:sz="0" w:space="0" w:color="auto"/>
            <w:left w:val="none" w:sz="0" w:space="0" w:color="auto"/>
            <w:bottom w:val="none" w:sz="0" w:space="0" w:color="auto"/>
            <w:right w:val="none" w:sz="0" w:space="0" w:color="auto"/>
          </w:divBdr>
        </w:div>
      </w:divsChild>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505192">
      <w:bodyDiv w:val="1"/>
      <w:marLeft w:val="0"/>
      <w:marRight w:val="0"/>
      <w:marTop w:val="0"/>
      <w:marBottom w:val="0"/>
      <w:divBdr>
        <w:top w:val="none" w:sz="0" w:space="0" w:color="auto"/>
        <w:left w:val="none" w:sz="0" w:space="0" w:color="auto"/>
        <w:bottom w:val="none" w:sz="0" w:space="0" w:color="auto"/>
        <w:right w:val="none" w:sz="0" w:space="0" w:color="auto"/>
      </w:divBdr>
    </w:div>
    <w:div w:id="545988217">
      <w:bodyDiv w:val="1"/>
      <w:marLeft w:val="0"/>
      <w:marRight w:val="0"/>
      <w:marTop w:val="0"/>
      <w:marBottom w:val="0"/>
      <w:divBdr>
        <w:top w:val="none" w:sz="0" w:space="0" w:color="auto"/>
        <w:left w:val="none" w:sz="0" w:space="0" w:color="auto"/>
        <w:bottom w:val="none" w:sz="0" w:space="0" w:color="auto"/>
        <w:right w:val="none" w:sz="0" w:space="0" w:color="auto"/>
      </w:divBdr>
    </w:div>
    <w:div w:id="564027491">
      <w:bodyDiv w:val="1"/>
      <w:marLeft w:val="0"/>
      <w:marRight w:val="0"/>
      <w:marTop w:val="0"/>
      <w:marBottom w:val="0"/>
      <w:divBdr>
        <w:top w:val="none" w:sz="0" w:space="0" w:color="auto"/>
        <w:left w:val="none" w:sz="0" w:space="0" w:color="auto"/>
        <w:bottom w:val="none" w:sz="0" w:space="0" w:color="auto"/>
        <w:right w:val="none" w:sz="0" w:space="0" w:color="auto"/>
      </w:divBdr>
      <w:divsChild>
        <w:div w:id="1539471469">
          <w:marLeft w:val="0"/>
          <w:marRight w:val="0"/>
          <w:marTop w:val="0"/>
          <w:marBottom w:val="0"/>
          <w:divBdr>
            <w:top w:val="none" w:sz="0" w:space="0" w:color="auto"/>
            <w:left w:val="none" w:sz="0" w:space="0" w:color="auto"/>
            <w:bottom w:val="none" w:sz="0" w:space="0" w:color="auto"/>
            <w:right w:val="none" w:sz="0" w:space="0" w:color="auto"/>
          </w:divBdr>
        </w:div>
      </w:divsChild>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4479">
      <w:bodyDiv w:val="1"/>
      <w:marLeft w:val="0"/>
      <w:marRight w:val="0"/>
      <w:marTop w:val="0"/>
      <w:marBottom w:val="0"/>
      <w:divBdr>
        <w:top w:val="none" w:sz="0" w:space="0" w:color="auto"/>
        <w:left w:val="none" w:sz="0" w:space="0" w:color="auto"/>
        <w:bottom w:val="none" w:sz="0" w:space="0" w:color="auto"/>
        <w:right w:val="none" w:sz="0" w:space="0" w:color="auto"/>
      </w:divBdr>
    </w:div>
    <w:div w:id="8156067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018">
          <w:marLeft w:val="0"/>
          <w:marRight w:val="0"/>
          <w:marTop w:val="0"/>
          <w:marBottom w:val="0"/>
          <w:divBdr>
            <w:top w:val="none" w:sz="0" w:space="0" w:color="auto"/>
            <w:left w:val="none" w:sz="0" w:space="0" w:color="auto"/>
            <w:bottom w:val="none" w:sz="0" w:space="0" w:color="auto"/>
            <w:right w:val="none" w:sz="0" w:space="0" w:color="auto"/>
          </w:divBdr>
        </w:div>
      </w:divsChild>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2235267">
      <w:bodyDiv w:val="1"/>
      <w:marLeft w:val="0"/>
      <w:marRight w:val="0"/>
      <w:marTop w:val="0"/>
      <w:marBottom w:val="0"/>
      <w:divBdr>
        <w:top w:val="none" w:sz="0" w:space="0" w:color="auto"/>
        <w:left w:val="none" w:sz="0" w:space="0" w:color="auto"/>
        <w:bottom w:val="none" w:sz="0" w:space="0" w:color="auto"/>
        <w:right w:val="none" w:sz="0" w:space="0" w:color="auto"/>
      </w:divBdr>
    </w:div>
    <w:div w:id="954871417">
      <w:bodyDiv w:val="1"/>
      <w:marLeft w:val="0"/>
      <w:marRight w:val="0"/>
      <w:marTop w:val="0"/>
      <w:marBottom w:val="0"/>
      <w:divBdr>
        <w:top w:val="none" w:sz="0" w:space="0" w:color="auto"/>
        <w:left w:val="none" w:sz="0" w:space="0" w:color="auto"/>
        <w:bottom w:val="none" w:sz="0" w:space="0" w:color="auto"/>
        <w:right w:val="none" w:sz="0" w:space="0" w:color="auto"/>
      </w:divBdr>
      <w:divsChild>
        <w:div w:id="1085883822">
          <w:marLeft w:val="0"/>
          <w:marRight w:val="0"/>
          <w:marTop w:val="0"/>
          <w:marBottom w:val="0"/>
          <w:divBdr>
            <w:top w:val="none" w:sz="0" w:space="0" w:color="auto"/>
            <w:left w:val="none" w:sz="0" w:space="0" w:color="auto"/>
            <w:bottom w:val="none" w:sz="0" w:space="0" w:color="auto"/>
            <w:right w:val="none" w:sz="0" w:space="0" w:color="auto"/>
          </w:divBdr>
        </w:div>
      </w:divsChild>
    </w:div>
    <w:div w:id="1043292071">
      <w:bodyDiv w:val="1"/>
      <w:marLeft w:val="0"/>
      <w:marRight w:val="0"/>
      <w:marTop w:val="0"/>
      <w:marBottom w:val="0"/>
      <w:divBdr>
        <w:top w:val="none" w:sz="0" w:space="0" w:color="auto"/>
        <w:left w:val="none" w:sz="0" w:space="0" w:color="auto"/>
        <w:bottom w:val="none" w:sz="0" w:space="0" w:color="auto"/>
        <w:right w:val="none" w:sz="0" w:space="0" w:color="auto"/>
      </w:divBdr>
      <w:divsChild>
        <w:div w:id="2071881810">
          <w:marLeft w:val="590"/>
          <w:marRight w:val="0"/>
          <w:marTop w:val="0"/>
          <w:marBottom w:val="265"/>
          <w:divBdr>
            <w:top w:val="none" w:sz="0" w:space="0" w:color="auto"/>
            <w:left w:val="none" w:sz="0" w:space="0" w:color="auto"/>
            <w:bottom w:val="none" w:sz="0" w:space="0" w:color="auto"/>
            <w:right w:val="none" w:sz="0" w:space="0" w:color="auto"/>
          </w:divBdr>
        </w:div>
      </w:divsChild>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741153">
      <w:bodyDiv w:val="1"/>
      <w:marLeft w:val="0"/>
      <w:marRight w:val="0"/>
      <w:marTop w:val="0"/>
      <w:marBottom w:val="0"/>
      <w:divBdr>
        <w:top w:val="none" w:sz="0" w:space="0" w:color="auto"/>
        <w:left w:val="none" w:sz="0" w:space="0" w:color="auto"/>
        <w:bottom w:val="none" w:sz="0" w:space="0" w:color="auto"/>
        <w:right w:val="none" w:sz="0" w:space="0" w:color="auto"/>
      </w:divBdr>
    </w:div>
    <w:div w:id="1291670042">
      <w:bodyDiv w:val="1"/>
      <w:marLeft w:val="0"/>
      <w:marRight w:val="0"/>
      <w:marTop w:val="0"/>
      <w:marBottom w:val="0"/>
      <w:divBdr>
        <w:top w:val="none" w:sz="0" w:space="0" w:color="auto"/>
        <w:left w:val="none" w:sz="0" w:space="0" w:color="auto"/>
        <w:bottom w:val="none" w:sz="0" w:space="0" w:color="auto"/>
        <w:right w:val="none" w:sz="0" w:space="0" w:color="auto"/>
      </w:divBdr>
      <w:divsChild>
        <w:div w:id="590552265">
          <w:marLeft w:val="0"/>
          <w:marRight w:val="0"/>
          <w:marTop w:val="0"/>
          <w:marBottom w:val="0"/>
          <w:divBdr>
            <w:top w:val="none" w:sz="0" w:space="0" w:color="auto"/>
            <w:left w:val="none" w:sz="0" w:space="0" w:color="auto"/>
            <w:bottom w:val="none" w:sz="0" w:space="0" w:color="auto"/>
            <w:right w:val="none" w:sz="0" w:space="0" w:color="auto"/>
          </w:divBdr>
        </w:div>
      </w:divsChild>
    </w:div>
    <w:div w:id="1297220389">
      <w:bodyDiv w:val="1"/>
      <w:marLeft w:val="0"/>
      <w:marRight w:val="0"/>
      <w:marTop w:val="0"/>
      <w:marBottom w:val="0"/>
      <w:divBdr>
        <w:top w:val="none" w:sz="0" w:space="0" w:color="auto"/>
        <w:left w:val="none" w:sz="0" w:space="0" w:color="auto"/>
        <w:bottom w:val="none" w:sz="0" w:space="0" w:color="auto"/>
        <w:right w:val="none" w:sz="0" w:space="0" w:color="auto"/>
      </w:divBdr>
      <w:divsChild>
        <w:div w:id="2053655182">
          <w:marLeft w:val="0"/>
          <w:marRight w:val="0"/>
          <w:marTop w:val="0"/>
          <w:marBottom w:val="0"/>
          <w:divBdr>
            <w:top w:val="none" w:sz="0" w:space="0" w:color="auto"/>
            <w:left w:val="none" w:sz="0" w:space="0" w:color="auto"/>
            <w:bottom w:val="none" w:sz="0" w:space="0" w:color="auto"/>
            <w:right w:val="none" w:sz="0" w:space="0" w:color="auto"/>
          </w:divBdr>
        </w:div>
      </w:divsChild>
    </w:div>
    <w:div w:id="1306281599">
      <w:bodyDiv w:val="1"/>
      <w:marLeft w:val="0"/>
      <w:marRight w:val="0"/>
      <w:marTop w:val="0"/>
      <w:marBottom w:val="0"/>
      <w:divBdr>
        <w:top w:val="none" w:sz="0" w:space="0" w:color="auto"/>
        <w:left w:val="none" w:sz="0" w:space="0" w:color="auto"/>
        <w:bottom w:val="none" w:sz="0" w:space="0" w:color="auto"/>
        <w:right w:val="none" w:sz="0" w:space="0" w:color="auto"/>
      </w:divBdr>
    </w:div>
    <w:div w:id="1311717580">
      <w:bodyDiv w:val="1"/>
      <w:marLeft w:val="0"/>
      <w:marRight w:val="0"/>
      <w:marTop w:val="0"/>
      <w:marBottom w:val="0"/>
      <w:divBdr>
        <w:top w:val="none" w:sz="0" w:space="0" w:color="auto"/>
        <w:left w:val="none" w:sz="0" w:space="0" w:color="auto"/>
        <w:bottom w:val="none" w:sz="0" w:space="0" w:color="auto"/>
        <w:right w:val="none" w:sz="0" w:space="0" w:color="auto"/>
      </w:divBdr>
    </w:div>
    <w:div w:id="1322468158">
      <w:bodyDiv w:val="1"/>
      <w:marLeft w:val="0"/>
      <w:marRight w:val="0"/>
      <w:marTop w:val="0"/>
      <w:marBottom w:val="0"/>
      <w:divBdr>
        <w:top w:val="none" w:sz="0" w:space="0" w:color="auto"/>
        <w:left w:val="none" w:sz="0" w:space="0" w:color="auto"/>
        <w:bottom w:val="none" w:sz="0" w:space="0" w:color="auto"/>
        <w:right w:val="none" w:sz="0" w:space="0" w:color="auto"/>
      </w:divBdr>
      <w:divsChild>
        <w:div w:id="117994116">
          <w:marLeft w:val="0"/>
          <w:marRight w:val="0"/>
          <w:marTop w:val="0"/>
          <w:marBottom w:val="0"/>
          <w:divBdr>
            <w:top w:val="none" w:sz="0" w:space="0" w:color="auto"/>
            <w:left w:val="none" w:sz="0" w:space="0" w:color="auto"/>
            <w:bottom w:val="none" w:sz="0" w:space="0" w:color="auto"/>
            <w:right w:val="none" w:sz="0" w:space="0" w:color="auto"/>
          </w:divBdr>
        </w:div>
      </w:divsChild>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8798">
      <w:bodyDiv w:val="1"/>
      <w:marLeft w:val="0"/>
      <w:marRight w:val="0"/>
      <w:marTop w:val="0"/>
      <w:marBottom w:val="0"/>
      <w:divBdr>
        <w:top w:val="none" w:sz="0" w:space="0" w:color="auto"/>
        <w:left w:val="none" w:sz="0" w:space="0" w:color="auto"/>
        <w:bottom w:val="none" w:sz="0" w:space="0" w:color="auto"/>
        <w:right w:val="none" w:sz="0" w:space="0" w:color="auto"/>
      </w:divBdr>
    </w:div>
    <w:div w:id="1414201984">
      <w:bodyDiv w:val="1"/>
      <w:marLeft w:val="0"/>
      <w:marRight w:val="0"/>
      <w:marTop w:val="0"/>
      <w:marBottom w:val="0"/>
      <w:divBdr>
        <w:top w:val="none" w:sz="0" w:space="0" w:color="auto"/>
        <w:left w:val="none" w:sz="0" w:space="0" w:color="auto"/>
        <w:bottom w:val="none" w:sz="0" w:space="0" w:color="auto"/>
        <w:right w:val="none" w:sz="0" w:space="0" w:color="auto"/>
      </w:divBdr>
    </w:div>
    <w:div w:id="1440179283">
      <w:bodyDiv w:val="1"/>
      <w:marLeft w:val="0"/>
      <w:marRight w:val="0"/>
      <w:marTop w:val="0"/>
      <w:marBottom w:val="0"/>
      <w:divBdr>
        <w:top w:val="none" w:sz="0" w:space="0" w:color="auto"/>
        <w:left w:val="none" w:sz="0" w:space="0" w:color="auto"/>
        <w:bottom w:val="none" w:sz="0" w:space="0" w:color="auto"/>
        <w:right w:val="none" w:sz="0" w:space="0" w:color="auto"/>
      </w:divBdr>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708207">
      <w:bodyDiv w:val="1"/>
      <w:marLeft w:val="0"/>
      <w:marRight w:val="0"/>
      <w:marTop w:val="0"/>
      <w:marBottom w:val="0"/>
      <w:divBdr>
        <w:top w:val="none" w:sz="0" w:space="0" w:color="auto"/>
        <w:left w:val="none" w:sz="0" w:space="0" w:color="auto"/>
        <w:bottom w:val="none" w:sz="0" w:space="0" w:color="auto"/>
        <w:right w:val="none" w:sz="0" w:space="0" w:color="auto"/>
      </w:divBdr>
    </w:div>
    <w:div w:id="1534197998">
      <w:bodyDiv w:val="1"/>
      <w:marLeft w:val="0"/>
      <w:marRight w:val="0"/>
      <w:marTop w:val="0"/>
      <w:marBottom w:val="0"/>
      <w:divBdr>
        <w:top w:val="none" w:sz="0" w:space="0" w:color="auto"/>
        <w:left w:val="none" w:sz="0" w:space="0" w:color="auto"/>
        <w:bottom w:val="none" w:sz="0" w:space="0" w:color="auto"/>
        <w:right w:val="none" w:sz="0" w:space="0" w:color="auto"/>
      </w:divBdr>
    </w:div>
    <w:div w:id="1737703554">
      <w:bodyDiv w:val="1"/>
      <w:marLeft w:val="0"/>
      <w:marRight w:val="0"/>
      <w:marTop w:val="0"/>
      <w:marBottom w:val="0"/>
      <w:divBdr>
        <w:top w:val="none" w:sz="0" w:space="0" w:color="auto"/>
        <w:left w:val="none" w:sz="0" w:space="0" w:color="auto"/>
        <w:bottom w:val="none" w:sz="0" w:space="0" w:color="auto"/>
        <w:right w:val="none" w:sz="0" w:space="0" w:color="auto"/>
      </w:divBdr>
    </w:div>
    <w:div w:id="1869219883">
      <w:bodyDiv w:val="1"/>
      <w:marLeft w:val="0"/>
      <w:marRight w:val="0"/>
      <w:marTop w:val="0"/>
      <w:marBottom w:val="0"/>
      <w:divBdr>
        <w:top w:val="none" w:sz="0" w:space="0" w:color="auto"/>
        <w:left w:val="none" w:sz="0" w:space="0" w:color="auto"/>
        <w:bottom w:val="none" w:sz="0" w:space="0" w:color="auto"/>
        <w:right w:val="none" w:sz="0" w:space="0" w:color="auto"/>
      </w:divBdr>
      <w:divsChild>
        <w:div w:id="7604117">
          <w:marLeft w:val="0"/>
          <w:marRight w:val="0"/>
          <w:marTop w:val="0"/>
          <w:marBottom w:val="0"/>
          <w:divBdr>
            <w:top w:val="none" w:sz="0" w:space="0" w:color="auto"/>
            <w:left w:val="none" w:sz="0" w:space="0" w:color="auto"/>
            <w:bottom w:val="none" w:sz="0" w:space="0" w:color="auto"/>
            <w:right w:val="none" w:sz="0" w:space="0" w:color="auto"/>
          </w:divBdr>
        </w:div>
      </w:divsChild>
    </w:div>
    <w:div w:id="1904438282">
      <w:bodyDiv w:val="1"/>
      <w:marLeft w:val="0"/>
      <w:marRight w:val="0"/>
      <w:marTop w:val="0"/>
      <w:marBottom w:val="0"/>
      <w:divBdr>
        <w:top w:val="none" w:sz="0" w:space="0" w:color="auto"/>
        <w:left w:val="none" w:sz="0" w:space="0" w:color="auto"/>
        <w:bottom w:val="none" w:sz="0" w:space="0" w:color="auto"/>
        <w:right w:val="none" w:sz="0" w:space="0" w:color="auto"/>
      </w:divBdr>
      <w:divsChild>
        <w:div w:id="583878971">
          <w:marLeft w:val="0"/>
          <w:marRight w:val="0"/>
          <w:marTop w:val="0"/>
          <w:marBottom w:val="0"/>
          <w:divBdr>
            <w:top w:val="none" w:sz="0" w:space="0" w:color="auto"/>
            <w:left w:val="none" w:sz="0" w:space="0" w:color="auto"/>
            <w:bottom w:val="none" w:sz="0" w:space="0" w:color="auto"/>
            <w:right w:val="none" w:sz="0" w:space="0" w:color="auto"/>
          </w:divBdr>
        </w:div>
      </w:divsChild>
    </w:div>
    <w:div w:id="1959557931">
      <w:bodyDiv w:val="1"/>
      <w:marLeft w:val="0"/>
      <w:marRight w:val="0"/>
      <w:marTop w:val="0"/>
      <w:marBottom w:val="0"/>
      <w:divBdr>
        <w:top w:val="none" w:sz="0" w:space="0" w:color="auto"/>
        <w:left w:val="none" w:sz="0" w:space="0" w:color="auto"/>
        <w:bottom w:val="none" w:sz="0" w:space="0" w:color="auto"/>
        <w:right w:val="none" w:sz="0" w:space="0" w:color="auto"/>
      </w:divBdr>
      <w:divsChild>
        <w:div w:id="987438675">
          <w:marLeft w:val="0"/>
          <w:marRight w:val="0"/>
          <w:marTop w:val="0"/>
          <w:marBottom w:val="0"/>
          <w:divBdr>
            <w:top w:val="none" w:sz="0" w:space="0" w:color="auto"/>
            <w:left w:val="none" w:sz="0" w:space="0" w:color="auto"/>
            <w:bottom w:val="none" w:sz="0" w:space="0" w:color="auto"/>
            <w:right w:val="none" w:sz="0" w:space="0" w:color="auto"/>
          </w:divBdr>
        </w:div>
      </w:divsChild>
    </w:div>
    <w:div w:id="1967351649">
      <w:bodyDiv w:val="1"/>
      <w:marLeft w:val="0"/>
      <w:marRight w:val="0"/>
      <w:marTop w:val="0"/>
      <w:marBottom w:val="0"/>
      <w:divBdr>
        <w:top w:val="none" w:sz="0" w:space="0" w:color="auto"/>
        <w:left w:val="none" w:sz="0" w:space="0" w:color="auto"/>
        <w:bottom w:val="none" w:sz="0" w:space="0" w:color="auto"/>
        <w:right w:val="none" w:sz="0" w:space="0" w:color="auto"/>
      </w:divBdr>
    </w:div>
    <w:div w:id="1967467785">
      <w:bodyDiv w:val="1"/>
      <w:marLeft w:val="0"/>
      <w:marRight w:val="0"/>
      <w:marTop w:val="0"/>
      <w:marBottom w:val="0"/>
      <w:divBdr>
        <w:top w:val="none" w:sz="0" w:space="0" w:color="auto"/>
        <w:left w:val="none" w:sz="0" w:space="0" w:color="auto"/>
        <w:bottom w:val="none" w:sz="0" w:space="0" w:color="auto"/>
        <w:right w:val="none" w:sz="0" w:space="0" w:color="auto"/>
      </w:divBdr>
    </w:div>
    <w:div w:id="1999917848">
      <w:bodyDiv w:val="1"/>
      <w:marLeft w:val="0"/>
      <w:marRight w:val="0"/>
      <w:marTop w:val="0"/>
      <w:marBottom w:val="0"/>
      <w:divBdr>
        <w:top w:val="none" w:sz="0" w:space="0" w:color="auto"/>
        <w:left w:val="none" w:sz="0" w:space="0" w:color="auto"/>
        <w:bottom w:val="none" w:sz="0" w:space="0" w:color="auto"/>
        <w:right w:val="none" w:sz="0" w:space="0" w:color="auto"/>
      </w:divBdr>
    </w:div>
    <w:div w:id="2004968890">
      <w:bodyDiv w:val="1"/>
      <w:marLeft w:val="0"/>
      <w:marRight w:val="0"/>
      <w:marTop w:val="0"/>
      <w:marBottom w:val="0"/>
      <w:divBdr>
        <w:top w:val="none" w:sz="0" w:space="0" w:color="auto"/>
        <w:left w:val="none" w:sz="0" w:space="0" w:color="auto"/>
        <w:bottom w:val="none" w:sz="0" w:space="0" w:color="auto"/>
        <w:right w:val="none" w:sz="0" w:space="0" w:color="auto"/>
      </w:divBdr>
    </w:div>
    <w:div w:id="2023513071">
      <w:bodyDiv w:val="1"/>
      <w:marLeft w:val="0"/>
      <w:marRight w:val="0"/>
      <w:marTop w:val="0"/>
      <w:marBottom w:val="0"/>
      <w:divBdr>
        <w:top w:val="none" w:sz="0" w:space="0" w:color="auto"/>
        <w:left w:val="none" w:sz="0" w:space="0" w:color="auto"/>
        <w:bottom w:val="none" w:sz="0" w:space="0" w:color="auto"/>
        <w:right w:val="none" w:sz="0" w:space="0" w:color="auto"/>
      </w:divBdr>
      <w:divsChild>
        <w:div w:id="1210873374">
          <w:marLeft w:val="0"/>
          <w:marRight w:val="0"/>
          <w:marTop w:val="0"/>
          <w:marBottom w:val="0"/>
          <w:divBdr>
            <w:top w:val="none" w:sz="0" w:space="0" w:color="auto"/>
            <w:left w:val="none" w:sz="0" w:space="0" w:color="auto"/>
            <w:bottom w:val="none" w:sz="0" w:space="0" w:color="auto"/>
            <w:right w:val="none" w:sz="0" w:space="0" w:color="auto"/>
          </w:divBdr>
        </w:div>
      </w:divsChild>
    </w:div>
    <w:div w:id="2050716445">
      <w:bodyDiv w:val="1"/>
      <w:marLeft w:val="0"/>
      <w:marRight w:val="0"/>
      <w:marTop w:val="0"/>
      <w:marBottom w:val="0"/>
      <w:divBdr>
        <w:top w:val="none" w:sz="0" w:space="0" w:color="auto"/>
        <w:left w:val="none" w:sz="0" w:space="0" w:color="auto"/>
        <w:bottom w:val="none" w:sz="0" w:space="0" w:color="auto"/>
        <w:right w:val="none" w:sz="0" w:space="0" w:color="auto"/>
      </w:divBdr>
      <w:divsChild>
        <w:div w:id="303320156">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il.news.sina.com.cn/2014-10-24/0439807184.html"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idrap.umn.edu/news-perspective/2014/10/mali-reports-its-first-ebola-case"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cdc.gov/vhf/ebola/transmission/qa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a.fr/le-cea/actualites/test-ebola-142807"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cdc.gov/vhf/ebola/hcp/procedures-for-ppe.html" TargetMode="External"/><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dc.gov/vhf/ebola/pdf/infections-spread-by-air-or-droplets.pdf" TargetMode="External"/><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23427-FEFB-4AB9-9346-E035EBA7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1195</Words>
  <Characters>6815</Characters>
  <Application>Microsoft Office Word</Application>
  <DocSecurity>0</DocSecurity>
  <PresentationFormat/>
  <Lines>56</Lines>
  <Paragraphs>15</Paragraphs>
  <Slides>0</Slides>
  <Notes>0</Notes>
  <HiddenSlides>0</HiddenSlides>
  <MMClips>0</MMClips>
  <ScaleCrop>false</ScaleCrop>
  <Company>Sky123.Org</Company>
  <LinksUpToDate>false</LinksUpToDate>
  <CharactersWithSpaces>7995</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涂文校</cp:lastModifiedBy>
  <cp:revision>5</cp:revision>
  <cp:lastPrinted>2014-10-16T00:54:00Z</cp:lastPrinted>
  <dcterms:created xsi:type="dcterms:W3CDTF">2014-10-27T03:10:00Z</dcterms:created>
  <dcterms:modified xsi:type="dcterms:W3CDTF">2014-10-27T03:13:00Z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