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330" w:rsidRPr="00810A6B" w:rsidRDefault="00981CA1" w:rsidP="00453218">
      <w:pPr>
        <w:spacing w:line="360" w:lineRule="auto"/>
        <w:ind w:firstLineChars="200" w:firstLine="482"/>
        <w:jc w:val="center"/>
        <w:rPr>
          <w:b/>
          <w:sz w:val="24"/>
          <w:szCs w:val="24"/>
        </w:rPr>
      </w:pPr>
      <w:bookmarkStart w:id="0" w:name="_Hlk45541586"/>
      <w:r>
        <w:rPr>
          <w:rFonts w:hint="eastAsia"/>
          <w:b/>
          <w:sz w:val="24"/>
          <w:szCs w:val="24"/>
        </w:rPr>
        <w:t>你</w:t>
      </w:r>
      <w:r w:rsidR="004E6206">
        <w:rPr>
          <w:rFonts w:hint="eastAsia"/>
          <w:b/>
          <w:sz w:val="24"/>
          <w:szCs w:val="24"/>
        </w:rPr>
        <w:t>知道</w:t>
      </w:r>
      <w:r w:rsidR="001422AA">
        <w:rPr>
          <w:rFonts w:hint="eastAsia"/>
          <w:b/>
          <w:sz w:val="24"/>
          <w:szCs w:val="24"/>
        </w:rPr>
        <w:t>艾滋</w:t>
      </w:r>
      <w:r w:rsidR="00453218">
        <w:rPr>
          <w:rFonts w:hint="eastAsia"/>
          <w:b/>
          <w:sz w:val="24"/>
          <w:szCs w:val="24"/>
        </w:rPr>
        <w:t>病</w:t>
      </w:r>
      <w:r w:rsidR="001422AA">
        <w:rPr>
          <w:rFonts w:hint="eastAsia"/>
          <w:b/>
          <w:sz w:val="24"/>
          <w:szCs w:val="24"/>
        </w:rPr>
        <w:t>病毒</w:t>
      </w:r>
      <w:r w:rsidR="00453218">
        <w:rPr>
          <w:rFonts w:hint="eastAsia"/>
          <w:b/>
          <w:sz w:val="24"/>
          <w:szCs w:val="24"/>
        </w:rPr>
        <w:t>的</w:t>
      </w:r>
      <w:r w:rsidR="009409DD">
        <w:rPr>
          <w:rFonts w:hint="eastAsia"/>
          <w:b/>
          <w:sz w:val="24"/>
          <w:szCs w:val="24"/>
        </w:rPr>
        <w:t>膜蛋白</w:t>
      </w:r>
      <w:r w:rsidR="00453218">
        <w:rPr>
          <w:rFonts w:hint="eastAsia"/>
          <w:b/>
          <w:sz w:val="24"/>
          <w:szCs w:val="24"/>
        </w:rPr>
        <w:t>上有哪些</w:t>
      </w:r>
      <w:r w:rsidR="009035A6" w:rsidRPr="00810A6B">
        <w:rPr>
          <w:rFonts w:hint="eastAsia"/>
          <w:b/>
          <w:sz w:val="24"/>
          <w:szCs w:val="24"/>
        </w:rPr>
        <w:t>广谱中和抗体</w:t>
      </w:r>
      <w:bookmarkEnd w:id="0"/>
      <w:r w:rsidR="00EC2330" w:rsidRPr="00810A6B">
        <w:rPr>
          <w:rFonts w:hint="eastAsia"/>
          <w:b/>
          <w:sz w:val="24"/>
          <w:szCs w:val="24"/>
        </w:rPr>
        <w:t>表位</w:t>
      </w:r>
      <w:r w:rsidR="00453218">
        <w:rPr>
          <w:rFonts w:hint="eastAsia"/>
          <w:b/>
          <w:sz w:val="24"/>
          <w:szCs w:val="24"/>
        </w:rPr>
        <w:t>吗？</w:t>
      </w:r>
    </w:p>
    <w:p w:rsidR="00165782" w:rsidRDefault="00031684" w:rsidP="00EC2330">
      <w:pPr>
        <w:spacing w:line="360" w:lineRule="auto"/>
        <w:ind w:firstLineChars="200" w:firstLine="480"/>
        <w:rPr>
          <w:sz w:val="24"/>
          <w:szCs w:val="24"/>
        </w:rPr>
      </w:pPr>
      <w:r w:rsidRPr="00031684">
        <w:rPr>
          <w:rFonts w:hint="eastAsia"/>
          <w:sz w:val="24"/>
          <w:szCs w:val="24"/>
        </w:rPr>
        <w:t>艾滋病</w:t>
      </w:r>
      <w:r w:rsidR="00810A6B">
        <w:rPr>
          <w:rFonts w:hint="eastAsia"/>
          <w:sz w:val="24"/>
          <w:szCs w:val="24"/>
        </w:rPr>
        <w:t>（</w:t>
      </w:r>
      <w:r w:rsidR="00EC2330" w:rsidRPr="00EC2330">
        <w:rPr>
          <w:rFonts w:hint="eastAsia"/>
          <w:sz w:val="24"/>
          <w:szCs w:val="24"/>
        </w:rPr>
        <w:t>获得性免疫缺陷综合征</w:t>
      </w:r>
      <w:r w:rsidR="00810A6B">
        <w:rPr>
          <w:rFonts w:hint="eastAsia"/>
          <w:sz w:val="24"/>
          <w:szCs w:val="24"/>
        </w:rPr>
        <w:t>，</w:t>
      </w:r>
      <w:r w:rsidR="00810A6B">
        <w:rPr>
          <w:rFonts w:hint="eastAsia"/>
          <w:sz w:val="24"/>
          <w:szCs w:val="24"/>
        </w:rPr>
        <w:t>AIDS</w:t>
      </w:r>
      <w:r w:rsidR="00810A6B">
        <w:rPr>
          <w:rFonts w:hint="eastAsia"/>
          <w:sz w:val="24"/>
          <w:szCs w:val="24"/>
        </w:rPr>
        <w:t>）</w:t>
      </w:r>
      <w:r w:rsidR="00EC2330" w:rsidRPr="00EC2330">
        <w:rPr>
          <w:rFonts w:hint="eastAsia"/>
          <w:sz w:val="24"/>
          <w:szCs w:val="24"/>
        </w:rPr>
        <w:t>自</w:t>
      </w:r>
      <w:r w:rsidR="00EC2330" w:rsidRPr="00EC2330">
        <w:rPr>
          <w:rFonts w:hint="eastAsia"/>
          <w:sz w:val="24"/>
          <w:szCs w:val="24"/>
        </w:rPr>
        <w:t xml:space="preserve"> 198</w:t>
      </w:r>
      <w:r>
        <w:rPr>
          <w:rFonts w:hint="eastAsia"/>
          <w:sz w:val="24"/>
          <w:szCs w:val="24"/>
        </w:rPr>
        <w:t>1</w:t>
      </w:r>
      <w:r w:rsidR="00EC2330" w:rsidRPr="00EC2330">
        <w:rPr>
          <w:rFonts w:hint="eastAsia"/>
          <w:sz w:val="24"/>
          <w:szCs w:val="24"/>
        </w:rPr>
        <w:t>年</w:t>
      </w:r>
      <w:r w:rsidR="007132A2">
        <w:rPr>
          <w:rFonts w:hint="eastAsia"/>
          <w:sz w:val="24"/>
          <w:szCs w:val="24"/>
        </w:rPr>
        <w:t>在美国</w:t>
      </w:r>
      <w:r w:rsidR="00D226F1">
        <w:rPr>
          <w:rFonts w:hint="eastAsia"/>
          <w:sz w:val="24"/>
          <w:szCs w:val="24"/>
        </w:rPr>
        <w:t>首次</w:t>
      </w:r>
      <w:r>
        <w:rPr>
          <w:rFonts w:hint="eastAsia"/>
          <w:sz w:val="24"/>
          <w:szCs w:val="24"/>
        </w:rPr>
        <w:t>报告</w:t>
      </w:r>
      <w:r w:rsidR="00EC2330" w:rsidRPr="00EC2330">
        <w:rPr>
          <w:rFonts w:hint="eastAsia"/>
          <w:sz w:val="24"/>
          <w:szCs w:val="24"/>
        </w:rPr>
        <w:t>以来，</w:t>
      </w:r>
      <w:r w:rsidR="00810A6B">
        <w:rPr>
          <w:rFonts w:hint="eastAsia"/>
          <w:sz w:val="24"/>
          <w:szCs w:val="24"/>
        </w:rPr>
        <w:t>其</w:t>
      </w:r>
      <w:r w:rsidR="005A30E6">
        <w:rPr>
          <w:rFonts w:hint="eastAsia"/>
          <w:sz w:val="24"/>
          <w:szCs w:val="24"/>
        </w:rPr>
        <w:t>在</w:t>
      </w:r>
      <w:r w:rsidR="00EC2330" w:rsidRPr="00EC2330">
        <w:rPr>
          <w:rFonts w:hint="eastAsia"/>
          <w:sz w:val="24"/>
          <w:szCs w:val="24"/>
        </w:rPr>
        <w:t>全球</w:t>
      </w:r>
      <w:r w:rsidR="000319A4">
        <w:rPr>
          <w:rFonts w:hint="eastAsia"/>
          <w:sz w:val="24"/>
          <w:szCs w:val="24"/>
        </w:rPr>
        <w:t>流行</w:t>
      </w:r>
      <w:r>
        <w:rPr>
          <w:rFonts w:hint="eastAsia"/>
          <w:sz w:val="24"/>
          <w:szCs w:val="24"/>
        </w:rPr>
        <w:t>已</w:t>
      </w:r>
      <w:r w:rsidR="005A30E6">
        <w:rPr>
          <w:rFonts w:hint="eastAsia"/>
          <w:sz w:val="24"/>
          <w:szCs w:val="24"/>
        </w:rPr>
        <w:t>导致</w:t>
      </w:r>
      <w:r w:rsidR="00EC2330" w:rsidRPr="00EC2330">
        <w:rPr>
          <w:rFonts w:hint="eastAsia"/>
          <w:sz w:val="24"/>
          <w:szCs w:val="24"/>
        </w:rPr>
        <w:t xml:space="preserve">3900 </w:t>
      </w:r>
      <w:r w:rsidR="00EC2330" w:rsidRPr="00EC2330">
        <w:rPr>
          <w:rFonts w:hint="eastAsia"/>
          <w:sz w:val="24"/>
          <w:szCs w:val="24"/>
        </w:rPr>
        <w:t>万人</w:t>
      </w:r>
      <w:r w:rsidR="005A30E6">
        <w:rPr>
          <w:rFonts w:hint="eastAsia"/>
          <w:sz w:val="24"/>
          <w:szCs w:val="24"/>
        </w:rPr>
        <w:t>死亡</w:t>
      </w:r>
      <w:r w:rsidR="000319A4">
        <w:rPr>
          <w:rFonts w:hint="eastAsia"/>
          <w:sz w:val="24"/>
          <w:szCs w:val="24"/>
        </w:rPr>
        <w:t>，</w:t>
      </w:r>
      <w:r w:rsidR="00671E65">
        <w:rPr>
          <w:rFonts w:hint="eastAsia"/>
          <w:sz w:val="24"/>
          <w:szCs w:val="24"/>
        </w:rPr>
        <w:t>是</w:t>
      </w:r>
      <w:r w:rsidR="000319A4" w:rsidRPr="000319A4">
        <w:rPr>
          <w:rFonts w:hint="eastAsia"/>
          <w:sz w:val="24"/>
          <w:szCs w:val="24"/>
        </w:rPr>
        <w:t>人类面临的严重公共卫生</w:t>
      </w:r>
      <w:r w:rsidR="00810A6B">
        <w:rPr>
          <w:rFonts w:hint="eastAsia"/>
          <w:sz w:val="24"/>
          <w:szCs w:val="24"/>
        </w:rPr>
        <w:t>和社会</w:t>
      </w:r>
      <w:r w:rsidR="000319A4" w:rsidRPr="000319A4">
        <w:rPr>
          <w:rFonts w:hint="eastAsia"/>
          <w:sz w:val="24"/>
          <w:szCs w:val="24"/>
        </w:rPr>
        <w:t>问题</w:t>
      </w:r>
      <w:r w:rsidR="00EC2330" w:rsidRPr="00EC2330">
        <w:rPr>
          <w:rFonts w:hint="eastAsia"/>
          <w:sz w:val="24"/>
          <w:szCs w:val="24"/>
        </w:rPr>
        <w:t>。</w:t>
      </w:r>
      <w:r w:rsidR="00194FB2">
        <w:rPr>
          <w:rFonts w:hint="eastAsia"/>
          <w:sz w:val="24"/>
          <w:szCs w:val="24"/>
        </w:rPr>
        <w:t>虽然</w:t>
      </w:r>
      <w:r w:rsidR="00FA507B" w:rsidRPr="00FA507B">
        <w:rPr>
          <w:rFonts w:hint="eastAsia"/>
          <w:sz w:val="24"/>
          <w:szCs w:val="24"/>
        </w:rPr>
        <w:t>高效抗逆转录病毒治疗（</w:t>
      </w:r>
      <w:r w:rsidR="00FA507B" w:rsidRPr="00FA507B">
        <w:rPr>
          <w:rFonts w:hint="eastAsia"/>
          <w:sz w:val="24"/>
          <w:szCs w:val="24"/>
        </w:rPr>
        <w:t>HAART</w:t>
      </w:r>
      <w:r w:rsidR="00FA507B" w:rsidRPr="00FA507B">
        <w:rPr>
          <w:rFonts w:hint="eastAsia"/>
          <w:sz w:val="24"/>
          <w:szCs w:val="24"/>
        </w:rPr>
        <w:t>）能有效抑制病毒的复制，提高患者的生存时间和生存质量，使艾滋病成为一种可控的慢性感染性疾病</w:t>
      </w:r>
      <w:r w:rsidR="004D0B8D">
        <w:rPr>
          <w:rFonts w:hint="eastAsia"/>
          <w:sz w:val="24"/>
          <w:szCs w:val="24"/>
        </w:rPr>
        <w:t>，</w:t>
      </w:r>
      <w:r w:rsidR="00FA507B" w:rsidRPr="00FA507B">
        <w:rPr>
          <w:rFonts w:hint="eastAsia"/>
          <w:sz w:val="24"/>
          <w:szCs w:val="24"/>
        </w:rPr>
        <w:t>但</w:t>
      </w:r>
      <w:r w:rsidR="00FA507B" w:rsidRPr="00FA507B">
        <w:rPr>
          <w:rFonts w:hint="eastAsia"/>
          <w:sz w:val="24"/>
          <w:szCs w:val="24"/>
        </w:rPr>
        <w:t>HAART</w:t>
      </w:r>
      <w:r w:rsidR="00FA507B" w:rsidRPr="00FA507B">
        <w:rPr>
          <w:rFonts w:hint="eastAsia"/>
          <w:sz w:val="24"/>
          <w:szCs w:val="24"/>
        </w:rPr>
        <w:t>治疗</w:t>
      </w:r>
      <w:r w:rsidR="000319A4">
        <w:rPr>
          <w:rFonts w:hint="eastAsia"/>
          <w:sz w:val="24"/>
          <w:szCs w:val="24"/>
        </w:rPr>
        <w:t>不能彻底</w:t>
      </w:r>
      <w:r w:rsidR="000319A4" w:rsidRPr="00FA507B">
        <w:rPr>
          <w:rFonts w:hint="eastAsia"/>
          <w:sz w:val="24"/>
          <w:szCs w:val="24"/>
        </w:rPr>
        <w:t>治愈</w:t>
      </w:r>
      <w:r w:rsidR="00FA507B" w:rsidRPr="00FA507B">
        <w:rPr>
          <w:rFonts w:hint="eastAsia"/>
          <w:sz w:val="24"/>
          <w:szCs w:val="24"/>
        </w:rPr>
        <w:t>艾滋病，因为艾滋病毒</w:t>
      </w:r>
      <w:r w:rsidR="00194FB2">
        <w:rPr>
          <w:rFonts w:hint="eastAsia"/>
          <w:sz w:val="24"/>
          <w:szCs w:val="24"/>
        </w:rPr>
        <w:t>感染早期即</w:t>
      </w:r>
      <w:r w:rsidR="00FA507B" w:rsidRPr="00FA507B">
        <w:rPr>
          <w:rFonts w:hint="eastAsia"/>
          <w:sz w:val="24"/>
          <w:szCs w:val="24"/>
        </w:rPr>
        <w:t>能够在静息记忆性</w:t>
      </w:r>
      <w:r w:rsidR="00FA507B" w:rsidRPr="00FA507B">
        <w:rPr>
          <w:rFonts w:hint="eastAsia"/>
          <w:sz w:val="24"/>
          <w:szCs w:val="24"/>
        </w:rPr>
        <w:t>CD4</w:t>
      </w:r>
      <w:r w:rsidR="00194FB2">
        <w:rPr>
          <w:sz w:val="24"/>
          <w:szCs w:val="24"/>
        </w:rPr>
        <w:t>+T</w:t>
      </w:r>
      <w:r w:rsidR="00FA507B" w:rsidRPr="00FA507B">
        <w:rPr>
          <w:rFonts w:hint="eastAsia"/>
          <w:sz w:val="24"/>
          <w:szCs w:val="24"/>
        </w:rPr>
        <w:t>细胞、单核细胞、巨噬细胞</w:t>
      </w:r>
      <w:r w:rsidR="000463E0">
        <w:rPr>
          <w:rFonts w:hint="eastAsia"/>
          <w:sz w:val="24"/>
          <w:szCs w:val="24"/>
        </w:rPr>
        <w:t>及</w:t>
      </w:r>
      <w:r w:rsidR="00FA507B" w:rsidRPr="00FA507B">
        <w:rPr>
          <w:rFonts w:hint="eastAsia"/>
          <w:sz w:val="24"/>
          <w:szCs w:val="24"/>
        </w:rPr>
        <w:t>滤泡树突状细胞</w:t>
      </w:r>
      <w:r w:rsidR="00194FB2">
        <w:rPr>
          <w:rFonts w:hint="eastAsia"/>
          <w:sz w:val="24"/>
          <w:szCs w:val="24"/>
        </w:rPr>
        <w:t>等</w:t>
      </w:r>
      <w:r w:rsidR="00FA507B" w:rsidRPr="00FA507B">
        <w:rPr>
          <w:rFonts w:hint="eastAsia"/>
          <w:sz w:val="24"/>
          <w:szCs w:val="24"/>
        </w:rPr>
        <w:t>形成病毒储存库，</w:t>
      </w:r>
      <w:r w:rsidR="00761667">
        <w:rPr>
          <w:rFonts w:hint="eastAsia"/>
          <w:sz w:val="24"/>
          <w:szCs w:val="24"/>
        </w:rPr>
        <w:t>目前的</w:t>
      </w:r>
      <w:r w:rsidR="00FA507B" w:rsidRPr="00FA507B">
        <w:rPr>
          <w:rFonts w:hint="eastAsia"/>
          <w:sz w:val="24"/>
          <w:szCs w:val="24"/>
        </w:rPr>
        <w:t>HAART</w:t>
      </w:r>
      <w:r w:rsidR="00761667">
        <w:rPr>
          <w:rFonts w:hint="eastAsia"/>
          <w:sz w:val="24"/>
          <w:szCs w:val="24"/>
        </w:rPr>
        <w:t>疗法</w:t>
      </w:r>
      <w:r w:rsidR="00FA507B" w:rsidRPr="00FA507B">
        <w:rPr>
          <w:rFonts w:hint="eastAsia"/>
          <w:sz w:val="24"/>
          <w:szCs w:val="24"/>
        </w:rPr>
        <w:t>无法清除储存库，患者需终身服药，一旦停药储存库中的潜伏病毒即重新激活，迅速出现病毒反弹，</w:t>
      </w:r>
      <w:r w:rsidR="00D11F44">
        <w:rPr>
          <w:rFonts w:hint="eastAsia"/>
          <w:sz w:val="24"/>
          <w:szCs w:val="24"/>
        </w:rPr>
        <w:t>这是</w:t>
      </w:r>
      <w:r w:rsidR="00FA507B" w:rsidRPr="00FA507B">
        <w:rPr>
          <w:rFonts w:hint="eastAsia"/>
          <w:sz w:val="24"/>
          <w:szCs w:val="24"/>
        </w:rPr>
        <w:t>艾滋病治愈的巨大挑战。</w:t>
      </w:r>
    </w:p>
    <w:p w:rsidR="00031684" w:rsidRDefault="00DB0CB9" w:rsidP="00EC2330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安全</w:t>
      </w:r>
      <w:r w:rsidRPr="00DB0CB9">
        <w:rPr>
          <w:rFonts w:hint="eastAsia"/>
          <w:sz w:val="24"/>
          <w:szCs w:val="24"/>
        </w:rPr>
        <w:t>有效的</w:t>
      </w:r>
      <w:r>
        <w:rPr>
          <w:rFonts w:hint="eastAsia"/>
          <w:sz w:val="24"/>
          <w:szCs w:val="24"/>
        </w:rPr>
        <w:t>艾滋病</w:t>
      </w:r>
      <w:r w:rsidRPr="00DB0CB9">
        <w:rPr>
          <w:rFonts w:hint="eastAsia"/>
          <w:sz w:val="24"/>
          <w:szCs w:val="24"/>
        </w:rPr>
        <w:t>疫苗是预防</w:t>
      </w:r>
      <w:r>
        <w:rPr>
          <w:rFonts w:hint="eastAsia"/>
          <w:sz w:val="24"/>
          <w:szCs w:val="24"/>
        </w:rPr>
        <w:t>艾滋病毒</w:t>
      </w:r>
      <w:r w:rsidR="0046166F">
        <w:rPr>
          <w:rFonts w:hint="eastAsia"/>
          <w:sz w:val="24"/>
          <w:szCs w:val="24"/>
        </w:rPr>
        <w:t>传播</w:t>
      </w:r>
      <w:r w:rsidRPr="00DB0CB9">
        <w:rPr>
          <w:rFonts w:hint="eastAsia"/>
          <w:sz w:val="24"/>
          <w:szCs w:val="24"/>
        </w:rPr>
        <w:t>的</w:t>
      </w:r>
      <w:r w:rsidR="0046166F">
        <w:rPr>
          <w:rFonts w:hint="eastAsia"/>
          <w:sz w:val="24"/>
          <w:szCs w:val="24"/>
        </w:rPr>
        <w:t>迫切需求</w:t>
      </w:r>
      <w:r w:rsidR="004D32A6">
        <w:rPr>
          <w:rFonts w:hint="eastAsia"/>
          <w:sz w:val="24"/>
          <w:szCs w:val="24"/>
        </w:rPr>
        <w:t>，</w:t>
      </w:r>
      <w:r w:rsidRPr="00DB0CB9">
        <w:rPr>
          <w:rFonts w:hint="eastAsia"/>
          <w:sz w:val="24"/>
          <w:szCs w:val="24"/>
        </w:rPr>
        <w:t>然而，艾滋病困扰人类已三十余年，由于病毒变异</w:t>
      </w:r>
      <w:r>
        <w:rPr>
          <w:rFonts w:hint="eastAsia"/>
          <w:sz w:val="24"/>
          <w:szCs w:val="24"/>
        </w:rPr>
        <w:t>大</w:t>
      </w:r>
      <w:r w:rsidRPr="00DB0CB9">
        <w:rPr>
          <w:rFonts w:hint="eastAsia"/>
          <w:sz w:val="24"/>
          <w:szCs w:val="24"/>
        </w:rPr>
        <w:t>，病毒包膜蛋白表面高度糖基化和构象遮蔽</w:t>
      </w:r>
      <w:r w:rsidR="004141AE">
        <w:rPr>
          <w:rFonts w:hint="eastAsia"/>
          <w:sz w:val="24"/>
          <w:szCs w:val="24"/>
        </w:rPr>
        <w:t>阻止中和表位识别</w:t>
      </w:r>
      <w:r w:rsidR="005A7E84">
        <w:rPr>
          <w:rFonts w:hint="eastAsia"/>
          <w:sz w:val="24"/>
          <w:szCs w:val="24"/>
        </w:rPr>
        <w:t>，加之对艾滋病毒感染的免疫保护机制缺乏清晰认识等，至今尚无</w:t>
      </w:r>
      <w:r w:rsidR="006A64A0">
        <w:rPr>
          <w:rFonts w:hint="eastAsia"/>
          <w:sz w:val="24"/>
          <w:szCs w:val="24"/>
        </w:rPr>
        <w:t>可供</w:t>
      </w:r>
      <w:r w:rsidR="005A7E84">
        <w:rPr>
          <w:rFonts w:hint="eastAsia"/>
          <w:sz w:val="24"/>
          <w:szCs w:val="24"/>
        </w:rPr>
        <w:t>预防</w:t>
      </w:r>
      <w:r w:rsidR="006A64A0">
        <w:rPr>
          <w:rFonts w:hint="eastAsia"/>
          <w:sz w:val="24"/>
          <w:szCs w:val="24"/>
        </w:rPr>
        <w:t>使用的有</w:t>
      </w:r>
      <w:r w:rsidRPr="00DB0CB9">
        <w:rPr>
          <w:rFonts w:hint="eastAsia"/>
          <w:sz w:val="24"/>
          <w:szCs w:val="24"/>
        </w:rPr>
        <w:t>效艾滋病疫苗</w:t>
      </w:r>
      <w:r w:rsidR="006A64A0">
        <w:rPr>
          <w:rFonts w:hint="eastAsia"/>
          <w:sz w:val="24"/>
          <w:szCs w:val="24"/>
        </w:rPr>
        <w:t>问世</w:t>
      </w:r>
      <w:r w:rsidRPr="00DB0CB9">
        <w:rPr>
          <w:rFonts w:hint="eastAsia"/>
          <w:sz w:val="24"/>
          <w:szCs w:val="24"/>
        </w:rPr>
        <w:t>。诱</w:t>
      </w:r>
      <w:r w:rsidR="003456E3">
        <w:rPr>
          <w:rFonts w:hint="eastAsia"/>
          <w:sz w:val="24"/>
          <w:szCs w:val="24"/>
        </w:rPr>
        <w:t>导产生能</w:t>
      </w:r>
      <w:r w:rsidRPr="00DB0CB9">
        <w:rPr>
          <w:rFonts w:hint="eastAsia"/>
          <w:sz w:val="24"/>
          <w:szCs w:val="24"/>
        </w:rPr>
        <w:t>中和不同亚型病毒的广谱中和抗体是有效疫苗的重要</w:t>
      </w:r>
      <w:r w:rsidR="000319A4">
        <w:rPr>
          <w:rFonts w:hint="eastAsia"/>
          <w:sz w:val="24"/>
          <w:szCs w:val="24"/>
        </w:rPr>
        <w:t>目标</w:t>
      </w:r>
      <w:r w:rsidR="003456E3">
        <w:rPr>
          <w:rFonts w:hint="eastAsia"/>
          <w:sz w:val="24"/>
          <w:szCs w:val="24"/>
        </w:rPr>
        <w:t>，</w:t>
      </w:r>
      <w:r w:rsidR="003456E3" w:rsidRPr="003456E3">
        <w:rPr>
          <w:rFonts w:hint="eastAsia"/>
          <w:sz w:val="24"/>
          <w:szCs w:val="24"/>
        </w:rPr>
        <w:t>虽然</w:t>
      </w:r>
      <w:r w:rsidR="000319A4">
        <w:rPr>
          <w:rFonts w:hint="eastAsia"/>
          <w:sz w:val="24"/>
          <w:szCs w:val="24"/>
        </w:rPr>
        <w:t>现在还没有</w:t>
      </w:r>
      <w:r w:rsidR="003456E3">
        <w:rPr>
          <w:rFonts w:hint="eastAsia"/>
          <w:sz w:val="24"/>
          <w:szCs w:val="24"/>
        </w:rPr>
        <w:t>研发出</w:t>
      </w:r>
      <w:r w:rsidR="005A7E84">
        <w:rPr>
          <w:rFonts w:hint="eastAsia"/>
          <w:sz w:val="24"/>
          <w:szCs w:val="24"/>
        </w:rPr>
        <w:t>能诱导产生</w:t>
      </w:r>
      <w:r w:rsidR="003456E3">
        <w:rPr>
          <w:rFonts w:hint="eastAsia"/>
          <w:sz w:val="24"/>
          <w:szCs w:val="24"/>
        </w:rPr>
        <w:t>广谱中和抗体应答的艾滋病疫苗</w:t>
      </w:r>
      <w:r w:rsidR="003456E3" w:rsidRPr="003456E3">
        <w:rPr>
          <w:rFonts w:hint="eastAsia"/>
          <w:sz w:val="24"/>
          <w:szCs w:val="24"/>
        </w:rPr>
        <w:t>，</w:t>
      </w:r>
      <w:r w:rsidR="003456E3">
        <w:rPr>
          <w:rFonts w:hint="eastAsia"/>
          <w:sz w:val="24"/>
          <w:szCs w:val="24"/>
        </w:rPr>
        <w:t>但</w:t>
      </w:r>
      <w:r w:rsidR="005A7E84">
        <w:rPr>
          <w:rFonts w:hint="eastAsia"/>
          <w:sz w:val="24"/>
          <w:szCs w:val="24"/>
        </w:rPr>
        <w:t>多年的</w:t>
      </w:r>
      <w:r w:rsidR="003456E3">
        <w:rPr>
          <w:rFonts w:hint="eastAsia"/>
          <w:sz w:val="24"/>
          <w:szCs w:val="24"/>
        </w:rPr>
        <w:t>研究</w:t>
      </w:r>
      <w:r w:rsidR="004D32A6">
        <w:rPr>
          <w:rFonts w:hint="eastAsia"/>
          <w:sz w:val="24"/>
          <w:szCs w:val="24"/>
        </w:rPr>
        <w:t>已经</w:t>
      </w:r>
      <w:r w:rsidR="004141AE">
        <w:rPr>
          <w:rFonts w:hint="eastAsia"/>
          <w:sz w:val="24"/>
          <w:szCs w:val="24"/>
        </w:rPr>
        <w:t>发现</w:t>
      </w:r>
      <w:r w:rsidR="009507D9">
        <w:rPr>
          <w:rFonts w:hint="eastAsia"/>
          <w:sz w:val="24"/>
          <w:szCs w:val="24"/>
        </w:rPr>
        <w:t>，在艾滋病毒</w:t>
      </w:r>
      <w:r w:rsidR="005A7E84">
        <w:rPr>
          <w:rFonts w:hint="eastAsia"/>
          <w:sz w:val="24"/>
          <w:szCs w:val="24"/>
        </w:rPr>
        <w:t>自然感染过程中</w:t>
      </w:r>
      <w:r w:rsidR="009507D9">
        <w:rPr>
          <w:rFonts w:hint="eastAsia"/>
          <w:sz w:val="24"/>
          <w:szCs w:val="24"/>
        </w:rPr>
        <w:t>，有</w:t>
      </w:r>
      <w:r w:rsidR="000319A4">
        <w:rPr>
          <w:rFonts w:hint="eastAsia"/>
          <w:sz w:val="24"/>
          <w:szCs w:val="24"/>
        </w:rPr>
        <w:t>部分</w:t>
      </w:r>
      <w:r w:rsidR="005A7E84">
        <w:rPr>
          <w:rFonts w:hint="eastAsia"/>
          <w:sz w:val="24"/>
          <w:szCs w:val="24"/>
        </w:rPr>
        <w:t>感染者</w:t>
      </w:r>
      <w:r w:rsidR="003456E3">
        <w:rPr>
          <w:rFonts w:hint="eastAsia"/>
          <w:sz w:val="24"/>
          <w:szCs w:val="24"/>
        </w:rPr>
        <w:t>能够</w:t>
      </w:r>
      <w:r w:rsidR="00E96EB5" w:rsidRPr="00E96EB5">
        <w:rPr>
          <w:rFonts w:hint="eastAsia"/>
          <w:sz w:val="24"/>
          <w:szCs w:val="24"/>
        </w:rPr>
        <w:t>产生针对膜蛋白保守区的广谱中和抗体</w:t>
      </w:r>
      <w:r w:rsidR="001B4672">
        <w:rPr>
          <w:rFonts w:hint="eastAsia"/>
          <w:sz w:val="24"/>
          <w:szCs w:val="24"/>
        </w:rPr>
        <w:t>，这些</w:t>
      </w:r>
      <w:r w:rsidR="00E96EB5" w:rsidRPr="00E96EB5">
        <w:rPr>
          <w:rFonts w:hint="eastAsia"/>
          <w:sz w:val="24"/>
          <w:szCs w:val="24"/>
        </w:rPr>
        <w:t>广谱中和抗体一般在</w:t>
      </w:r>
      <w:r w:rsidR="003456E3">
        <w:rPr>
          <w:rFonts w:hint="eastAsia"/>
          <w:sz w:val="24"/>
          <w:szCs w:val="24"/>
        </w:rPr>
        <w:t>病毒</w:t>
      </w:r>
      <w:r w:rsidR="00E96EB5" w:rsidRPr="00E96EB5">
        <w:rPr>
          <w:rFonts w:hint="eastAsia"/>
          <w:sz w:val="24"/>
          <w:szCs w:val="24"/>
        </w:rPr>
        <w:t>感染后</w:t>
      </w:r>
      <w:r w:rsidR="00E96EB5" w:rsidRPr="00E96EB5">
        <w:rPr>
          <w:rFonts w:hint="eastAsia"/>
          <w:sz w:val="24"/>
          <w:szCs w:val="24"/>
        </w:rPr>
        <w:t>2-3</w:t>
      </w:r>
      <w:r w:rsidR="00E96EB5" w:rsidRPr="00E96EB5">
        <w:rPr>
          <w:rFonts w:hint="eastAsia"/>
          <w:sz w:val="24"/>
          <w:szCs w:val="24"/>
        </w:rPr>
        <w:t>年出现，能以</w:t>
      </w:r>
      <w:r w:rsidR="007B532E">
        <w:rPr>
          <w:rFonts w:hint="eastAsia"/>
          <w:sz w:val="24"/>
          <w:szCs w:val="24"/>
        </w:rPr>
        <w:t>极</w:t>
      </w:r>
      <w:r w:rsidR="00E96EB5" w:rsidRPr="00E96EB5">
        <w:rPr>
          <w:rFonts w:hint="eastAsia"/>
          <w:sz w:val="24"/>
          <w:szCs w:val="24"/>
        </w:rPr>
        <w:t>低浓度中和大部分</w:t>
      </w:r>
      <w:r w:rsidR="003456E3">
        <w:rPr>
          <w:rFonts w:hint="eastAsia"/>
          <w:sz w:val="24"/>
          <w:szCs w:val="24"/>
        </w:rPr>
        <w:t>艾滋病</w:t>
      </w:r>
      <w:r w:rsidR="00E96EB5" w:rsidRPr="00E96EB5">
        <w:rPr>
          <w:rFonts w:hint="eastAsia"/>
          <w:sz w:val="24"/>
          <w:szCs w:val="24"/>
        </w:rPr>
        <w:t>毒株</w:t>
      </w:r>
      <w:r w:rsidR="004E6206">
        <w:rPr>
          <w:rFonts w:hint="eastAsia"/>
          <w:sz w:val="24"/>
          <w:szCs w:val="24"/>
        </w:rPr>
        <w:t>，</w:t>
      </w:r>
      <w:r w:rsidR="00981CA1">
        <w:rPr>
          <w:rFonts w:hint="eastAsia"/>
          <w:sz w:val="24"/>
          <w:szCs w:val="24"/>
        </w:rPr>
        <w:t>对这些</w:t>
      </w:r>
      <w:r w:rsidR="001B4672" w:rsidRPr="00EC2330">
        <w:rPr>
          <w:rFonts w:hint="eastAsia"/>
          <w:sz w:val="24"/>
          <w:szCs w:val="24"/>
        </w:rPr>
        <w:t>广谱中和抗体</w:t>
      </w:r>
      <w:r w:rsidR="004E6206">
        <w:rPr>
          <w:rFonts w:hint="eastAsia"/>
          <w:sz w:val="24"/>
          <w:szCs w:val="24"/>
        </w:rPr>
        <w:t>的分离鉴定及其</w:t>
      </w:r>
      <w:r w:rsidR="001B4672" w:rsidRPr="00EC2330">
        <w:rPr>
          <w:rFonts w:hint="eastAsia"/>
          <w:sz w:val="24"/>
          <w:szCs w:val="24"/>
        </w:rPr>
        <w:t>产生</w:t>
      </w:r>
      <w:r w:rsidR="00EC2330" w:rsidRPr="00EC2330">
        <w:rPr>
          <w:rFonts w:hint="eastAsia"/>
          <w:sz w:val="24"/>
          <w:szCs w:val="24"/>
        </w:rPr>
        <w:t>机制</w:t>
      </w:r>
      <w:r w:rsidR="001B4672">
        <w:rPr>
          <w:rFonts w:hint="eastAsia"/>
          <w:sz w:val="24"/>
          <w:szCs w:val="24"/>
        </w:rPr>
        <w:t>的探索可为有效艾滋病疫苗设计提供科学依据</w:t>
      </w:r>
      <w:r w:rsidR="00EC2330" w:rsidRPr="00EC2330">
        <w:rPr>
          <w:rFonts w:hint="eastAsia"/>
          <w:sz w:val="24"/>
          <w:szCs w:val="24"/>
        </w:rPr>
        <w:t>。</w:t>
      </w:r>
      <w:r w:rsidR="00766550">
        <w:rPr>
          <w:rFonts w:hint="eastAsia"/>
          <w:sz w:val="24"/>
          <w:szCs w:val="24"/>
        </w:rPr>
        <w:t>近年来</w:t>
      </w:r>
      <w:r w:rsidR="00EC2330" w:rsidRPr="00EC2330">
        <w:rPr>
          <w:rFonts w:hint="eastAsia"/>
          <w:sz w:val="24"/>
          <w:szCs w:val="24"/>
        </w:rPr>
        <w:t>，</w:t>
      </w:r>
      <w:r w:rsidR="001B4672">
        <w:rPr>
          <w:rFonts w:hint="eastAsia"/>
          <w:sz w:val="24"/>
          <w:szCs w:val="24"/>
        </w:rPr>
        <w:t>随着</w:t>
      </w:r>
      <w:r w:rsidR="00766550">
        <w:rPr>
          <w:rFonts w:hint="eastAsia"/>
          <w:sz w:val="24"/>
          <w:szCs w:val="24"/>
        </w:rPr>
        <w:t>高通量中和抗体筛选和</w:t>
      </w:r>
      <w:r w:rsidR="00EC2330" w:rsidRPr="00EC2330">
        <w:rPr>
          <w:rFonts w:hint="eastAsia"/>
          <w:sz w:val="24"/>
          <w:szCs w:val="24"/>
        </w:rPr>
        <w:t>单克隆抗体分离技术的</w:t>
      </w:r>
      <w:r w:rsidR="00A42244">
        <w:rPr>
          <w:rFonts w:hint="eastAsia"/>
          <w:sz w:val="24"/>
          <w:szCs w:val="24"/>
        </w:rPr>
        <w:t>进步和</w:t>
      </w:r>
      <w:r w:rsidR="001B4672">
        <w:rPr>
          <w:rFonts w:hint="eastAsia"/>
          <w:sz w:val="24"/>
          <w:szCs w:val="24"/>
        </w:rPr>
        <w:t>广泛应用</w:t>
      </w:r>
      <w:r w:rsidR="00EC2330" w:rsidRPr="00EC2330">
        <w:rPr>
          <w:rFonts w:hint="eastAsia"/>
          <w:sz w:val="24"/>
          <w:szCs w:val="24"/>
        </w:rPr>
        <w:t>，</w:t>
      </w:r>
      <w:r w:rsidR="00B505D5">
        <w:rPr>
          <w:rFonts w:hint="eastAsia"/>
          <w:sz w:val="24"/>
          <w:szCs w:val="24"/>
        </w:rPr>
        <w:t>已经</w:t>
      </w:r>
      <w:r w:rsidR="00EC2330" w:rsidRPr="00EC2330">
        <w:rPr>
          <w:rFonts w:hint="eastAsia"/>
          <w:sz w:val="24"/>
          <w:szCs w:val="24"/>
        </w:rPr>
        <w:t>从</w:t>
      </w:r>
      <w:r w:rsidR="00772CBA">
        <w:rPr>
          <w:rFonts w:hint="eastAsia"/>
          <w:sz w:val="24"/>
          <w:szCs w:val="24"/>
        </w:rPr>
        <w:t>感染者</w:t>
      </w:r>
      <w:r w:rsidR="00772C89">
        <w:rPr>
          <w:rFonts w:hint="eastAsia"/>
          <w:sz w:val="24"/>
          <w:szCs w:val="24"/>
        </w:rPr>
        <w:t>成功分离出上百个广谱中和抗体。对</w:t>
      </w:r>
      <w:r w:rsidR="00315C20">
        <w:rPr>
          <w:rFonts w:hint="eastAsia"/>
          <w:sz w:val="24"/>
          <w:szCs w:val="24"/>
        </w:rPr>
        <w:t>这些</w:t>
      </w:r>
      <w:r w:rsidR="00EC2330" w:rsidRPr="00EC2330">
        <w:rPr>
          <w:rFonts w:hint="eastAsia"/>
          <w:sz w:val="24"/>
          <w:szCs w:val="24"/>
        </w:rPr>
        <w:t>广谱中和抗体的识别表位</w:t>
      </w:r>
      <w:r w:rsidR="00772C89">
        <w:rPr>
          <w:rFonts w:hint="eastAsia"/>
          <w:sz w:val="24"/>
          <w:szCs w:val="24"/>
        </w:rPr>
        <w:t>进行鉴定</w:t>
      </w:r>
      <w:r w:rsidR="00315C20">
        <w:rPr>
          <w:rFonts w:hint="eastAsia"/>
          <w:sz w:val="24"/>
          <w:szCs w:val="24"/>
        </w:rPr>
        <w:t>发现，</w:t>
      </w:r>
      <w:r w:rsidR="00772CBA">
        <w:rPr>
          <w:rFonts w:hint="eastAsia"/>
          <w:sz w:val="24"/>
          <w:szCs w:val="24"/>
        </w:rPr>
        <w:t>艾滋病毒</w:t>
      </w:r>
      <w:r w:rsidR="00A53B62">
        <w:rPr>
          <w:rFonts w:hint="eastAsia"/>
          <w:sz w:val="24"/>
          <w:szCs w:val="24"/>
        </w:rPr>
        <w:t>包</w:t>
      </w:r>
      <w:r w:rsidR="00772CBA">
        <w:rPr>
          <w:rFonts w:hint="eastAsia"/>
          <w:sz w:val="24"/>
          <w:szCs w:val="24"/>
        </w:rPr>
        <w:t>膜蛋白</w:t>
      </w:r>
      <w:r w:rsidR="00315C20">
        <w:rPr>
          <w:rFonts w:hint="eastAsia"/>
          <w:sz w:val="24"/>
          <w:szCs w:val="24"/>
        </w:rPr>
        <w:t>上</w:t>
      </w:r>
      <w:r w:rsidR="00766550" w:rsidRPr="00EC2330">
        <w:rPr>
          <w:rFonts w:hint="eastAsia"/>
          <w:sz w:val="24"/>
          <w:szCs w:val="24"/>
        </w:rPr>
        <w:t>存在</w:t>
      </w:r>
      <w:r w:rsidR="00772C89">
        <w:rPr>
          <w:rFonts w:hint="eastAsia"/>
          <w:sz w:val="24"/>
          <w:szCs w:val="24"/>
        </w:rPr>
        <w:t>几个</w:t>
      </w:r>
      <w:r w:rsidR="00315C20">
        <w:rPr>
          <w:rFonts w:hint="eastAsia"/>
          <w:sz w:val="24"/>
          <w:szCs w:val="24"/>
        </w:rPr>
        <w:t>主要的</w:t>
      </w:r>
      <w:r w:rsidR="00766550">
        <w:rPr>
          <w:rFonts w:hint="eastAsia"/>
          <w:sz w:val="24"/>
          <w:szCs w:val="24"/>
        </w:rPr>
        <w:t>广谱中和表位区（</w:t>
      </w:r>
      <w:r w:rsidR="00EC2330" w:rsidRPr="00EC2330">
        <w:rPr>
          <w:rFonts w:hint="eastAsia"/>
          <w:sz w:val="24"/>
          <w:szCs w:val="24"/>
        </w:rPr>
        <w:t>图</w:t>
      </w:r>
      <w:r w:rsidR="00C51D87">
        <w:rPr>
          <w:rFonts w:hint="eastAsia"/>
          <w:sz w:val="24"/>
          <w:szCs w:val="24"/>
        </w:rPr>
        <w:t>1</w:t>
      </w:r>
      <w:r w:rsidR="00EC2330" w:rsidRPr="00EC2330">
        <w:rPr>
          <w:rFonts w:hint="eastAsia"/>
          <w:sz w:val="24"/>
          <w:szCs w:val="24"/>
        </w:rPr>
        <w:t>），分别为</w:t>
      </w:r>
      <w:r w:rsidR="00A53B62" w:rsidRPr="00EC2330">
        <w:rPr>
          <w:rFonts w:hint="eastAsia"/>
          <w:sz w:val="24"/>
          <w:szCs w:val="24"/>
        </w:rPr>
        <w:t>病毒</w:t>
      </w:r>
      <w:r w:rsidR="006B2FEB">
        <w:rPr>
          <w:rFonts w:hint="eastAsia"/>
          <w:sz w:val="24"/>
          <w:szCs w:val="24"/>
        </w:rPr>
        <w:t>包膜蛋白</w:t>
      </w:r>
      <w:r w:rsidR="00EC2330" w:rsidRPr="00EC2330">
        <w:rPr>
          <w:rFonts w:hint="eastAsia"/>
          <w:sz w:val="24"/>
          <w:szCs w:val="24"/>
        </w:rPr>
        <w:t xml:space="preserve">gp120 </w:t>
      </w:r>
      <w:r w:rsidR="00EC2330" w:rsidRPr="00EC2330">
        <w:rPr>
          <w:rFonts w:hint="eastAsia"/>
          <w:sz w:val="24"/>
          <w:szCs w:val="24"/>
        </w:rPr>
        <w:t>上</w:t>
      </w:r>
      <w:r w:rsidR="00A53B62" w:rsidRPr="00EC2330">
        <w:rPr>
          <w:rFonts w:hint="eastAsia"/>
          <w:sz w:val="24"/>
          <w:szCs w:val="24"/>
        </w:rPr>
        <w:t>保守</w:t>
      </w:r>
      <w:r w:rsidR="00EC2330" w:rsidRPr="00EC2330">
        <w:rPr>
          <w:rFonts w:hint="eastAsia"/>
          <w:sz w:val="24"/>
          <w:szCs w:val="24"/>
        </w:rPr>
        <w:t>的</w:t>
      </w:r>
      <w:r w:rsidR="00EC2330" w:rsidRPr="00EC2330">
        <w:rPr>
          <w:rFonts w:hint="eastAsia"/>
          <w:sz w:val="24"/>
          <w:szCs w:val="24"/>
        </w:rPr>
        <w:t xml:space="preserve"> CD4 </w:t>
      </w:r>
      <w:r w:rsidR="00EC2330" w:rsidRPr="00EC2330">
        <w:rPr>
          <w:rFonts w:hint="eastAsia"/>
          <w:sz w:val="24"/>
          <w:szCs w:val="24"/>
        </w:rPr>
        <w:t>结合位点（</w:t>
      </w:r>
      <w:r w:rsidR="00EC2330" w:rsidRPr="00EC2330">
        <w:rPr>
          <w:rFonts w:hint="eastAsia"/>
          <w:sz w:val="24"/>
          <w:szCs w:val="24"/>
        </w:rPr>
        <w:t>CD4bs</w:t>
      </w:r>
      <w:r w:rsidR="00EC2330" w:rsidRPr="00EC2330">
        <w:rPr>
          <w:rFonts w:hint="eastAsia"/>
          <w:sz w:val="24"/>
          <w:szCs w:val="24"/>
        </w:rPr>
        <w:t>）：</w:t>
      </w:r>
      <w:r w:rsidR="00EC2330" w:rsidRPr="00EC2330">
        <w:rPr>
          <w:rFonts w:hint="eastAsia"/>
          <w:sz w:val="24"/>
          <w:szCs w:val="24"/>
        </w:rPr>
        <w:t>b12</w:t>
      </w:r>
      <w:r w:rsidR="00EC2330" w:rsidRPr="00EC2330">
        <w:rPr>
          <w:rFonts w:hint="eastAsia"/>
          <w:sz w:val="24"/>
          <w:szCs w:val="24"/>
        </w:rPr>
        <w:t>、</w:t>
      </w:r>
      <w:r w:rsidR="00EC2330" w:rsidRPr="00EC2330">
        <w:rPr>
          <w:rFonts w:hint="eastAsia"/>
          <w:sz w:val="24"/>
          <w:szCs w:val="24"/>
        </w:rPr>
        <w:t>NIH45-46</w:t>
      </w:r>
      <w:r w:rsidR="00EC2330" w:rsidRPr="00EC2330">
        <w:rPr>
          <w:rFonts w:hint="eastAsia"/>
          <w:sz w:val="24"/>
          <w:szCs w:val="24"/>
        </w:rPr>
        <w:t>、</w:t>
      </w:r>
      <w:r w:rsidR="00EC2330" w:rsidRPr="00EC2330">
        <w:rPr>
          <w:rFonts w:hint="eastAsia"/>
          <w:sz w:val="24"/>
          <w:szCs w:val="24"/>
        </w:rPr>
        <w:t>VRC01</w:t>
      </w:r>
      <w:r w:rsidR="00EC2330" w:rsidRPr="00EC2330">
        <w:rPr>
          <w:rFonts w:hint="eastAsia"/>
          <w:sz w:val="24"/>
          <w:szCs w:val="24"/>
        </w:rPr>
        <w:t>、</w:t>
      </w:r>
      <w:r w:rsidR="00EC2330" w:rsidRPr="00EC2330">
        <w:rPr>
          <w:rFonts w:hint="eastAsia"/>
          <w:sz w:val="24"/>
          <w:szCs w:val="24"/>
        </w:rPr>
        <w:t xml:space="preserve">VRC07 </w:t>
      </w:r>
      <w:r w:rsidR="00EC2330" w:rsidRPr="00EC2330">
        <w:rPr>
          <w:rFonts w:hint="eastAsia"/>
          <w:sz w:val="24"/>
          <w:szCs w:val="24"/>
        </w:rPr>
        <w:t>及</w:t>
      </w:r>
      <w:r w:rsidR="00EC2330" w:rsidRPr="00EC2330">
        <w:rPr>
          <w:rFonts w:hint="eastAsia"/>
          <w:sz w:val="24"/>
          <w:szCs w:val="24"/>
        </w:rPr>
        <w:t xml:space="preserve"> 3BNC117 </w:t>
      </w:r>
      <w:r w:rsidR="00EC2330" w:rsidRPr="00EC2330">
        <w:rPr>
          <w:rFonts w:hint="eastAsia"/>
          <w:sz w:val="24"/>
          <w:szCs w:val="24"/>
        </w:rPr>
        <w:t>等</w:t>
      </w:r>
      <w:r w:rsidR="00491DEF">
        <w:rPr>
          <w:rFonts w:hint="eastAsia"/>
          <w:sz w:val="24"/>
          <w:szCs w:val="24"/>
        </w:rPr>
        <w:t>为</w:t>
      </w:r>
      <w:r w:rsidR="00EC2330" w:rsidRPr="00EC2330">
        <w:rPr>
          <w:rFonts w:hint="eastAsia"/>
          <w:sz w:val="24"/>
          <w:szCs w:val="24"/>
        </w:rPr>
        <w:t>针对此</w:t>
      </w:r>
      <w:r w:rsidR="006B2FEB">
        <w:rPr>
          <w:rFonts w:hint="eastAsia"/>
          <w:sz w:val="24"/>
          <w:szCs w:val="24"/>
        </w:rPr>
        <w:t>区域</w:t>
      </w:r>
      <w:r w:rsidR="00EC2330" w:rsidRPr="00EC2330">
        <w:rPr>
          <w:rFonts w:hint="eastAsia"/>
          <w:sz w:val="24"/>
          <w:szCs w:val="24"/>
        </w:rPr>
        <w:t>的广谱中和抗体；</w:t>
      </w:r>
      <w:r w:rsidR="00EC2330" w:rsidRPr="00EC2330">
        <w:rPr>
          <w:rFonts w:hint="eastAsia"/>
          <w:sz w:val="24"/>
          <w:szCs w:val="24"/>
        </w:rPr>
        <w:t>V1V2</w:t>
      </w:r>
      <w:r w:rsidR="006B2FEB">
        <w:rPr>
          <w:rFonts w:hint="eastAsia"/>
          <w:sz w:val="24"/>
          <w:szCs w:val="24"/>
        </w:rPr>
        <w:t>聚糖</w:t>
      </w:r>
      <w:r w:rsidR="00DD0B95">
        <w:rPr>
          <w:rFonts w:hint="eastAsia"/>
          <w:sz w:val="24"/>
          <w:szCs w:val="24"/>
        </w:rPr>
        <w:t>区</w:t>
      </w:r>
      <w:r w:rsidR="00EC2330" w:rsidRPr="00EC2330">
        <w:rPr>
          <w:rFonts w:hint="eastAsia"/>
          <w:sz w:val="24"/>
          <w:szCs w:val="24"/>
        </w:rPr>
        <w:t>（</w:t>
      </w:r>
      <w:r w:rsidR="00EC2330" w:rsidRPr="00EC2330">
        <w:rPr>
          <w:rFonts w:hint="eastAsia"/>
          <w:sz w:val="24"/>
          <w:szCs w:val="24"/>
        </w:rPr>
        <w:t>V1V2-glycan</w:t>
      </w:r>
      <w:r w:rsidR="00EC2330" w:rsidRPr="00EC2330">
        <w:rPr>
          <w:rFonts w:hint="eastAsia"/>
          <w:sz w:val="24"/>
          <w:szCs w:val="24"/>
        </w:rPr>
        <w:t>）：</w:t>
      </w:r>
      <w:r w:rsidR="00EC2330" w:rsidRPr="00EC2330">
        <w:rPr>
          <w:rFonts w:hint="eastAsia"/>
          <w:sz w:val="24"/>
          <w:szCs w:val="24"/>
        </w:rPr>
        <w:t>PG9</w:t>
      </w:r>
      <w:r w:rsidR="00EC2330" w:rsidRPr="00EC2330">
        <w:rPr>
          <w:rFonts w:hint="eastAsia"/>
          <w:sz w:val="24"/>
          <w:szCs w:val="24"/>
        </w:rPr>
        <w:t>、</w:t>
      </w:r>
      <w:r w:rsidR="00EC2330" w:rsidRPr="00EC2330">
        <w:rPr>
          <w:rFonts w:hint="eastAsia"/>
          <w:sz w:val="24"/>
          <w:szCs w:val="24"/>
        </w:rPr>
        <w:t>PG16</w:t>
      </w:r>
      <w:r w:rsidR="00EC2330" w:rsidRPr="00EC2330">
        <w:rPr>
          <w:rFonts w:hint="eastAsia"/>
          <w:sz w:val="24"/>
          <w:szCs w:val="24"/>
        </w:rPr>
        <w:t>、</w:t>
      </w:r>
      <w:r w:rsidR="00EC2330" w:rsidRPr="00EC2330">
        <w:rPr>
          <w:rFonts w:hint="eastAsia"/>
          <w:sz w:val="24"/>
          <w:szCs w:val="24"/>
        </w:rPr>
        <w:t>PGT141-145</w:t>
      </w:r>
      <w:r w:rsidR="00EC2330" w:rsidRPr="00EC2330">
        <w:rPr>
          <w:rFonts w:hint="eastAsia"/>
          <w:sz w:val="24"/>
          <w:szCs w:val="24"/>
        </w:rPr>
        <w:t>、</w:t>
      </w:r>
      <w:r w:rsidR="00EC2330" w:rsidRPr="00EC2330">
        <w:rPr>
          <w:rFonts w:hint="eastAsia"/>
          <w:sz w:val="24"/>
          <w:szCs w:val="24"/>
        </w:rPr>
        <w:t xml:space="preserve">CH01-04 </w:t>
      </w:r>
      <w:r w:rsidR="00EC2330" w:rsidRPr="00EC2330">
        <w:rPr>
          <w:rFonts w:hint="eastAsia"/>
          <w:sz w:val="24"/>
          <w:szCs w:val="24"/>
        </w:rPr>
        <w:t>及</w:t>
      </w:r>
      <w:r w:rsidR="00EC2330" w:rsidRPr="00EC2330">
        <w:rPr>
          <w:rFonts w:hint="eastAsia"/>
          <w:sz w:val="24"/>
          <w:szCs w:val="24"/>
        </w:rPr>
        <w:t xml:space="preserve"> PGDM1400</w:t>
      </w:r>
      <w:r w:rsidR="00DD0B95" w:rsidRPr="00DD0B95">
        <w:rPr>
          <w:rFonts w:hint="eastAsia"/>
          <w:sz w:val="24"/>
          <w:szCs w:val="24"/>
        </w:rPr>
        <w:t>等</w:t>
      </w:r>
      <w:r w:rsidR="00491DEF">
        <w:rPr>
          <w:rFonts w:hint="eastAsia"/>
          <w:sz w:val="24"/>
          <w:szCs w:val="24"/>
        </w:rPr>
        <w:t>为</w:t>
      </w:r>
      <w:r w:rsidR="00DD0B95" w:rsidRPr="00DD0B95">
        <w:rPr>
          <w:rFonts w:hint="eastAsia"/>
          <w:sz w:val="24"/>
          <w:szCs w:val="24"/>
        </w:rPr>
        <w:t>针对此</w:t>
      </w:r>
      <w:r w:rsidR="006B2FEB">
        <w:rPr>
          <w:rFonts w:hint="eastAsia"/>
          <w:sz w:val="24"/>
          <w:szCs w:val="24"/>
        </w:rPr>
        <w:t>区域</w:t>
      </w:r>
      <w:r w:rsidR="00DD0B95" w:rsidRPr="00DD0B95">
        <w:rPr>
          <w:rFonts w:hint="eastAsia"/>
          <w:sz w:val="24"/>
          <w:szCs w:val="24"/>
        </w:rPr>
        <w:t>的广谱中和抗体</w:t>
      </w:r>
      <w:r w:rsidR="00EC2330" w:rsidRPr="00EC2330">
        <w:rPr>
          <w:rFonts w:hint="eastAsia"/>
          <w:sz w:val="24"/>
          <w:szCs w:val="24"/>
        </w:rPr>
        <w:t>；</w:t>
      </w:r>
      <w:r w:rsidR="006B2FEB">
        <w:rPr>
          <w:rFonts w:hint="eastAsia"/>
          <w:sz w:val="24"/>
          <w:szCs w:val="24"/>
        </w:rPr>
        <w:t xml:space="preserve"> </w:t>
      </w:r>
      <w:r w:rsidR="00DD0B95">
        <w:rPr>
          <w:rFonts w:hint="eastAsia"/>
          <w:sz w:val="24"/>
          <w:szCs w:val="24"/>
        </w:rPr>
        <w:t>V3</w:t>
      </w:r>
      <w:r w:rsidR="006B2FEB">
        <w:rPr>
          <w:rFonts w:hint="eastAsia"/>
          <w:sz w:val="24"/>
          <w:szCs w:val="24"/>
        </w:rPr>
        <w:t>聚糖</w:t>
      </w:r>
      <w:r w:rsidR="00EC2330" w:rsidRPr="00EC2330">
        <w:rPr>
          <w:rFonts w:hint="eastAsia"/>
          <w:sz w:val="24"/>
          <w:szCs w:val="24"/>
        </w:rPr>
        <w:t>区（</w:t>
      </w:r>
      <w:r w:rsidR="00EC2330" w:rsidRPr="00EC2330">
        <w:rPr>
          <w:rFonts w:hint="eastAsia"/>
          <w:sz w:val="24"/>
          <w:szCs w:val="24"/>
        </w:rPr>
        <w:t>V3-glycan</w:t>
      </w:r>
      <w:r w:rsidR="00DD0B95">
        <w:rPr>
          <w:rFonts w:hint="eastAsia"/>
          <w:sz w:val="24"/>
          <w:szCs w:val="24"/>
        </w:rPr>
        <w:t>）：</w:t>
      </w:r>
      <w:r w:rsidR="00EC2330" w:rsidRPr="00EC2330">
        <w:rPr>
          <w:rFonts w:hint="eastAsia"/>
          <w:sz w:val="24"/>
          <w:szCs w:val="24"/>
        </w:rPr>
        <w:t>PGT121-123</w:t>
      </w:r>
      <w:r w:rsidR="00EC2330" w:rsidRPr="00EC2330">
        <w:rPr>
          <w:rFonts w:hint="eastAsia"/>
          <w:sz w:val="24"/>
          <w:szCs w:val="24"/>
        </w:rPr>
        <w:t>、</w:t>
      </w:r>
      <w:r w:rsidR="00EC2330" w:rsidRPr="00EC2330">
        <w:rPr>
          <w:rFonts w:hint="eastAsia"/>
          <w:sz w:val="24"/>
          <w:szCs w:val="24"/>
        </w:rPr>
        <w:t>PGT125-131</w:t>
      </w:r>
      <w:r w:rsidR="00EC2330" w:rsidRPr="00EC2330">
        <w:rPr>
          <w:rFonts w:hint="eastAsia"/>
          <w:sz w:val="24"/>
          <w:szCs w:val="24"/>
        </w:rPr>
        <w:t>、</w:t>
      </w:r>
      <w:r w:rsidR="00EC2330" w:rsidRPr="00EC2330">
        <w:rPr>
          <w:rFonts w:hint="eastAsia"/>
          <w:sz w:val="24"/>
          <w:szCs w:val="24"/>
        </w:rPr>
        <w:t>PGT135</w:t>
      </w:r>
      <w:r w:rsidR="00EC2330" w:rsidRPr="00EC2330">
        <w:rPr>
          <w:rFonts w:hint="eastAsia"/>
          <w:sz w:val="24"/>
          <w:szCs w:val="24"/>
        </w:rPr>
        <w:t>、</w:t>
      </w:r>
      <w:r w:rsidR="00EC2330" w:rsidRPr="00EC2330">
        <w:rPr>
          <w:rFonts w:hint="eastAsia"/>
          <w:sz w:val="24"/>
          <w:szCs w:val="24"/>
        </w:rPr>
        <w:t xml:space="preserve">10-1074 </w:t>
      </w:r>
      <w:r w:rsidR="00EC2330" w:rsidRPr="00EC2330">
        <w:rPr>
          <w:rFonts w:hint="eastAsia"/>
          <w:sz w:val="24"/>
          <w:szCs w:val="24"/>
        </w:rPr>
        <w:t>和</w:t>
      </w:r>
      <w:r w:rsidR="00EC2330" w:rsidRPr="00EC2330">
        <w:rPr>
          <w:rFonts w:hint="eastAsia"/>
          <w:sz w:val="24"/>
          <w:szCs w:val="24"/>
        </w:rPr>
        <w:t>2 G12</w:t>
      </w:r>
      <w:r w:rsidR="00DD0B95" w:rsidRPr="00DD0B95">
        <w:rPr>
          <w:rFonts w:hint="eastAsia"/>
          <w:sz w:val="24"/>
          <w:szCs w:val="24"/>
        </w:rPr>
        <w:t>等</w:t>
      </w:r>
      <w:r w:rsidR="00491DEF">
        <w:rPr>
          <w:rFonts w:hint="eastAsia"/>
          <w:sz w:val="24"/>
          <w:szCs w:val="24"/>
        </w:rPr>
        <w:t>为</w:t>
      </w:r>
      <w:r w:rsidR="00DD0B95" w:rsidRPr="00DD0B95">
        <w:rPr>
          <w:rFonts w:hint="eastAsia"/>
          <w:sz w:val="24"/>
          <w:szCs w:val="24"/>
        </w:rPr>
        <w:t>针对此</w:t>
      </w:r>
      <w:r w:rsidR="006B2FEB">
        <w:rPr>
          <w:rFonts w:hint="eastAsia"/>
          <w:sz w:val="24"/>
          <w:szCs w:val="24"/>
        </w:rPr>
        <w:t>区域</w:t>
      </w:r>
      <w:r w:rsidR="00DD0B95" w:rsidRPr="00DD0B95">
        <w:rPr>
          <w:rFonts w:hint="eastAsia"/>
          <w:sz w:val="24"/>
          <w:szCs w:val="24"/>
        </w:rPr>
        <w:t>的广谱中和抗体</w:t>
      </w:r>
      <w:r w:rsidR="00EC2330" w:rsidRPr="00EC2330">
        <w:rPr>
          <w:rFonts w:hint="eastAsia"/>
          <w:sz w:val="24"/>
          <w:szCs w:val="24"/>
        </w:rPr>
        <w:t>；</w:t>
      </w:r>
      <w:r w:rsidR="00EC2330" w:rsidRPr="00EC2330">
        <w:rPr>
          <w:rFonts w:hint="eastAsia"/>
          <w:sz w:val="24"/>
          <w:szCs w:val="24"/>
        </w:rPr>
        <w:t xml:space="preserve">gp120-gp41 </w:t>
      </w:r>
      <w:r w:rsidR="00EC2330" w:rsidRPr="00EC2330">
        <w:rPr>
          <w:rFonts w:hint="eastAsia"/>
          <w:sz w:val="24"/>
          <w:szCs w:val="24"/>
        </w:rPr>
        <w:t>交界面（</w:t>
      </w:r>
      <w:r w:rsidR="00EC2330" w:rsidRPr="00EC2330">
        <w:rPr>
          <w:rFonts w:hint="eastAsia"/>
          <w:sz w:val="24"/>
          <w:szCs w:val="24"/>
        </w:rPr>
        <w:t>gp120-gp41 interface</w:t>
      </w:r>
      <w:r w:rsidR="00EC2330" w:rsidRPr="00EC2330">
        <w:rPr>
          <w:rFonts w:hint="eastAsia"/>
          <w:sz w:val="24"/>
          <w:szCs w:val="24"/>
        </w:rPr>
        <w:t>）：</w:t>
      </w:r>
      <w:r w:rsidR="00EC2330" w:rsidRPr="00EC2330">
        <w:rPr>
          <w:rFonts w:hint="eastAsia"/>
          <w:sz w:val="24"/>
          <w:szCs w:val="24"/>
        </w:rPr>
        <w:t xml:space="preserve"> 35O22</w:t>
      </w:r>
      <w:r w:rsidR="00EC2330" w:rsidRPr="00EC2330">
        <w:rPr>
          <w:rFonts w:hint="eastAsia"/>
          <w:sz w:val="24"/>
          <w:szCs w:val="24"/>
        </w:rPr>
        <w:t>、</w:t>
      </w:r>
      <w:r w:rsidR="00EC2330" w:rsidRPr="00EC2330">
        <w:rPr>
          <w:rFonts w:hint="eastAsia"/>
          <w:sz w:val="24"/>
          <w:szCs w:val="24"/>
        </w:rPr>
        <w:t xml:space="preserve">PGT151 </w:t>
      </w:r>
      <w:r w:rsidR="00EC2330" w:rsidRPr="00EC2330">
        <w:rPr>
          <w:rFonts w:hint="eastAsia"/>
          <w:sz w:val="24"/>
          <w:szCs w:val="24"/>
        </w:rPr>
        <w:t>和</w:t>
      </w:r>
      <w:r w:rsidR="00EC2330" w:rsidRPr="00EC2330">
        <w:rPr>
          <w:rFonts w:hint="eastAsia"/>
          <w:sz w:val="24"/>
          <w:szCs w:val="24"/>
        </w:rPr>
        <w:t xml:space="preserve"> 8ANC195</w:t>
      </w:r>
      <w:r w:rsidR="00DD0B95" w:rsidRPr="00DD0B95">
        <w:rPr>
          <w:rFonts w:hint="eastAsia"/>
          <w:sz w:val="24"/>
          <w:szCs w:val="24"/>
        </w:rPr>
        <w:t>等</w:t>
      </w:r>
      <w:r w:rsidR="00491DEF">
        <w:rPr>
          <w:rFonts w:hint="eastAsia"/>
          <w:sz w:val="24"/>
          <w:szCs w:val="24"/>
        </w:rPr>
        <w:t>为</w:t>
      </w:r>
      <w:r w:rsidR="00DD0B95" w:rsidRPr="00DD0B95">
        <w:rPr>
          <w:rFonts w:hint="eastAsia"/>
          <w:sz w:val="24"/>
          <w:szCs w:val="24"/>
        </w:rPr>
        <w:t>针对此</w:t>
      </w:r>
      <w:r w:rsidR="006B2FEB">
        <w:rPr>
          <w:rFonts w:hint="eastAsia"/>
          <w:sz w:val="24"/>
          <w:szCs w:val="24"/>
        </w:rPr>
        <w:t>区域</w:t>
      </w:r>
      <w:r w:rsidR="00DD0B95" w:rsidRPr="00DD0B95">
        <w:rPr>
          <w:rFonts w:hint="eastAsia"/>
          <w:sz w:val="24"/>
          <w:szCs w:val="24"/>
        </w:rPr>
        <w:t>的广谱中和抗体</w:t>
      </w:r>
      <w:r w:rsidR="00EC2330" w:rsidRPr="00EC2330">
        <w:rPr>
          <w:rFonts w:hint="eastAsia"/>
          <w:sz w:val="24"/>
          <w:szCs w:val="24"/>
        </w:rPr>
        <w:t>；</w:t>
      </w:r>
      <w:r w:rsidR="00EC2330" w:rsidRPr="00EC2330">
        <w:rPr>
          <w:rFonts w:hint="eastAsia"/>
          <w:sz w:val="24"/>
          <w:szCs w:val="24"/>
        </w:rPr>
        <w:t>gp41</w:t>
      </w:r>
      <w:r w:rsidR="00EC2330" w:rsidRPr="00EC2330">
        <w:rPr>
          <w:rFonts w:hint="eastAsia"/>
          <w:sz w:val="24"/>
          <w:szCs w:val="24"/>
        </w:rPr>
        <w:t>上的近膜端外部区域（</w:t>
      </w:r>
      <w:r w:rsidR="00EC2330" w:rsidRPr="00EC2330">
        <w:rPr>
          <w:rFonts w:hint="eastAsia"/>
          <w:sz w:val="24"/>
          <w:szCs w:val="24"/>
        </w:rPr>
        <w:t>menbrane proximal externalregion ,MPER</w:t>
      </w:r>
      <w:r w:rsidR="00EC2330" w:rsidRPr="00EC2330">
        <w:rPr>
          <w:rFonts w:hint="eastAsia"/>
          <w:sz w:val="24"/>
          <w:szCs w:val="24"/>
        </w:rPr>
        <w:t>）：这是</w:t>
      </w:r>
      <w:r w:rsidR="006B2FEB">
        <w:rPr>
          <w:rFonts w:hint="eastAsia"/>
          <w:sz w:val="24"/>
          <w:szCs w:val="24"/>
        </w:rPr>
        <w:t>包膜</w:t>
      </w:r>
      <w:r w:rsidR="00EC2330" w:rsidRPr="00EC2330">
        <w:rPr>
          <w:rFonts w:hint="eastAsia"/>
          <w:sz w:val="24"/>
          <w:szCs w:val="24"/>
        </w:rPr>
        <w:t>蛋白</w:t>
      </w:r>
      <w:r w:rsidR="00EC2330" w:rsidRPr="00EC2330">
        <w:rPr>
          <w:rFonts w:hint="eastAsia"/>
          <w:sz w:val="24"/>
          <w:szCs w:val="24"/>
        </w:rPr>
        <w:t xml:space="preserve"> gp41 </w:t>
      </w:r>
      <w:r w:rsidR="006B2FEB">
        <w:rPr>
          <w:rFonts w:hint="eastAsia"/>
          <w:sz w:val="24"/>
          <w:szCs w:val="24"/>
        </w:rPr>
        <w:t>上</w:t>
      </w:r>
      <w:r w:rsidR="00EC2330" w:rsidRPr="00EC2330">
        <w:rPr>
          <w:rFonts w:hint="eastAsia"/>
          <w:sz w:val="24"/>
          <w:szCs w:val="24"/>
        </w:rPr>
        <w:t>的一个高度保守区域，对病毒融合过程至关重要，针对此</w:t>
      </w:r>
      <w:r w:rsidR="006B2FEB">
        <w:rPr>
          <w:rFonts w:hint="eastAsia"/>
          <w:sz w:val="24"/>
          <w:szCs w:val="24"/>
        </w:rPr>
        <w:lastRenderedPageBreak/>
        <w:t>区域</w:t>
      </w:r>
      <w:r w:rsidR="00EC2330" w:rsidRPr="00EC2330">
        <w:rPr>
          <w:rFonts w:hint="eastAsia"/>
          <w:sz w:val="24"/>
          <w:szCs w:val="24"/>
        </w:rPr>
        <w:t>的中和抗体包括</w:t>
      </w:r>
      <w:r w:rsidR="00EC2330" w:rsidRPr="00EC2330">
        <w:rPr>
          <w:rFonts w:hint="eastAsia"/>
          <w:sz w:val="24"/>
          <w:szCs w:val="24"/>
        </w:rPr>
        <w:t xml:space="preserve"> 4E10</w:t>
      </w:r>
      <w:r w:rsidR="00EC2330" w:rsidRPr="00EC2330">
        <w:rPr>
          <w:rFonts w:hint="eastAsia"/>
          <w:sz w:val="24"/>
          <w:szCs w:val="24"/>
        </w:rPr>
        <w:t>、</w:t>
      </w:r>
      <w:r w:rsidR="00EC2330" w:rsidRPr="00EC2330">
        <w:rPr>
          <w:rFonts w:hint="eastAsia"/>
          <w:sz w:val="24"/>
          <w:szCs w:val="24"/>
        </w:rPr>
        <w:t xml:space="preserve">2F5 </w:t>
      </w:r>
      <w:r w:rsidR="00EC2330" w:rsidRPr="00EC2330">
        <w:rPr>
          <w:rFonts w:hint="eastAsia"/>
          <w:sz w:val="24"/>
          <w:szCs w:val="24"/>
        </w:rPr>
        <w:t>和</w:t>
      </w:r>
      <w:r w:rsidR="00EC2330" w:rsidRPr="00EC2330">
        <w:rPr>
          <w:rFonts w:hint="eastAsia"/>
          <w:sz w:val="24"/>
          <w:szCs w:val="24"/>
        </w:rPr>
        <w:t xml:space="preserve"> 10E8 </w:t>
      </w:r>
      <w:r w:rsidR="00EC2330" w:rsidRPr="00EC2330">
        <w:rPr>
          <w:rFonts w:hint="eastAsia"/>
          <w:sz w:val="24"/>
          <w:szCs w:val="24"/>
        </w:rPr>
        <w:t>等</w:t>
      </w:r>
      <w:r w:rsidR="000678F9" w:rsidRPr="000678F9">
        <w:rPr>
          <w:rFonts w:hint="eastAsia"/>
          <w:sz w:val="24"/>
          <w:szCs w:val="24"/>
          <w:vertAlign w:val="superscript"/>
        </w:rPr>
        <w:t>[</w:t>
      </w:r>
      <w:r w:rsidR="000678F9">
        <w:rPr>
          <w:rFonts w:hint="eastAsia"/>
          <w:sz w:val="24"/>
          <w:szCs w:val="24"/>
          <w:vertAlign w:val="superscript"/>
        </w:rPr>
        <w:t>1</w:t>
      </w:r>
      <w:r w:rsidR="000678F9" w:rsidRPr="000678F9">
        <w:rPr>
          <w:rFonts w:hint="eastAsia"/>
          <w:sz w:val="24"/>
          <w:szCs w:val="24"/>
          <w:vertAlign w:val="superscript"/>
        </w:rPr>
        <w:t>]</w:t>
      </w:r>
      <w:r w:rsidR="00EC2330" w:rsidRPr="00EC2330">
        <w:rPr>
          <w:rFonts w:hint="eastAsia"/>
          <w:sz w:val="24"/>
          <w:szCs w:val="24"/>
        </w:rPr>
        <w:t>。</w:t>
      </w:r>
    </w:p>
    <w:p w:rsidR="00766550" w:rsidRDefault="00772CBA" w:rsidP="00772CBA">
      <w:pPr>
        <w:spacing w:line="360" w:lineRule="auto"/>
        <w:ind w:firstLineChars="200" w:firstLine="400"/>
        <w:rPr>
          <w:sz w:val="24"/>
          <w:szCs w:val="24"/>
        </w:rPr>
      </w:pPr>
      <w:r w:rsidRPr="00772CBA">
        <w:rPr>
          <w:rFonts w:ascii="黑体" w:eastAsia="黑体" w:hAnsi="黑体" w:cs="黑体"/>
          <w:noProof/>
          <w:kern w:val="0"/>
          <w:position w:val="-77"/>
          <w:sz w:val="20"/>
          <w:szCs w:val="20"/>
        </w:rPr>
        <w:drawing>
          <wp:inline distT="0" distB="0" distL="0" distR="0">
            <wp:extent cx="4821382" cy="2468241"/>
            <wp:effectExtent l="0" t="0" r="0" b="889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0073" cy="2472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550" w:rsidRDefault="00C51D87" w:rsidP="00200127">
      <w:pPr>
        <w:spacing w:line="360" w:lineRule="auto"/>
        <w:ind w:firstLineChars="300" w:firstLine="72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图</w:t>
      </w:r>
      <w:r>
        <w:rPr>
          <w:rFonts w:hint="eastAsia"/>
          <w:sz w:val="24"/>
          <w:szCs w:val="24"/>
        </w:rPr>
        <w:t xml:space="preserve">1. </w:t>
      </w:r>
      <w:r w:rsidR="00A53B62">
        <w:rPr>
          <w:rFonts w:hint="eastAsia"/>
          <w:sz w:val="24"/>
          <w:szCs w:val="24"/>
        </w:rPr>
        <w:t>膜蛋白上的</w:t>
      </w:r>
      <w:r w:rsidR="00EC2330" w:rsidRPr="00EC2330">
        <w:rPr>
          <w:rFonts w:hint="eastAsia"/>
          <w:sz w:val="24"/>
          <w:szCs w:val="24"/>
        </w:rPr>
        <w:t>中和表位</w:t>
      </w:r>
      <w:r w:rsidR="00DE3456">
        <w:rPr>
          <w:rFonts w:hint="eastAsia"/>
          <w:sz w:val="24"/>
          <w:szCs w:val="24"/>
        </w:rPr>
        <w:t>区</w:t>
      </w:r>
      <w:r w:rsidR="00200127">
        <w:rPr>
          <w:rFonts w:hint="eastAsia"/>
          <w:sz w:val="24"/>
          <w:szCs w:val="24"/>
        </w:rPr>
        <w:t>及</w:t>
      </w:r>
      <w:r w:rsidR="009409DD">
        <w:rPr>
          <w:rFonts w:hint="eastAsia"/>
          <w:sz w:val="24"/>
          <w:szCs w:val="24"/>
        </w:rPr>
        <w:t>代表性</w:t>
      </w:r>
      <w:r w:rsidR="00200127">
        <w:rPr>
          <w:rFonts w:hint="eastAsia"/>
          <w:sz w:val="24"/>
          <w:szCs w:val="24"/>
        </w:rPr>
        <w:t>广谱</w:t>
      </w:r>
      <w:r w:rsidR="00EC2330" w:rsidRPr="00EC2330">
        <w:rPr>
          <w:rFonts w:hint="eastAsia"/>
          <w:sz w:val="24"/>
          <w:szCs w:val="24"/>
        </w:rPr>
        <w:t>中和抗体</w:t>
      </w:r>
      <w:r w:rsidR="000678F9" w:rsidRPr="000678F9">
        <w:rPr>
          <w:rFonts w:hint="eastAsia"/>
          <w:sz w:val="24"/>
          <w:szCs w:val="24"/>
          <w:vertAlign w:val="superscript"/>
        </w:rPr>
        <w:t>[1]</w:t>
      </w:r>
    </w:p>
    <w:p w:rsidR="004D5435" w:rsidRPr="009409DD" w:rsidRDefault="004D5435" w:rsidP="008B1460">
      <w:pPr>
        <w:spacing w:line="360" w:lineRule="auto"/>
        <w:ind w:firstLineChars="200" w:firstLine="480"/>
        <w:rPr>
          <w:sz w:val="24"/>
          <w:szCs w:val="24"/>
        </w:rPr>
      </w:pPr>
    </w:p>
    <w:p w:rsidR="007242AA" w:rsidRDefault="008B1460" w:rsidP="00DB0CB9">
      <w:pPr>
        <w:spacing w:line="360" w:lineRule="auto"/>
        <w:ind w:firstLineChars="200" w:firstLine="480"/>
        <w:rPr>
          <w:sz w:val="24"/>
          <w:szCs w:val="24"/>
        </w:rPr>
      </w:pPr>
      <w:r w:rsidRPr="008B1460">
        <w:rPr>
          <w:rFonts w:hint="eastAsia"/>
          <w:sz w:val="24"/>
          <w:szCs w:val="24"/>
        </w:rPr>
        <w:t>广谱中和抗体及其</w:t>
      </w:r>
      <w:r>
        <w:rPr>
          <w:rFonts w:hint="eastAsia"/>
          <w:sz w:val="24"/>
          <w:szCs w:val="24"/>
        </w:rPr>
        <w:t>识别</w:t>
      </w:r>
      <w:r w:rsidRPr="008B1460">
        <w:rPr>
          <w:rFonts w:hint="eastAsia"/>
          <w:sz w:val="24"/>
          <w:szCs w:val="24"/>
        </w:rPr>
        <w:t>表位</w:t>
      </w:r>
      <w:r>
        <w:rPr>
          <w:rFonts w:hint="eastAsia"/>
          <w:sz w:val="24"/>
          <w:szCs w:val="24"/>
        </w:rPr>
        <w:t>的筛选鉴定为</w:t>
      </w:r>
      <w:r w:rsidR="00291B1A">
        <w:rPr>
          <w:rFonts w:hint="eastAsia"/>
          <w:sz w:val="24"/>
          <w:szCs w:val="24"/>
        </w:rPr>
        <w:t>利用</w:t>
      </w:r>
      <w:r w:rsidRPr="00DB0CB9">
        <w:rPr>
          <w:rFonts w:hint="eastAsia"/>
          <w:sz w:val="24"/>
          <w:szCs w:val="24"/>
        </w:rPr>
        <w:t>反向疫苗学</w:t>
      </w:r>
      <w:r>
        <w:rPr>
          <w:rFonts w:hint="eastAsia"/>
          <w:sz w:val="24"/>
          <w:szCs w:val="24"/>
        </w:rPr>
        <w:t>技术进行艾滋病疫苗</w:t>
      </w:r>
      <w:r w:rsidR="00291B1A">
        <w:rPr>
          <w:rFonts w:hint="eastAsia"/>
          <w:sz w:val="24"/>
          <w:szCs w:val="24"/>
        </w:rPr>
        <w:t>研发</w:t>
      </w:r>
      <w:r>
        <w:rPr>
          <w:rFonts w:hint="eastAsia"/>
          <w:sz w:val="24"/>
          <w:szCs w:val="24"/>
        </w:rPr>
        <w:t>提供了重要基础</w:t>
      </w:r>
      <w:r w:rsidR="00843F07">
        <w:rPr>
          <w:rFonts w:hint="eastAsia"/>
          <w:sz w:val="24"/>
          <w:szCs w:val="24"/>
        </w:rPr>
        <w:t>，</w:t>
      </w:r>
      <w:r w:rsidR="009C154A">
        <w:rPr>
          <w:rFonts w:hint="eastAsia"/>
          <w:sz w:val="24"/>
          <w:szCs w:val="24"/>
        </w:rPr>
        <w:t>能够</w:t>
      </w:r>
      <w:r w:rsidR="004D5435">
        <w:rPr>
          <w:rFonts w:hint="eastAsia"/>
          <w:sz w:val="24"/>
          <w:szCs w:val="24"/>
        </w:rPr>
        <w:t>产生</w:t>
      </w:r>
      <w:r w:rsidR="00843F07" w:rsidRPr="00843F07">
        <w:rPr>
          <w:rFonts w:hint="eastAsia"/>
          <w:sz w:val="24"/>
          <w:szCs w:val="24"/>
        </w:rPr>
        <w:t>广谱中和抗体</w:t>
      </w:r>
      <w:r w:rsidR="00EA369E" w:rsidRPr="00DB0CB9">
        <w:rPr>
          <w:rFonts w:hint="eastAsia"/>
          <w:sz w:val="24"/>
          <w:szCs w:val="24"/>
        </w:rPr>
        <w:t>的感染者</w:t>
      </w:r>
      <w:r w:rsidR="004F5A2E">
        <w:rPr>
          <w:rFonts w:hint="eastAsia"/>
          <w:sz w:val="24"/>
          <w:szCs w:val="24"/>
        </w:rPr>
        <w:t>可作为</w:t>
      </w:r>
      <w:r w:rsidR="00EA369E" w:rsidRPr="00DB0CB9">
        <w:rPr>
          <w:rFonts w:hint="eastAsia"/>
          <w:sz w:val="24"/>
          <w:szCs w:val="24"/>
        </w:rPr>
        <w:t>潜在的</w:t>
      </w:r>
      <w:r w:rsidR="004F5A2E">
        <w:rPr>
          <w:rFonts w:hint="eastAsia"/>
          <w:sz w:val="24"/>
          <w:szCs w:val="24"/>
        </w:rPr>
        <w:t>通过疫苗</w:t>
      </w:r>
      <w:r w:rsidR="00EA369E" w:rsidRPr="00DB0CB9">
        <w:rPr>
          <w:rFonts w:hint="eastAsia"/>
          <w:sz w:val="24"/>
          <w:szCs w:val="24"/>
        </w:rPr>
        <w:t>诱导相似</w:t>
      </w:r>
      <w:r w:rsidR="00981CA1">
        <w:rPr>
          <w:rFonts w:hint="eastAsia"/>
          <w:sz w:val="24"/>
          <w:szCs w:val="24"/>
        </w:rPr>
        <w:t>中和</w:t>
      </w:r>
      <w:r w:rsidR="004F5A2E">
        <w:rPr>
          <w:rFonts w:hint="eastAsia"/>
          <w:sz w:val="24"/>
          <w:szCs w:val="24"/>
        </w:rPr>
        <w:t>抗体</w:t>
      </w:r>
      <w:r w:rsidR="00EA369E" w:rsidRPr="00DB0CB9">
        <w:rPr>
          <w:rFonts w:hint="eastAsia"/>
          <w:sz w:val="24"/>
          <w:szCs w:val="24"/>
        </w:rPr>
        <w:t>的模型，</w:t>
      </w:r>
      <w:r w:rsidR="0001645E">
        <w:rPr>
          <w:rFonts w:hint="eastAsia"/>
          <w:sz w:val="24"/>
          <w:szCs w:val="24"/>
        </w:rPr>
        <w:t>通过</w:t>
      </w:r>
      <w:r w:rsidR="0001645E" w:rsidRPr="00DB0CB9">
        <w:rPr>
          <w:rFonts w:hint="eastAsia"/>
          <w:sz w:val="24"/>
          <w:szCs w:val="24"/>
        </w:rPr>
        <w:t>模仿</w:t>
      </w:r>
      <w:r w:rsidR="000E79C0">
        <w:rPr>
          <w:rFonts w:hint="eastAsia"/>
          <w:sz w:val="24"/>
          <w:szCs w:val="24"/>
        </w:rPr>
        <w:t>广谱中和抗体</w:t>
      </w:r>
      <w:r w:rsidR="0001645E" w:rsidRPr="00DB0CB9">
        <w:rPr>
          <w:rFonts w:hint="eastAsia"/>
          <w:sz w:val="24"/>
          <w:szCs w:val="24"/>
        </w:rPr>
        <w:t>在</w:t>
      </w:r>
      <w:r w:rsidR="00DC66CD">
        <w:rPr>
          <w:rFonts w:hint="eastAsia"/>
          <w:sz w:val="24"/>
          <w:szCs w:val="24"/>
        </w:rPr>
        <w:t>机</w:t>
      </w:r>
      <w:r w:rsidR="0001645E" w:rsidRPr="00DB0CB9">
        <w:rPr>
          <w:rFonts w:hint="eastAsia"/>
          <w:sz w:val="24"/>
          <w:szCs w:val="24"/>
        </w:rPr>
        <w:t>体内与病毒共进化及亲和力成熟过程，</w:t>
      </w:r>
      <w:r w:rsidR="000E79C0">
        <w:rPr>
          <w:rFonts w:hint="eastAsia"/>
          <w:sz w:val="24"/>
          <w:szCs w:val="24"/>
        </w:rPr>
        <w:t>使用</w:t>
      </w:r>
      <w:r w:rsidR="00C252BA">
        <w:rPr>
          <w:rFonts w:hint="eastAsia"/>
          <w:sz w:val="24"/>
          <w:szCs w:val="24"/>
        </w:rPr>
        <w:t>不同的</w:t>
      </w:r>
      <w:r w:rsidR="000E79C0" w:rsidRPr="00DB0CB9">
        <w:rPr>
          <w:rFonts w:hint="eastAsia"/>
          <w:sz w:val="24"/>
          <w:szCs w:val="24"/>
        </w:rPr>
        <w:t>天然</w:t>
      </w:r>
      <w:r w:rsidR="000E79C0">
        <w:rPr>
          <w:rFonts w:hint="eastAsia"/>
          <w:sz w:val="24"/>
          <w:szCs w:val="24"/>
        </w:rPr>
        <w:t>膜蛋白进行</w:t>
      </w:r>
      <w:r w:rsidR="000E79C0" w:rsidRPr="00DB0CB9">
        <w:rPr>
          <w:rFonts w:hint="eastAsia"/>
          <w:sz w:val="24"/>
          <w:szCs w:val="24"/>
        </w:rPr>
        <w:t>序贯接种</w:t>
      </w:r>
      <w:r w:rsidR="000E79C0">
        <w:rPr>
          <w:rFonts w:hint="eastAsia"/>
          <w:sz w:val="24"/>
          <w:szCs w:val="24"/>
        </w:rPr>
        <w:t>，</w:t>
      </w:r>
      <w:r w:rsidR="007242AA">
        <w:rPr>
          <w:rFonts w:hint="eastAsia"/>
          <w:sz w:val="24"/>
          <w:szCs w:val="24"/>
        </w:rPr>
        <w:t>以</w:t>
      </w:r>
      <w:r w:rsidR="00EA369E" w:rsidRPr="00DB0CB9">
        <w:rPr>
          <w:rFonts w:hint="eastAsia"/>
          <w:sz w:val="24"/>
          <w:szCs w:val="24"/>
        </w:rPr>
        <w:t>结合并激活</w:t>
      </w:r>
      <w:r w:rsidR="005A19F3">
        <w:rPr>
          <w:rFonts w:hint="eastAsia"/>
          <w:sz w:val="24"/>
          <w:szCs w:val="24"/>
        </w:rPr>
        <w:t>广谱中和抗体</w:t>
      </w:r>
      <w:r w:rsidR="00EA369E" w:rsidRPr="00DB0CB9">
        <w:rPr>
          <w:rFonts w:hint="eastAsia"/>
          <w:sz w:val="24"/>
          <w:szCs w:val="24"/>
        </w:rPr>
        <w:t>的未突变共同</w:t>
      </w:r>
      <w:r w:rsidR="002730B5">
        <w:rPr>
          <w:rFonts w:hint="eastAsia"/>
          <w:sz w:val="24"/>
          <w:szCs w:val="24"/>
        </w:rPr>
        <w:t>祖</w:t>
      </w:r>
      <w:r w:rsidR="00EA369E" w:rsidRPr="00DB0CB9">
        <w:rPr>
          <w:rFonts w:hint="eastAsia"/>
          <w:sz w:val="24"/>
          <w:szCs w:val="24"/>
        </w:rPr>
        <w:t>细胞，促使特异性前体</w:t>
      </w:r>
      <w:r w:rsidR="00EA369E" w:rsidRPr="00DB0CB9">
        <w:rPr>
          <w:rFonts w:hint="eastAsia"/>
          <w:sz w:val="24"/>
          <w:szCs w:val="24"/>
        </w:rPr>
        <w:t>B</w:t>
      </w:r>
      <w:r w:rsidR="00EA369E" w:rsidRPr="00DB0CB9">
        <w:rPr>
          <w:rFonts w:hint="eastAsia"/>
          <w:sz w:val="24"/>
          <w:szCs w:val="24"/>
        </w:rPr>
        <w:t>细胞</w:t>
      </w:r>
      <w:r w:rsidR="002730B5">
        <w:rPr>
          <w:rFonts w:hint="eastAsia"/>
          <w:sz w:val="24"/>
          <w:szCs w:val="24"/>
        </w:rPr>
        <w:t>分化</w:t>
      </w:r>
      <w:r w:rsidR="00EA369E" w:rsidRPr="00DB0CB9">
        <w:rPr>
          <w:rFonts w:hint="eastAsia"/>
          <w:sz w:val="24"/>
          <w:szCs w:val="24"/>
        </w:rPr>
        <w:t>成熟</w:t>
      </w:r>
      <w:r w:rsidR="007242AA">
        <w:rPr>
          <w:rFonts w:hint="eastAsia"/>
          <w:sz w:val="24"/>
          <w:szCs w:val="24"/>
        </w:rPr>
        <w:t>为分泌广谱中和</w:t>
      </w:r>
      <w:r w:rsidR="007242AA" w:rsidRPr="00DB0CB9">
        <w:rPr>
          <w:rFonts w:hint="eastAsia"/>
          <w:sz w:val="24"/>
          <w:szCs w:val="24"/>
        </w:rPr>
        <w:t>抗体</w:t>
      </w:r>
      <w:r w:rsidR="007242AA">
        <w:rPr>
          <w:rFonts w:hint="eastAsia"/>
          <w:sz w:val="24"/>
          <w:szCs w:val="24"/>
        </w:rPr>
        <w:t>的浆细胞</w:t>
      </w:r>
      <w:r w:rsidR="00C51D87">
        <w:rPr>
          <w:rFonts w:hint="eastAsia"/>
          <w:sz w:val="24"/>
          <w:szCs w:val="24"/>
        </w:rPr>
        <w:t>（图</w:t>
      </w:r>
      <w:r w:rsidR="00C51D87">
        <w:rPr>
          <w:rFonts w:hint="eastAsia"/>
          <w:sz w:val="24"/>
          <w:szCs w:val="24"/>
        </w:rPr>
        <w:t>2</w:t>
      </w:r>
      <w:r w:rsidR="00C51D87">
        <w:rPr>
          <w:rFonts w:hint="eastAsia"/>
          <w:sz w:val="24"/>
          <w:szCs w:val="24"/>
        </w:rPr>
        <w:t>）</w:t>
      </w:r>
      <w:r w:rsidR="00DC66CD">
        <w:rPr>
          <w:rFonts w:hint="eastAsia"/>
          <w:sz w:val="24"/>
          <w:szCs w:val="24"/>
        </w:rPr>
        <w:t>，实现通过疫苗接种诱导产生广谱中和抗体的目的</w:t>
      </w:r>
      <w:bookmarkStart w:id="1" w:name="_GoBack"/>
      <w:bookmarkEnd w:id="1"/>
      <w:r w:rsidR="000678F9" w:rsidRPr="000678F9">
        <w:rPr>
          <w:rFonts w:hint="eastAsia"/>
          <w:sz w:val="24"/>
          <w:szCs w:val="24"/>
          <w:vertAlign w:val="superscript"/>
        </w:rPr>
        <w:t>[</w:t>
      </w:r>
      <w:r w:rsidR="000678F9">
        <w:rPr>
          <w:rFonts w:hint="eastAsia"/>
          <w:sz w:val="24"/>
          <w:szCs w:val="24"/>
          <w:vertAlign w:val="superscript"/>
        </w:rPr>
        <w:t>2</w:t>
      </w:r>
      <w:r w:rsidR="000678F9" w:rsidRPr="000678F9">
        <w:rPr>
          <w:rFonts w:hint="eastAsia"/>
          <w:sz w:val="24"/>
          <w:szCs w:val="24"/>
          <w:vertAlign w:val="superscript"/>
        </w:rPr>
        <w:t>]</w:t>
      </w:r>
      <w:r w:rsidR="000678F9">
        <w:rPr>
          <w:rFonts w:hint="eastAsia"/>
          <w:sz w:val="24"/>
          <w:szCs w:val="24"/>
        </w:rPr>
        <w:t>。</w:t>
      </w:r>
    </w:p>
    <w:p w:rsidR="007242AA" w:rsidRDefault="007242AA" w:rsidP="00DB0CB9">
      <w:pPr>
        <w:spacing w:line="360" w:lineRule="auto"/>
        <w:ind w:firstLineChars="200" w:firstLine="480"/>
        <w:rPr>
          <w:sz w:val="24"/>
          <w:szCs w:val="24"/>
        </w:rPr>
      </w:pPr>
    </w:p>
    <w:p w:rsidR="00E82672" w:rsidRDefault="00291B1A" w:rsidP="00DB0CB9">
      <w:pPr>
        <w:spacing w:line="360" w:lineRule="auto"/>
        <w:ind w:firstLineChars="200" w:firstLine="48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597577" cy="1573024"/>
            <wp:effectExtent l="0" t="0" r="0" b="825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8875" cy="1573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219E" w:rsidRDefault="0056219E" w:rsidP="0056219E">
      <w:pPr>
        <w:spacing w:line="360" w:lineRule="auto"/>
        <w:ind w:firstLineChars="200" w:firstLine="480"/>
        <w:rPr>
          <w:sz w:val="24"/>
          <w:szCs w:val="24"/>
        </w:rPr>
      </w:pPr>
    </w:p>
    <w:p w:rsidR="007242AA" w:rsidRDefault="0056219E" w:rsidP="00C51D87">
      <w:pPr>
        <w:spacing w:line="360" w:lineRule="auto"/>
        <w:ind w:firstLineChars="200" w:firstLine="480"/>
        <w:jc w:val="center"/>
        <w:rPr>
          <w:rFonts w:hint="eastAsia"/>
          <w:sz w:val="24"/>
          <w:szCs w:val="24"/>
          <w:vertAlign w:val="superscript"/>
        </w:rPr>
      </w:pPr>
      <w:r>
        <w:rPr>
          <w:rFonts w:hint="eastAsia"/>
          <w:sz w:val="24"/>
          <w:szCs w:val="24"/>
        </w:rPr>
        <w:t>图</w:t>
      </w:r>
      <w:r>
        <w:rPr>
          <w:rFonts w:hint="eastAsia"/>
          <w:sz w:val="24"/>
          <w:szCs w:val="24"/>
        </w:rPr>
        <w:t xml:space="preserve">2. </w:t>
      </w:r>
      <w:r>
        <w:rPr>
          <w:rFonts w:hint="eastAsia"/>
          <w:sz w:val="24"/>
          <w:szCs w:val="24"/>
        </w:rPr>
        <w:t>基于序贯免疫策略诱导</w:t>
      </w:r>
      <w:r w:rsidRPr="0056219E">
        <w:rPr>
          <w:rFonts w:hint="eastAsia"/>
          <w:sz w:val="24"/>
          <w:szCs w:val="24"/>
        </w:rPr>
        <w:t>广谱中和抗体</w:t>
      </w:r>
      <w:r>
        <w:rPr>
          <w:rFonts w:hint="eastAsia"/>
          <w:sz w:val="24"/>
          <w:szCs w:val="24"/>
        </w:rPr>
        <w:t>应答</w:t>
      </w:r>
      <w:r w:rsidR="005F1B22">
        <w:rPr>
          <w:rFonts w:hint="eastAsia"/>
          <w:sz w:val="24"/>
          <w:szCs w:val="24"/>
        </w:rPr>
        <w:t>的模式图</w:t>
      </w:r>
      <w:r w:rsidR="000678F9" w:rsidRPr="000678F9">
        <w:rPr>
          <w:rFonts w:hint="eastAsia"/>
          <w:sz w:val="24"/>
          <w:szCs w:val="24"/>
          <w:vertAlign w:val="superscript"/>
        </w:rPr>
        <w:t>[2]</w:t>
      </w:r>
    </w:p>
    <w:p w:rsidR="00E310A9" w:rsidRPr="00E310A9" w:rsidRDefault="00E310A9" w:rsidP="00E310A9">
      <w:pPr>
        <w:ind w:firstLineChars="50" w:firstLine="90"/>
        <w:rPr>
          <w:sz w:val="18"/>
          <w:szCs w:val="18"/>
        </w:rPr>
      </w:pPr>
      <w:r>
        <w:rPr>
          <w:rFonts w:hint="eastAsia"/>
          <w:sz w:val="18"/>
          <w:szCs w:val="18"/>
        </w:rPr>
        <w:t>[1</w:t>
      </w:r>
      <w:r w:rsidRPr="00E310A9">
        <w:rPr>
          <w:rFonts w:ascii="Arial" w:hAnsi="Arial" w:cs="Arial" w:hint="eastAsia"/>
          <w:color w:val="000000"/>
          <w:kern w:val="0"/>
          <w:sz w:val="18"/>
          <w:szCs w:val="18"/>
        </w:rPr>
        <w:t>].</w:t>
      </w:r>
      <w:r>
        <w:rPr>
          <w:rFonts w:ascii="Arial" w:hAnsi="Arial" w:cs="Arial" w:hint="eastAsia"/>
          <w:color w:val="000000"/>
          <w:kern w:val="0"/>
          <w:sz w:val="18"/>
          <w:szCs w:val="18"/>
        </w:rPr>
        <w:t xml:space="preserve"> </w:t>
      </w:r>
      <w:r w:rsidRPr="00E310A9">
        <w:rPr>
          <w:rFonts w:ascii="Arial" w:hAnsi="Arial" w:cs="Arial"/>
          <w:color w:val="000000"/>
          <w:kern w:val="0"/>
          <w:sz w:val="18"/>
          <w:szCs w:val="18"/>
        </w:rPr>
        <w:t>Haynes B</w:t>
      </w:r>
      <w:r>
        <w:rPr>
          <w:rFonts w:ascii="Arial" w:hAnsi="Arial" w:cs="Arial" w:hint="eastAsia"/>
          <w:color w:val="000000"/>
          <w:kern w:val="0"/>
          <w:sz w:val="18"/>
          <w:szCs w:val="18"/>
        </w:rPr>
        <w:t>.</w:t>
      </w:r>
      <w:r w:rsidRPr="00E310A9">
        <w:rPr>
          <w:rFonts w:ascii="Arial" w:hAnsi="Arial" w:cs="Arial"/>
          <w:color w:val="000000"/>
          <w:kern w:val="0"/>
          <w:sz w:val="18"/>
          <w:szCs w:val="18"/>
        </w:rPr>
        <w:t>F</w:t>
      </w:r>
      <w:r>
        <w:rPr>
          <w:rFonts w:ascii="Arial" w:hAnsi="Arial" w:cs="Arial" w:hint="eastAsia"/>
          <w:color w:val="000000"/>
          <w:kern w:val="0"/>
          <w:sz w:val="18"/>
          <w:szCs w:val="18"/>
        </w:rPr>
        <w:t>.</w:t>
      </w:r>
      <w:r w:rsidRPr="00E310A9">
        <w:rPr>
          <w:rFonts w:ascii="Arial" w:hAnsi="Arial" w:cs="Arial"/>
          <w:color w:val="000000"/>
          <w:kern w:val="0"/>
          <w:sz w:val="18"/>
          <w:szCs w:val="18"/>
        </w:rPr>
        <w:t>, Shaw G</w:t>
      </w:r>
      <w:r>
        <w:rPr>
          <w:rFonts w:ascii="Arial" w:hAnsi="Arial" w:cs="Arial" w:hint="eastAsia"/>
          <w:color w:val="000000"/>
          <w:kern w:val="0"/>
          <w:sz w:val="18"/>
          <w:szCs w:val="18"/>
        </w:rPr>
        <w:t>.</w:t>
      </w:r>
      <w:r w:rsidRPr="00E310A9">
        <w:rPr>
          <w:rFonts w:ascii="Arial" w:hAnsi="Arial" w:cs="Arial"/>
          <w:color w:val="000000"/>
          <w:kern w:val="0"/>
          <w:sz w:val="18"/>
          <w:szCs w:val="18"/>
        </w:rPr>
        <w:t>M</w:t>
      </w:r>
      <w:r>
        <w:rPr>
          <w:rFonts w:ascii="Arial" w:hAnsi="Arial" w:cs="Arial" w:hint="eastAsia"/>
          <w:color w:val="000000"/>
          <w:kern w:val="0"/>
          <w:sz w:val="18"/>
          <w:szCs w:val="18"/>
        </w:rPr>
        <w:t>.</w:t>
      </w:r>
      <w:r w:rsidRPr="00E310A9">
        <w:rPr>
          <w:rFonts w:ascii="Arial" w:hAnsi="Arial" w:cs="Arial"/>
          <w:color w:val="000000"/>
          <w:kern w:val="0"/>
          <w:sz w:val="18"/>
          <w:szCs w:val="18"/>
        </w:rPr>
        <w:t>, Korber B</w:t>
      </w:r>
      <w:r>
        <w:rPr>
          <w:rFonts w:ascii="Arial" w:hAnsi="Arial" w:cs="Arial" w:hint="eastAsia"/>
          <w:color w:val="000000"/>
          <w:kern w:val="0"/>
          <w:sz w:val="18"/>
          <w:szCs w:val="18"/>
        </w:rPr>
        <w:t>.,</w:t>
      </w:r>
      <w:r w:rsidRPr="00E310A9">
        <w:rPr>
          <w:rFonts w:ascii="Arial" w:hAnsi="Arial" w:cs="Arial" w:hint="eastAsia"/>
          <w:color w:val="000000"/>
          <w:kern w:val="0"/>
          <w:sz w:val="18"/>
          <w:szCs w:val="18"/>
        </w:rPr>
        <w:t xml:space="preserve">et.al. </w:t>
      </w:r>
      <w:hyperlink r:id="rId10" w:history="1">
        <w:r w:rsidRPr="00E310A9">
          <w:rPr>
            <w:rFonts w:ascii="Arial" w:hAnsi="Arial" w:cs="Arial"/>
            <w:color w:val="000000"/>
            <w:kern w:val="0"/>
            <w:sz w:val="18"/>
            <w:szCs w:val="18"/>
          </w:rPr>
          <w:t xml:space="preserve">HIV-Host Interactions: Implications for Vaccine Design.Cell Host Microbe. 2016 Mar 9;19(3):292-303. doi: 10.1016/j.chom.2016.02.002. </w:t>
        </w:r>
      </w:hyperlink>
    </w:p>
    <w:p w:rsidR="000678F9" w:rsidRPr="000678F9" w:rsidRDefault="00E310A9" w:rsidP="00E310A9">
      <w:pPr>
        <w:pStyle w:val="Defaul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 [2]. Burton DR. </w:t>
      </w:r>
      <w:r w:rsidRPr="00E310A9">
        <w:rPr>
          <w:rFonts w:asciiTheme="minorHAnsi" w:hAnsiTheme="minorHAnsi" w:cstheme="minorBidi"/>
          <w:color w:val="auto"/>
          <w:kern w:val="2"/>
          <w:sz w:val="18"/>
          <w:szCs w:val="18"/>
        </w:rPr>
        <w:t>Advancing an HIV vaccine; advancing vaccinology</w:t>
      </w:r>
      <w:r>
        <w:rPr>
          <w:rFonts w:asciiTheme="minorHAnsi" w:hAnsiTheme="minorHAnsi" w:cstheme="minorBidi" w:hint="eastAsia"/>
          <w:color w:val="auto"/>
          <w:kern w:val="2"/>
          <w:sz w:val="18"/>
          <w:szCs w:val="18"/>
        </w:rPr>
        <w:t xml:space="preserve">. </w:t>
      </w:r>
      <w:r w:rsidR="000678F9" w:rsidRPr="000678F9">
        <w:rPr>
          <w:sz w:val="18"/>
          <w:szCs w:val="18"/>
        </w:rPr>
        <w:t>Nat Rev Immunol. 2019 Feb; 19(2):77–78.</w:t>
      </w:r>
      <w:r w:rsidR="000678F9" w:rsidRPr="000678F9">
        <w:rPr>
          <w:rFonts w:hint="eastAsia"/>
          <w:sz w:val="18"/>
          <w:szCs w:val="18"/>
        </w:rPr>
        <w:t xml:space="preserve"> d</w:t>
      </w:r>
      <w:r w:rsidR="000678F9" w:rsidRPr="000678F9">
        <w:rPr>
          <w:sz w:val="18"/>
          <w:szCs w:val="18"/>
        </w:rPr>
        <w:t>oi:10.1038/s41577-018-0103-6.</w:t>
      </w:r>
    </w:p>
    <w:p w:rsidR="000678F9" w:rsidRPr="00EC2330" w:rsidRDefault="000678F9" w:rsidP="000678F9">
      <w:pPr>
        <w:spacing w:line="360" w:lineRule="auto"/>
        <w:ind w:firstLineChars="200" w:firstLine="480"/>
        <w:jc w:val="left"/>
        <w:rPr>
          <w:sz w:val="24"/>
          <w:szCs w:val="24"/>
        </w:rPr>
      </w:pPr>
    </w:p>
    <w:sectPr w:rsidR="000678F9" w:rsidRPr="00EC2330" w:rsidSect="00A77B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899" w:rsidRDefault="00287899" w:rsidP="000C775F">
      <w:r>
        <w:separator/>
      </w:r>
    </w:p>
  </w:endnote>
  <w:endnote w:type="continuationSeparator" w:id="1">
    <w:p w:rsidR="00287899" w:rsidRDefault="00287899" w:rsidP="000C77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altName w:val="Helvetica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899" w:rsidRDefault="00287899" w:rsidP="000C775F">
      <w:r>
        <w:separator/>
      </w:r>
    </w:p>
  </w:footnote>
  <w:footnote w:type="continuationSeparator" w:id="1">
    <w:p w:rsidR="00287899" w:rsidRDefault="00287899" w:rsidP="000C77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4F2093"/>
    <w:multiLevelType w:val="hybridMultilevel"/>
    <w:tmpl w:val="783C133A"/>
    <w:lvl w:ilvl="0" w:tplc="A6BAC9CE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4EC6518"/>
    <w:multiLevelType w:val="hybridMultilevel"/>
    <w:tmpl w:val="5266A66A"/>
    <w:lvl w:ilvl="0" w:tplc="ACCE09F8">
      <w:start w:val="1"/>
      <w:numFmt w:val="decimal"/>
      <w:lvlText w:val="%1）"/>
      <w:lvlJc w:val="left"/>
      <w:pPr>
        <w:ind w:left="643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123" w:hanging="420"/>
      </w:pPr>
    </w:lvl>
    <w:lvl w:ilvl="2" w:tplc="0409001B" w:tentative="1">
      <w:start w:val="1"/>
      <w:numFmt w:val="lowerRoman"/>
      <w:lvlText w:val="%3."/>
      <w:lvlJc w:val="righ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9" w:tentative="1">
      <w:start w:val="1"/>
      <w:numFmt w:val="lowerLetter"/>
      <w:lvlText w:val="%5)"/>
      <w:lvlJc w:val="left"/>
      <w:pPr>
        <w:ind w:left="2383" w:hanging="420"/>
      </w:pPr>
    </w:lvl>
    <w:lvl w:ilvl="5" w:tplc="0409001B" w:tentative="1">
      <w:start w:val="1"/>
      <w:numFmt w:val="lowerRoman"/>
      <w:lvlText w:val="%6."/>
      <w:lvlJc w:val="righ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9" w:tentative="1">
      <w:start w:val="1"/>
      <w:numFmt w:val="lowerLetter"/>
      <w:lvlText w:val="%8)"/>
      <w:lvlJc w:val="left"/>
      <w:pPr>
        <w:ind w:left="3643" w:hanging="420"/>
      </w:pPr>
    </w:lvl>
    <w:lvl w:ilvl="8" w:tplc="0409001B" w:tentative="1">
      <w:start w:val="1"/>
      <w:numFmt w:val="lowerRoman"/>
      <w:lvlText w:val="%9."/>
      <w:lvlJc w:val="right"/>
      <w:pPr>
        <w:ind w:left="4063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47E9"/>
    <w:rsid w:val="0001645E"/>
    <w:rsid w:val="000170D7"/>
    <w:rsid w:val="00031684"/>
    <w:rsid w:val="000319A4"/>
    <w:rsid w:val="000463E0"/>
    <w:rsid w:val="00053BF7"/>
    <w:rsid w:val="00064C78"/>
    <w:rsid w:val="000678F9"/>
    <w:rsid w:val="00071CE4"/>
    <w:rsid w:val="000730DD"/>
    <w:rsid w:val="000910DD"/>
    <w:rsid w:val="000C56DC"/>
    <w:rsid w:val="000C775F"/>
    <w:rsid w:val="000E79C0"/>
    <w:rsid w:val="000F4CED"/>
    <w:rsid w:val="00141461"/>
    <w:rsid w:val="001422AA"/>
    <w:rsid w:val="00144049"/>
    <w:rsid w:val="00150C34"/>
    <w:rsid w:val="00151558"/>
    <w:rsid w:val="001601F8"/>
    <w:rsid w:val="0016484F"/>
    <w:rsid w:val="00165782"/>
    <w:rsid w:val="00166520"/>
    <w:rsid w:val="001765BF"/>
    <w:rsid w:val="00176A9E"/>
    <w:rsid w:val="00181FB3"/>
    <w:rsid w:val="00194FB2"/>
    <w:rsid w:val="001B43B5"/>
    <w:rsid w:val="001B4672"/>
    <w:rsid w:val="001B5C00"/>
    <w:rsid w:val="001C7F47"/>
    <w:rsid w:val="001F2D01"/>
    <w:rsid w:val="001F55B0"/>
    <w:rsid w:val="00200127"/>
    <w:rsid w:val="00204702"/>
    <w:rsid w:val="00204E3A"/>
    <w:rsid w:val="00213A18"/>
    <w:rsid w:val="0022341A"/>
    <w:rsid w:val="0023369A"/>
    <w:rsid w:val="00240229"/>
    <w:rsid w:val="002435F3"/>
    <w:rsid w:val="002730B5"/>
    <w:rsid w:val="00287899"/>
    <w:rsid w:val="00291B1A"/>
    <w:rsid w:val="00291B69"/>
    <w:rsid w:val="00292CE4"/>
    <w:rsid w:val="00296024"/>
    <w:rsid w:val="002A558B"/>
    <w:rsid w:val="002D47A5"/>
    <w:rsid w:val="002D5E98"/>
    <w:rsid w:val="002D74EA"/>
    <w:rsid w:val="002D7B12"/>
    <w:rsid w:val="002E1A47"/>
    <w:rsid w:val="002E5AFB"/>
    <w:rsid w:val="002E7774"/>
    <w:rsid w:val="00311D06"/>
    <w:rsid w:val="003122FC"/>
    <w:rsid w:val="00315C20"/>
    <w:rsid w:val="00326410"/>
    <w:rsid w:val="0033666E"/>
    <w:rsid w:val="003456E3"/>
    <w:rsid w:val="003472C0"/>
    <w:rsid w:val="00355A91"/>
    <w:rsid w:val="00360D5C"/>
    <w:rsid w:val="0036417E"/>
    <w:rsid w:val="003674B7"/>
    <w:rsid w:val="00395A84"/>
    <w:rsid w:val="003A3215"/>
    <w:rsid w:val="003A779C"/>
    <w:rsid w:val="003B5C15"/>
    <w:rsid w:val="003C734C"/>
    <w:rsid w:val="003D5419"/>
    <w:rsid w:val="003E6A48"/>
    <w:rsid w:val="003F5A87"/>
    <w:rsid w:val="004141AE"/>
    <w:rsid w:val="00425318"/>
    <w:rsid w:val="0043274D"/>
    <w:rsid w:val="00432782"/>
    <w:rsid w:val="00452D61"/>
    <w:rsid w:val="00453218"/>
    <w:rsid w:val="0046166F"/>
    <w:rsid w:val="00471F41"/>
    <w:rsid w:val="00475908"/>
    <w:rsid w:val="00491DEF"/>
    <w:rsid w:val="004A3A68"/>
    <w:rsid w:val="004A797C"/>
    <w:rsid w:val="004C724E"/>
    <w:rsid w:val="004D0B8D"/>
    <w:rsid w:val="004D32A6"/>
    <w:rsid w:val="004D5435"/>
    <w:rsid w:val="004E6206"/>
    <w:rsid w:val="004F5A2E"/>
    <w:rsid w:val="00507040"/>
    <w:rsid w:val="00524E77"/>
    <w:rsid w:val="00553000"/>
    <w:rsid w:val="00554284"/>
    <w:rsid w:val="005606D2"/>
    <w:rsid w:val="005617ED"/>
    <w:rsid w:val="0056219E"/>
    <w:rsid w:val="00574FB7"/>
    <w:rsid w:val="005A19CC"/>
    <w:rsid w:val="005A19F3"/>
    <w:rsid w:val="005A30E6"/>
    <w:rsid w:val="005A4CE4"/>
    <w:rsid w:val="005A7E84"/>
    <w:rsid w:val="005C62EE"/>
    <w:rsid w:val="005C67A5"/>
    <w:rsid w:val="005F1B22"/>
    <w:rsid w:val="005F5AF0"/>
    <w:rsid w:val="00611145"/>
    <w:rsid w:val="00616F8E"/>
    <w:rsid w:val="00637D47"/>
    <w:rsid w:val="00642D1C"/>
    <w:rsid w:val="00651436"/>
    <w:rsid w:val="00656E41"/>
    <w:rsid w:val="00661F6C"/>
    <w:rsid w:val="00662290"/>
    <w:rsid w:val="00671E65"/>
    <w:rsid w:val="006829B8"/>
    <w:rsid w:val="006A64A0"/>
    <w:rsid w:val="006B1F1B"/>
    <w:rsid w:val="006B2FEB"/>
    <w:rsid w:val="006B413D"/>
    <w:rsid w:val="006E42F4"/>
    <w:rsid w:val="006F3B7E"/>
    <w:rsid w:val="00702D6B"/>
    <w:rsid w:val="0070688D"/>
    <w:rsid w:val="007132A2"/>
    <w:rsid w:val="00715F62"/>
    <w:rsid w:val="0071672E"/>
    <w:rsid w:val="00722475"/>
    <w:rsid w:val="007242AA"/>
    <w:rsid w:val="00755A8A"/>
    <w:rsid w:val="00761667"/>
    <w:rsid w:val="00766550"/>
    <w:rsid w:val="00767850"/>
    <w:rsid w:val="00771986"/>
    <w:rsid w:val="007728BD"/>
    <w:rsid w:val="00772C89"/>
    <w:rsid w:val="00772CBA"/>
    <w:rsid w:val="00776BF5"/>
    <w:rsid w:val="007911C6"/>
    <w:rsid w:val="00793077"/>
    <w:rsid w:val="00795158"/>
    <w:rsid w:val="007B532E"/>
    <w:rsid w:val="007D71FE"/>
    <w:rsid w:val="007F540E"/>
    <w:rsid w:val="00810A6B"/>
    <w:rsid w:val="00817A45"/>
    <w:rsid w:val="00843F07"/>
    <w:rsid w:val="00863AA4"/>
    <w:rsid w:val="008674E5"/>
    <w:rsid w:val="00884827"/>
    <w:rsid w:val="00884ACB"/>
    <w:rsid w:val="00885195"/>
    <w:rsid w:val="008B1460"/>
    <w:rsid w:val="008B1F6B"/>
    <w:rsid w:val="008C3029"/>
    <w:rsid w:val="008C61F3"/>
    <w:rsid w:val="008D1D63"/>
    <w:rsid w:val="008F5854"/>
    <w:rsid w:val="008F776A"/>
    <w:rsid w:val="009035A6"/>
    <w:rsid w:val="00903B9D"/>
    <w:rsid w:val="0091348B"/>
    <w:rsid w:val="0091459F"/>
    <w:rsid w:val="0092002A"/>
    <w:rsid w:val="0092775E"/>
    <w:rsid w:val="00931864"/>
    <w:rsid w:val="009409DD"/>
    <w:rsid w:val="009507D9"/>
    <w:rsid w:val="0095082C"/>
    <w:rsid w:val="0096525F"/>
    <w:rsid w:val="00981CA1"/>
    <w:rsid w:val="00990099"/>
    <w:rsid w:val="009935E4"/>
    <w:rsid w:val="009A1E37"/>
    <w:rsid w:val="009A2A84"/>
    <w:rsid w:val="009C154A"/>
    <w:rsid w:val="009D4C14"/>
    <w:rsid w:val="009D6F65"/>
    <w:rsid w:val="009D72DB"/>
    <w:rsid w:val="009E197A"/>
    <w:rsid w:val="009E4144"/>
    <w:rsid w:val="00A0220F"/>
    <w:rsid w:val="00A02438"/>
    <w:rsid w:val="00A137BA"/>
    <w:rsid w:val="00A42244"/>
    <w:rsid w:val="00A47FAE"/>
    <w:rsid w:val="00A50B92"/>
    <w:rsid w:val="00A53B62"/>
    <w:rsid w:val="00A66433"/>
    <w:rsid w:val="00A757F0"/>
    <w:rsid w:val="00A77B4F"/>
    <w:rsid w:val="00AE47E9"/>
    <w:rsid w:val="00B000DA"/>
    <w:rsid w:val="00B0141E"/>
    <w:rsid w:val="00B21B7E"/>
    <w:rsid w:val="00B260B7"/>
    <w:rsid w:val="00B33815"/>
    <w:rsid w:val="00B3665A"/>
    <w:rsid w:val="00B436B1"/>
    <w:rsid w:val="00B505D5"/>
    <w:rsid w:val="00B7532A"/>
    <w:rsid w:val="00B873AF"/>
    <w:rsid w:val="00B96104"/>
    <w:rsid w:val="00BA7E7C"/>
    <w:rsid w:val="00BB75D4"/>
    <w:rsid w:val="00BD6437"/>
    <w:rsid w:val="00BF50B5"/>
    <w:rsid w:val="00C101BE"/>
    <w:rsid w:val="00C12669"/>
    <w:rsid w:val="00C170F1"/>
    <w:rsid w:val="00C252BA"/>
    <w:rsid w:val="00C517A8"/>
    <w:rsid w:val="00C51D87"/>
    <w:rsid w:val="00C646B2"/>
    <w:rsid w:val="00C73668"/>
    <w:rsid w:val="00C836AD"/>
    <w:rsid w:val="00C95AB6"/>
    <w:rsid w:val="00CA633A"/>
    <w:rsid w:val="00CC561E"/>
    <w:rsid w:val="00CE06A4"/>
    <w:rsid w:val="00CF7174"/>
    <w:rsid w:val="00D022A9"/>
    <w:rsid w:val="00D11F44"/>
    <w:rsid w:val="00D12ABB"/>
    <w:rsid w:val="00D226F1"/>
    <w:rsid w:val="00D81C7D"/>
    <w:rsid w:val="00D924F2"/>
    <w:rsid w:val="00DA3342"/>
    <w:rsid w:val="00DB0CB9"/>
    <w:rsid w:val="00DC66CD"/>
    <w:rsid w:val="00DD0B95"/>
    <w:rsid w:val="00DE3456"/>
    <w:rsid w:val="00DF3054"/>
    <w:rsid w:val="00E05D10"/>
    <w:rsid w:val="00E3018B"/>
    <w:rsid w:val="00E310A9"/>
    <w:rsid w:val="00E34E84"/>
    <w:rsid w:val="00E36948"/>
    <w:rsid w:val="00E5110C"/>
    <w:rsid w:val="00E75284"/>
    <w:rsid w:val="00E82672"/>
    <w:rsid w:val="00E864D9"/>
    <w:rsid w:val="00E95914"/>
    <w:rsid w:val="00E96EB5"/>
    <w:rsid w:val="00EA369E"/>
    <w:rsid w:val="00EB0AE9"/>
    <w:rsid w:val="00EC01A0"/>
    <w:rsid w:val="00EC2330"/>
    <w:rsid w:val="00ED1E89"/>
    <w:rsid w:val="00EE4B8B"/>
    <w:rsid w:val="00EF72C2"/>
    <w:rsid w:val="00F03E5D"/>
    <w:rsid w:val="00F17CA0"/>
    <w:rsid w:val="00F255E6"/>
    <w:rsid w:val="00F34978"/>
    <w:rsid w:val="00F35ACC"/>
    <w:rsid w:val="00F371EA"/>
    <w:rsid w:val="00F52000"/>
    <w:rsid w:val="00F617D4"/>
    <w:rsid w:val="00F63AA1"/>
    <w:rsid w:val="00F765A2"/>
    <w:rsid w:val="00F82450"/>
    <w:rsid w:val="00F84344"/>
    <w:rsid w:val="00F9500F"/>
    <w:rsid w:val="00FA507B"/>
    <w:rsid w:val="00FB1032"/>
    <w:rsid w:val="00FC0FF1"/>
    <w:rsid w:val="00FD4315"/>
    <w:rsid w:val="00FE3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7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E47E9"/>
    <w:rPr>
      <w:b/>
      <w:bCs/>
    </w:rPr>
  </w:style>
  <w:style w:type="character" w:styleId="a4">
    <w:name w:val="Hyperlink"/>
    <w:basedOn w:val="a0"/>
    <w:uiPriority w:val="99"/>
    <w:semiHidden/>
    <w:unhideWhenUsed/>
    <w:rsid w:val="00AE47E9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AE47E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Emphasis"/>
    <w:basedOn w:val="a0"/>
    <w:uiPriority w:val="20"/>
    <w:qFormat/>
    <w:rsid w:val="00326410"/>
    <w:rPr>
      <w:i/>
      <w:iCs/>
    </w:rPr>
  </w:style>
  <w:style w:type="paragraph" w:styleId="a7">
    <w:name w:val="Balloon Text"/>
    <w:basedOn w:val="a"/>
    <w:link w:val="Char"/>
    <w:uiPriority w:val="99"/>
    <w:semiHidden/>
    <w:unhideWhenUsed/>
    <w:rsid w:val="00C12669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C12669"/>
    <w:rPr>
      <w:sz w:val="18"/>
      <w:szCs w:val="18"/>
    </w:rPr>
  </w:style>
  <w:style w:type="paragraph" w:styleId="a8">
    <w:name w:val="header"/>
    <w:basedOn w:val="a"/>
    <w:link w:val="Char0"/>
    <w:uiPriority w:val="99"/>
    <w:unhideWhenUsed/>
    <w:rsid w:val="000C77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0C775F"/>
    <w:rPr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0C77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0C775F"/>
    <w:rPr>
      <w:sz w:val="18"/>
      <w:szCs w:val="18"/>
    </w:rPr>
  </w:style>
  <w:style w:type="character" w:customStyle="1" w:styleId="hvr">
    <w:name w:val="hvr"/>
    <w:basedOn w:val="a0"/>
    <w:rsid w:val="00EB0AE9"/>
  </w:style>
  <w:style w:type="paragraph" w:styleId="aa">
    <w:name w:val="List Paragraph"/>
    <w:basedOn w:val="a"/>
    <w:uiPriority w:val="34"/>
    <w:qFormat/>
    <w:rsid w:val="005A19CC"/>
    <w:pPr>
      <w:ind w:firstLineChars="200" w:firstLine="420"/>
    </w:pPr>
  </w:style>
  <w:style w:type="paragraph" w:customStyle="1" w:styleId="Default">
    <w:name w:val="Default"/>
    <w:rsid w:val="00E310A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character" w:customStyle="1" w:styleId="docsum-authors">
    <w:name w:val="docsum-authors"/>
    <w:basedOn w:val="a0"/>
    <w:rsid w:val="00E310A9"/>
  </w:style>
  <w:style w:type="character" w:customStyle="1" w:styleId="docsum-journal-citation">
    <w:name w:val="docsum-journal-citation"/>
    <w:basedOn w:val="a0"/>
    <w:rsid w:val="00E310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7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E47E9"/>
    <w:rPr>
      <w:b/>
      <w:bCs/>
    </w:rPr>
  </w:style>
  <w:style w:type="character" w:styleId="a4">
    <w:name w:val="Hyperlink"/>
    <w:basedOn w:val="a0"/>
    <w:uiPriority w:val="99"/>
    <w:semiHidden/>
    <w:unhideWhenUsed/>
    <w:rsid w:val="00AE47E9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AE47E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Emphasis"/>
    <w:basedOn w:val="a0"/>
    <w:uiPriority w:val="20"/>
    <w:qFormat/>
    <w:rsid w:val="00326410"/>
    <w:rPr>
      <w:i/>
      <w:iCs/>
    </w:rPr>
  </w:style>
  <w:style w:type="paragraph" w:styleId="a7">
    <w:name w:val="Balloon Text"/>
    <w:basedOn w:val="a"/>
    <w:link w:val="Char"/>
    <w:uiPriority w:val="99"/>
    <w:semiHidden/>
    <w:unhideWhenUsed/>
    <w:rsid w:val="00C12669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C12669"/>
    <w:rPr>
      <w:sz w:val="18"/>
      <w:szCs w:val="18"/>
    </w:rPr>
  </w:style>
  <w:style w:type="paragraph" w:styleId="a8">
    <w:name w:val="header"/>
    <w:basedOn w:val="a"/>
    <w:link w:val="Char0"/>
    <w:uiPriority w:val="99"/>
    <w:unhideWhenUsed/>
    <w:rsid w:val="000C77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0C775F"/>
    <w:rPr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0C77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0C775F"/>
    <w:rPr>
      <w:sz w:val="18"/>
      <w:szCs w:val="18"/>
    </w:rPr>
  </w:style>
  <w:style w:type="character" w:customStyle="1" w:styleId="hvr">
    <w:name w:val="hvr"/>
    <w:basedOn w:val="a0"/>
    <w:rsid w:val="00EB0AE9"/>
  </w:style>
  <w:style w:type="paragraph" w:styleId="aa">
    <w:name w:val="List Paragraph"/>
    <w:basedOn w:val="a"/>
    <w:uiPriority w:val="34"/>
    <w:qFormat/>
    <w:rsid w:val="005A19C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9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8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ubmed.ncbi.nlm.nih.gov/26922989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96B69-2700-4F45-82CD-87F1C1B22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洪坤学</dc:creator>
  <cp:lastModifiedBy>任莉</cp:lastModifiedBy>
  <cp:revision>2</cp:revision>
  <cp:lastPrinted>2020-04-28T06:21:00Z</cp:lastPrinted>
  <dcterms:created xsi:type="dcterms:W3CDTF">2020-08-04T02:51:00Z</dcterms:created>
  <dcterms:modified xsi:type="dcterms:W3CDTF">2020-08-04T02:51:00Z</dcterms:modified>
</cp:coreProperties>
</file>