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5" w:rsidRPr="00DB374B" w:rsidRDefault="00DB374B" w:rsidP="00567E65">
      <w:pPr>
        <w:jc w:val="center"/>
        <w:rPr>
          <w:rFonts w:ascii="黑体" w:eastAsia="黑体" w:hAnsi="仿宋" w:hint="eastAsia"/>
          <w:bCs/>
          <w:sz w:val="32"/>
          <w:szCs w:val="32"/>
        </w:rPr>
      </w:pPr>
      <w:r w:rsidRPr="00DB374B">
        <w:rPr>
          <w:rFonts w:ascii="方正小标宋简体" w:eastAsia="方正小标宋简体" w:hAnsiTheme="minorHAnsi" w:cs="华文楷体" w:hint="eastAsia"/>
          <w:color w:val="000000" w:themeColor="text1"/>
          <w:kern w:val="0"/>
          <w:sz w:val="44"/>
          <w:szCs w:val="44"/>
        </w:rPr>
        <w:t>余宏杰</w:t>
      </w:r>
    </w:p>
    <w:p w:rsidR="00567E65" w:rsidRPr="00F522D8" w:rsidRDefault="00DB374B" w:rsidP="00567E65">
      <w:pPr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186690</wp:posOffset>
            </wp:positionV>
            <wp:extent cx="962025" cy="1257300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准一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E65"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567E65" w:rsidRPr="008A36F9" w:rsidRDefault="00567E65" w:rsidP="00567E65">
      <w:pPr>
        <w:autoSpaceDE w:val="0"/>
        <w:autoSpaceDN w:val="0"/>
        <w:adjustRightInd w:val="0"/>
        <w:ind w:firstLineChars="200" w:firstLine="540"/>
        <w:jc w:val="left"/>
        <w:rPr>
          <w:rFonts w:ascii="华文楷体" w:eastAsia="华文楷体" w:hAnsiTheme="minorHAnsi" w:cs="华文楷体"/>
          <w:color w:val="000000" w:themeColor="text1"/>
          <w:kern w:val="0"/>
          <w:sz w:val="27"/>
          <w:szCs w:val="27"/>
        </w:rPr>
      </w:pP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余宏杰，男，中国疾病预防控制中心传染病监测预警重点实验室，常务副主任，博士生导师。获国家自然基金委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“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杰出青年基金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”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资助、教育部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“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长江学者特聘教授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”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、</w:t>
      </w:r>
      <w:r w:rsidRPr="002C47FB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 xml:space="preserve"> </w:t>
      </w:r>
      <w:r w:rsidRPr="00611C28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人社部</w:t>
      </w:r>
      <w:r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“</w:t>
      </w:r>
      <w:r w:rsidRPr="00611C28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万人计划科技创新领军人才</w:t>
      </w:r>
      <w:r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”</w:t>
      </w:r>
      <w:r>
        <w:rPr>
          <w:rFonts w:ascii="华文楷体" w:eastAsia="华文楷体" w:hAnsiTheme="minorHAnsi" w:cs="华文楷体"/>
          <w:color w:val="000000" w:themeColor="text1"/>
          <w:kern w:val="0"/>
          <w:sz w:val="27"/>
          <w:szCs w:val="27"/>
        </w:rPr>
        <w:t>、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人社部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“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国家百千万人才工程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”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、科技部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“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中青年科技创新领军人才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”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、国家卫计委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“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突出贡献中青年专家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”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、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“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树兰医学青年奖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”</w:t>
      </w:r>
      <w:r w:rsidRPr="008A36F9">
        <w:rPr>
          <w:rFonts w:ascii="华文楷体" w:eastAsia="华文楷体" w:hAnsiTheme="minorHAnsi" w:cs="华文楷体" w:hint="eastAsia"/>
          <w:color w:val="000000" w:themeColor="text1"/>
          <w:kern w:val="0"/>
          <w:sz w:val="27"/>
          <w:szCs w:val="27"/>
        </w:rPr>
        <w:t>。</w:t>
      </w:r>
    </w:p>
    <w:p w:rsidR="00567E65" w:rsidRPr="00F522D8" w:rsidRDefault="00567E65" w:rsidP="00567E65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567E65" w:rsidRPr="008A36F9" w:rsidRDefault="00567E65" w:rsidP="00567E65">
      <w:pPr>
        <w:autoSpaceDE w:val="0"/>
        <w:autoSpaceDN w:val="0"/>
        <w:adjustRightInd w:val="0"/>
        <w:spacing w:line="360" w:lineRule="auto"/>
        <w:ind w:firstLineChars="200" w:firstLine="540"/>
        <w:jc w:val="left"/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</w:pPr>
      <w:r w:rsidRPr="008A36F9">
        <w:rPr>
          <w:rFonts w:ascii="Times New Roman" w:eastAsia="华文楷体" w:hAnsi="Times New Roman" w:hint="eastAsia"/>
          <w:color w:val="000000" w:themeColor="text1"/>
          <w:kern w:val="0"/>
          <w:sz w:val="27"/>
          <w:szCs w:val="27"/>
        </w:rPr>
        <w:t>长期从事传染病流行病学研究，研究领域主要是针对严重威胁全</w:t>
      </w:r>
    </w:p>
    <w:p w:rsidR="00567E65" w:rsidRPr="008A36F9" w:rsidRDefault="00567E65" w:rsidP="00567E6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</w:pPr>
      <w:r w:rsidRPr="008A36F9">
        <w:rPr>
          <w:rFonts w:ascii="Times New Roman" w:eastAsia="华文楷体" w:hAnsi="Times New Roman" w:hint="eastAsia"/>
          <w:color w:val="000000" w:themeColor="text1"/>
          <w:kern w:val="0"/>
          <w:sz w:val="27"/>
          <w:szCs w:val="27"/>
        </w:rPr>
        <w:t>球公共卫生安全和我国人民健康的新发、重大传染病，包括</w:t>
      </w:r>
      <w:r w:rsidRPr="008A36F9">
        <w:rPr>
          <w:rFonts w:ascii="Times New Roman" w:eastAsia="华文楷体" w:hAnsi="Times New Roman"/>
          <w:color w:val="000000" w:themeColor="text1"/>
          <w:kern w:val="0"/>
          <w:sz w:val="27"/>
          <w:szCs w:val="27"/>
        </w:rPr>
        <w:t>Ebola</w:t>
      </w:r>
      <w:r w:rsidRPr="008A36F9">
        <w:rPr>
          <w:rFonts w:ascii="Times New Roman" w:eastAsia="华文楷体" w:hAnsi="Times New Roman" w:hint="eastAsia"/>
          <w:color w:val="000000" w:themeColor="text1"/>
          <w:kern w:val="0"/>
          <w:sz w:val="27"/>
          <w:szCs w:val="27"/>
        </w:rPr>
        <w:t>、禽流感、手足口病、登革热、狂犬病、布鲁氏杆菌病、季节性流感、肺炎链球菌和流感嗜血杆菌病等，运用经典流行病学、传染病学、现代统计学、地理信息学、生态学和卫生经济学等多学科交叉技术，研究其传播动力学、流行病学参数、疾病负担、干预措施评价，以及疫苗的效力、效果、安全性和卫生经济学评价等。</w:t>
      </w:r>
    </w:p>
    <w:p w:rsidR="00567E65" w:rsidRPr="00F522D8" w:rsidRDefault="00567E65" w:rsidP="00567E65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3261"/>
        <w:gridCol w:w="1984"/>
        <w:gridCol w:w="992"/>
        <w:gridCol w:w="851"/>
        <w:gridCol w:w="759"/>
      </w:tblGrid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项</w:t>
            </w:r>
            <w:r w:rsidRPr="008A36F9">
              <w:rPr>
                <w:rFonts w:ascii="Times New Roman" w:eastAsia="华文楷体" w:hAnsi="Times New Roman"/>
                <w:szCs w:val="21"/>
              </w:rPr>
              <w:t xml:space="preserve"> </w:t>
            </w:r>
            <w:r w:rsidRPr="008A36F9">
              <w:rPr>
                <w:rFonts w:ascii="Times New Roman" w:eastAsia="华文楷体" w:hAnsi="Times New Roman"/>
                <w:szCs w:val="21"/>
              </w:rPr>
              <w:t>目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名</w:t>
            </w:r>
            <w:r w:rsidRPr="008A36F9">
              <w:rPr>
                <w:rFonts w:ascii="Times New Roman" w:eastAsia="华文楷体" w:hAnsi="Times New Roman"/>
                <w:szCs w:val="21"/>
              </w:rPr>
              <w:t xml:space="preserve"> </w:t>
            </w:r>
            <w:r w:rsidRPr="008A36F9">
              <w:rPr>
                <w:rFonts w:ascii="Times New Roman" w:eastAsia="华文楷体" w:hAnsi="Times New Roman"/>
                <w:szCs w:val="21"/>
              </w:rPr>
              <w:t>称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项目来源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起止</w:t>
            </w:r>
            <w:r w:rsidRPr="008A36F9">
              <w:rPr>
                <w:rFonts w:ascii="Times New Roman" w:eastAsia="华文楷体" w:hAnsi="Times New Roman"/>
                <w:szCs w:val="21"/>
              </w:rPr>
              <w:br/>
            </w:r>
            <w:r w:rsidRPr="008A36F9">
              <w:rPr>
                <w:rFonts w:ascii="Times New Roman" w:eastAsia="华文楷体" w:hAnsi="Times New Roman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科研</w:t>
            </w:r>
          </w:p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经费</w:t>
            </w: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本人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角色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传染病流行病学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国家自然科学基金委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“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杰出青年基金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”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2016.1-2020.12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400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基于人群的儿童肠道病毒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enterovirus 71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和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 xml:space="preserve">coxsackievirus A16 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感染的血清流行病学前瞻性研究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国家自然科学基金委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“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面上项目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”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2015.1-2018.12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70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3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预防及治疗婴幼儿重症手足口病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lastRenderedPageBreak/>
              <w:t>公共卫生干预措施的研究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lastRenderedPageBreak/>
              <w:t>法国巴斯德研究所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2015.5-2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lastRenderedPageBreak/>
              <w:t>018.4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lastRenderedPageBreak/>
              <w:t>71.3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lastRenderedPageBreak/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黑热病、疟疾与病毒性出血热综合防治技术研究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科技部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“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国家科技支撑计划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”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2014.1-2016.12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380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5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扩大季节性流感疫苗政策研究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美国疾病预防控制中心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2013.9-2016.8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450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6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肠道病毒所致手足口病的后遗症研究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牛津大学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2013.1-2014.12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98.45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7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中国流感大流行间期流感季节性和地理分布特征研究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美国国立卫生研究院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2009.9-2010.6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62.65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8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中国季节性流感疫苗使用情况研究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世界卫生组织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2009.1-2010.12</w:t>
            </w: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102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  <w:tr w:rsidR="00567E65" w:rsidRPr="00C417B2" w:rsidTr="0092345D"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9</w:t>
            </w:r>
          </w:p>
        </w:tc>
        <w:tc>
          <w:tcPr>
            <w:tcW w:w="3261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肺炎链球菌病流行病学与病原学研究</w:t>
            </w:r>
          </w:p>
        </w:tc>
        <w:tc>
          <w:tcPr>
            <w:tcW w:w="1984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color w:val="000000"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日本国立传染病研究所</w:t>
            </w:r>
          </w:p>
        </w:tc>
        <w:tc>
          <w:tcPr>
            <w:tcW w:w="992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2011.7-2015.6</w:t>
            </w:r>
          </w:p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36.69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万</w:t>
            </w:r>
          </w:p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主持</w:t>
            </w:r>
          </w:p>
        </w:tc>
      </w:tr>
    </w:tbl>
    <w:p w:rsidR="00567E65" w:rsidRPr="00F522D8" w:rsidRDefault="00567E65" w:rsidP="00567E65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tbl>
      <w:tblPr>
        <w:tblStyle w:val="a5"/>
        <w:tblW w:w="8938" w:type="dxa"/>
        <w:tblLook w:val="04A0"/>
      </w:tblPr>
      <w:tblGrid>
        <w:gridCol w:w="675"/>
        <w:gridCol w:w="4820"/>
        <w:gridCol w:w="2268"/>
        <w:gridCol w:w="1175"/>
      </w:tblGrid>
      <w:tr w:rsidR="00567E65" w:rsidRPr="008A36F9" w:rsidTr="0092345D">
        <w:trPr>
          <w:trHeight w:val="1266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成果名称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成果颁奖部门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及奖励类别、等级</w:t>
            </w:r>
            <w:r w:rsidRPr="008A36F9">
              <w:rPr>
                <w:rFonts w:ascii="Times New Roman" w:eastAsia="华文楷体" w:hAnsi="Times New Roman"/>
                <w:szCs w:val="21"/>
              </w:rPr>
              <w:br/>
            </w:r>
            <w:r w:rsidRPr="008A36F9">
              <w:rPr>
                <w:rFonts w:ascii="Times New Roman" w:eastAsia="华文楷体" w:hAnsi="Times New Roman"/>
                <w:szCs w:val="21"/>
              </w:rPr>
              <w:t>或发表刊物单位、时间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本人排名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 xml:space="preserve">Effect of closure of live poultry markets on poultry-to-person transmission of avian influenza A H7N9 virus: an ecological study 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The Lancet, 2014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第一作者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Comparative epidemiology of human infections with avian influenza A H7N9 and H5N1 viruses in China: a population-based study of laboratory-confirmed cases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The Lancet, 2013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Human infection with avian influenza A H7N9 virus: an assessment of clinical severity</w:t>
            </w:r>
            <w:r w:rsidRPr="008A36F9" w:rsidDel="009B081F">
              <w:rPr>
                <w:rFonts w:ascii="Times New Roman" w:eastAsia="华文楷体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The Lancet, 2013</w:t>
            </w:r>
          </w:p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第一作者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 xml:space="preserve">Global epidemiology of avian influenza A </w:t>
            </w:r>
            <w:r w:rsidRPr="008A36F9">
              <w:rPr>
                <w:rFonts w:ascii="Times New Roman" w:eastAsia="华文楷体" w:hAnsi="Times New Roman"/>
                <w:kern w:val="0"/>
                <w:szCs w:val="21"/>
                <w:lang w:eastAsia="en-US"/>
              </w:rPr>
              <w:t>(H5N1) virus infection in humans, 1997 – 2015: a systematic review and meta-analysis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The Lancet Infectious Diseases, 2016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Interventions to reduce zoonotic and pandemic risks from avian influenza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The Lancet Infectious Diseases, 2016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Hand, foot, and mouth disease in China, 2008-12: an epidemiological study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The Lancet Infectious Diseases, 2014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Detection of mild to moderate influenza A/H7N9 infection by China's national sentinel surveillance system for influenza-like illness: case series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iCs/>
                <w:kern w:val="0"/>
                <w:szCs w:val="21"/>
              </w:rPr>
              <w:t>BMJ, 2013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Routine pediatric enterovirus 71 vaccination in China: a cost-effectiveness analysis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PLoS Medicine, 2016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Hand, foot, and mouth disease in China: modelling epidemic dynamics of enterovirus serotypes and implications for vaccination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PLoS Medicine, 2016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Characterization of Regional Influenza Seasonality Patterns in China and Implications for Vaccination Strategies: Spatio-Temporal Modelling of Surveillance Data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PLoS Medicine</w:t>
            </w:r>
            <w:r w:rsidRPr="008A36F9">
              <w:rPr>
                <w:rFonts w:ascii="Times New Roman" w:eastAsia="华文楷体" w:hAnsi="Times New Roman"/>
                <w:bCs/>
                <w:iCs/>
                <w:kern w:val="0"/>
                <w:szCs w:val="21"/>
              </w:rPr>
              <w:t>, 2013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第一作者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kern w:val="0"/>
                <w:szCs w:val="21"/>
              </w:rPr>
              <w:t>Predicting the risk of avian influenza A H7N9 infection in live-poultry markets across Asia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iCs/>
                <w:kern w:val="0"/>
                <w:szCs w:val="21"/>
              </w:rPr>
              <w:t>Nature Communications, 2014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通讯作者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流感时空变化规律、疾病负担和干预措施效果研究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北京市政府，北京市科技进步奖一等奖，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2015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排名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第一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流感传播动力学、疾病负担和疫苗保护效果研究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中华医学会，中华医学科技奖三等奖，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2015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排名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第一</w:t>
            </w:r>
          </w:p>
        </w:tc>
      </w:tr>
      <w:tr w:rsidR="00567E65" w:rsidRPr="008A36F9" w:rsidTr="0092345D">
        <w:trPr>
          <w:trHeight w:val="322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color w:val="000000"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人感染高致病性禽流感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H5N1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的流行病学研究及应用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北京市政府，北京市科技进步奖三等奖，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2014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排名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第一</w:t>
            </w:r>
          </w:p>
        </w:tc>
      </w:tr>
      <w:tr w:rsidR="00567E65" w:rsidRPr="008A36F9" w:rsidTr="0092345D">
        <w:trPr>
          <w:trHeight w:val="307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我国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2009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年甲型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H1N1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流感大流行的流行病学和防控策略研究及应用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szCs w:val="21"/>
              </w:rPr>
              <w:t>中华预防医学会，中华预防医学会科学技术奖二等奖，</w:t>
            </w:r>
            <w:r w:rsidRPr="008A36F9">
              <w:rPr>
                <w:rFonts w:ascii="Times New Roman" w:eastAsia="华文楷体" w:hAnsi="Times New Roman"/>
                <w:szCs w:val="21"/>
              </w:rPr>
              <w:t xml:space="preserve"> 2013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排名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第三</w:t>
            </w:r>
          </w:p>
        </w:tc>
      </w:tr>
      <w:tr w:rsidR="00567E65" w:rsidRPr="008A36F9" w:rsidTr="0092345D">
        <w:trPr>
          <w:trHeight w:val="70"/>
        </w:trPr>
        <w:tc>
          <w:tcPr>
            <w:tcW w:w="675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华文楷体" w:hAnsi="Times New Roman"/>
                <w:bCs/>
                <w:color w:val="000000" w:themeColor="text1"/>
                <w:szCs w:val="21"/>
              </w:rPr>
              <w:t>16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我国甲型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H1N1</w:t>
            </w:r>
            <w:r w:rsidRPr="008A36F9">
              <w:rPr>
                <w:rFonts w:ascii="Times New Roman" w:eastAsia="华文楷体" w:hAnsi="Times New Roman"/>
                <w:color w:val="000000"/>
                <w:szCs w:val="21"/>
              </w:rPr>
              <w:t>流感大流行的流行病学和防控策略研究及应用</w:t>
            </w:r>
          </w:p>
        </w:tc>
        <w:tc>
          <w:tcPr>
            <w:tcW w:w="2268" w:type="dxa"/>
            <w:vAlign w:val="center"/>
          </w:tcPr>
          <w:p w:rsidR="00567E65" w:rsidRPr="008A36F9" w:rsidRDefault="00567E65" w:rsidP="0092345D">
            <w:pPr>
              <w:jc w:val="left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中华医学会，中华医学科技奖三等奖，</w:t>
            </w:r>
            <w:r w:rsidRPr="008A36F9">
              <w:rPr>
                <w:rFonts w:ascii="Times New Roman" w:eastAsia="华文楷体" w:hAnsi="Times New Roman"/>
                <w:bCs/>
                <w:szCs w:val="21"/>
              </w:rPr>
              <w:t>2013</w:t>
            </w:r>
          </w:p>
        </w:tc>
        <w:tc>
          <w:tcPr>
            <w:tcW w:w="1175" w:type="dxa"/>
            <w:vAlign w:val="center"/>
          </w:tcPr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bCs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排名</w:t>
            </w:r>
          </w:p>
          <w:p w:rsidR="00567E65" w:rsidRPr="008A36F9" w:rsidRDefault="00567E65" w:rsidP="0092345D">
            <w:pPr>
              <w:jc w:val="center"/>
              <w:rPr>
                <w:rFonts w:ascii="Times New Roman" w:eastAsia="华文楷体" w:hAnsi="Times New Roman"/>
                <w:szCs w:val="21"/>
              </w:rPr>
            </w:pPr>
            <w:r w:rsidRPr="008A36F9">
              <w:rPr>
                <w:rFonts w:ascii="Times New Roman" w:eastAsia="华文楷体" w:hAnsi="Times New Roman"/>
                <w:bCs/>
                <w:szCs w:val="21"/>
              </w:rPr>
              <w:t>第三</w:t>
            </w:r>
          </w:p>
        </w:tc>
      </w:tr>
    </w:tbl>
    <w:p w:rsidR="00567E65" w:rsidRPr="002B6300" w:rsidRDefault="00567E65" w:rsidP="00567E65">
      <w:pPr>
        <w:rPr>
          <w:rFonts w:ascii="微软雅黑" w:eastAsia="微软雅黑" w:hAnsi="微软雅黑"/>
          <w:b/>
          <w:bCs/>
          <w:color w:val="336699"/>
          <w:sz w:val="30"/>
          <w:szCs w:val="30"/>
        </w:rPr>
      </w:pPr>
    </w:p>
    <w:p w:rsidR="003A4DAA" w:rsidRDefault="003A4DAA"/>
    <w:sectPr w:rsidR="003A4DAA" w:rsidSect="003A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B0" w:rsidRDefault="006901B0" w:rsidP="00567E65">
      <w:r>
        <w:separator/>
      </w:r>
    </w:p>
  </w:endnote>
  <w:endnote w:type="continuationSeparator" w:id="1">
    <w:p w:rsidR="006901B0" w:rsidRDefault="006901B0" w:rsidP="0056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B0" w:rsidRDefault="006901B0" w:rsidP="00567E65">
      <w:r>
        <w:separator/>
      </w:r>
    </w:p>
  </w:footnote>
  <w:footnote w:type="continuationSeparator" w:id="1">
    <w:p w:rsidR="006901B0" w:rsidRDefault="006901B0" w:rsidP="0056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E65"/>
    <w:rsid w:val="00001B5E"/>
    <w:rsid w:val="00002901"/>
    <w:rsid w:val="00004F69"/>
    <w:rsid w:val="000100C6"/>
    <w:rsid w:val="00010652"/>
    <w:rsid w:val="000114B1"/>
    <w:rsid w:val="00011D39"/>
    <w:rsid w:val="00012997"/>
    <w:rsid w:val="00013E46"/>
    <w:rsid w:val="00017129"/>
    <w:rsid w:val="00022A07"/>
    <w:rsid w:val="00023534"/>
    <w:rsid w:val="00024B0F"/>
    <w:rsid w:val="00030942"/>
    <w:rsid w:val="00034575"/>
    <w:rsid w:val="000400A7"/>
    <w:rsid w:val="000411F9"/>
    <w:rsid w:val="00041CD8"/>
    <w:rsid w:val="00042388"/>
    <w:rsid w:val="00043C66"/>
    <w:rsid w:val="00044E0F"/>
    <w:rsid w:val="0004557B"/>
    <w:rsid w:val="00047995"/>
    <w:rsid w:val="00050088"/>
    <w:rsid w:val="000512CD"/>
    <w:rsid w:val="00053966"/>
    <w:rsid w:val="00054F25"/>
    <w:rsid w:val="000559F4"/>
    <w:rsid w:val="00060291"/>
    <w:rsid w:val="0006645A"/>
    <w:rsid w:val="000668D3"/>
    <w:rsid w:val="00074AED"/>
    <w:rsid w:val="00074F5F"/>
    <w:rsid w:val="00077CDB"/>
    <w:rsid w:val="00080856"/>
    <w:rsid w:val="000808DF"/>
    <w:rsid w:val="000822C9"/>
    <w:rsid w:val="00082960"/>
    <w:rsid w:val="00082FE2"/>
    <w:rsid w:val="00084061"/>
    <w:rsid w:val="0008559D"/>
    <w:rsid w:val="00086A79"/>
    <w:rsid w:val="00087744"/>
    <w:rsid w:val="000900E9"/>
    <w:rsid w:val="00095C73"/>
    <w:rsid w:val="000A0381"/>
    <w:rsid w:val="000A0F3E"/>
    <w:rsid w:val="000A4815"/>
    <w:rsid w:val="000B2B01"/>
    <w:rsid w:val="000B3EEA"/>
    <w:rsid w:val="000B4A6A"/>
    <w:rsid w:val="000B4F5F"/>
    <w:rsid w:val="000B53D6"/>
    <w:rsid w:val="000B6E5B"/>
    <w:rsid w:val="000C519E"/>
    <w:rsid w:val="000C7250"/>
    <w:rsid w:val="000C7A42"/>
    <w:rsid w:val="000D05F3"/>
    <w:rsid w:val="000D2E50"/>
    <w:rsid w:val="000D2F78"/>
    <w:rsid w:val="000D7B1D"/>
    <w:rsid w:val="000E021D"/>
    <w:rsid w:val="000E2602"/>
    <w:rsid w:val="000E28C7"/>
    <w:rsid w:val="000F3B28"/>
    <w:rsid w:val="000F65F0"/>
    <w:rsid w:val="00100230"/>
    <w:rsid w:val="001003E9"/>
    <w:rsid w:val="00100E6F"/>
    <w:rsid w:val="00101EA1"/>
    <w:rsid w:val="00103B1E"/>
    <w:rsid w:val="00104F0B"/>
    <w:rsid w:val="00105F5F"/>
    <w:rsid w:val="0011076B"/>
    <w:rsid w:val="00110C50"/>
    <w:rsid w:val="00110F4C"/>
    <w:rsid w:val="00111F94"/>
    <w:rsid w:val="00112F9A"/>
    <w:rsid w:val="00114219"/>
    <w:rsid w:val="00114DAF"/>
    <w:rsid w:val="0011510D"/>
    <w:rsid w:val="00121DE0"/>
    <w:rsid w:val="001227CA"/>
    <w:rsid w:val="001227FF"/>
    <w:rsid w:val="00126CC3"/>
    <w:rsid w:val="001305FD"/>
    <w:rsid w:val="00133507"/>
    <w:rsid w:val="00133E63"/>
    <w:rsid w:val="00134338"/>
    <w:rsid w:val="00135600"/>
    <w:rsid w:val="00135FF9"/>
    <w:rsid w:val="001373ED"/>
    <w:rsid w:val="00140109"/>
    <w:rsid w:val="0014021A"/>
    <w:rsid w:val="00142834"/>
    <w:rsid w:val="00143C7D"/>
    <w:rsid w:val="001441D4"/>
    <w:rsid w:val="00145B07"/>
    <w:rsid w:val="00154571"/>
    <w:rsid w:val="0015724F"/>
    <w:rsid w:val="00161330"/>
    <w:rsid w:val="00161852"/>
    <w:rsid w:val="00165747"/>
    <w:rsid w:val="001673F7"/>
    <w:rsid w:val="00167860"/>
    <w:rsid w:val="001679E4"/>
    <w:rsid w:val="00173165"/>
    <w:rsid w:val="0017502E"/>
    <w:rsid w:val="001772B7"/>
    <w:rsid w:val="0018051F"/>
    <w:rsid w:val="001818AA"/>
    <w:rsid w:val="001859F3"/>
    <w:rsid w:val="00190031"/>
    <w:rsid w:val="00191EA2"/>
    <w:rsid w:val="001933F2"/>
    <w:rsid w:val="00193DAE"/>
    <w:rsid w:val="00197E74"/>
    <w:rsid w:val="001A1916"/>
    <w:rsid w:val="001A6056"/>
    <w:rsid w:val="001B0312"/>
    <w:rsid w:val="001B193B"/>
    <w:rsid w:val="001B2755"/>
    <w:rsid w:val="001B3416"/>
    <w:rsid w:val="001B3ACE"/>
    <w:rsid w:val="001B6850"/>
    <w:rsid w:val="001C1C66"/>
    <w:rsid w:val="001C2339"/>
    <w:rsid w:val="001C37E9"/>
    <w:rsid w:val="001C486C"/>
    <w:rsid w:val="001C63AD"/>
    <w:rsid w:val="001C7253"/>
    <w:rsid w:val="001D3770"/>
    <w:rsid w:val="001D4C02"/>
    <w:rsid w:val="001D6E93"/>
    <w:rsid w:val="001E1606"/>
    <w:rsid w:val="001E3090"/>
    <w:rsid w:val="001E32C4"/>
    <w:rsid w:val="001E5058"/>
    <w:rsid w:val="001E5C1C"/>
    <w:rsid w:val="001E7B6E"/>
    <w:rsid w:val="001F0A5C"/>
    <w:rsid w:val="001F0E50"/>
    <w:rsid w:val="001F1FB0"/>
    <w:rsid w:val="001F242D"/>
    <w:rsid w:val="001F478B"/>
    <w:rsid w:val="001F5988"/>
    <w:rsid w:val="001F5F0C"/>
    <w:rsid w:val="001F663E"/>
    <w:rsid w:val="002013F8"/>
    <w:rsid w:val="00204D49"/>
    <w:rsid w:val="0020597E"/>
    <w:rsid w:val="00205984"/>
    <w:rsid w:val="002063EA"/>
    <w:rsid w:val="00206640"/>
    <w:rsid w:val="00206F9B"/>
    <w:rsid w:val="00207B42"/>
    <w:rsid w:val="00210759"/>
    <w:rsid w:val="00211DA8"/>
    <w:rsid w:val="00211F4E"/>
    <w:rsid w:val="00217442"/>
    <w:rsid w:val="002234A9"/>
    <w:rsid w:val="00223AE3"/>
    <w:rsid w:val="00227147"/>
    <w:rsid w:val="00231766"/>
    <w:rsid w:val="00234E9F"/>
    <w:rsid w:val="00236E57"/>
    <w:rsid w:val="0024005F"/>
    <w:rsid w:val="00242400"/>
    <w:rsid w:val="00242679"/>
    <w:rsid w:val="0024504C"/>
    <w:rsid w:val="00251154"/>
    <w:rsid w:val="0025253B"/>
    <w:rsid w:val="0025286F"/>
    <w:rsid w:val="002554F6"/>
    <w:rsid w:val="00255713"/>
    <w:rsid w:val="00260A9F"/>
    <w:rsid w:val="00261B4F"/>
    <w:rsid w:val="00261D9A"/>
    <w:rsid w:val="00262B63"/>
    <w:rsid w:val="00264F7D"/>
    <w:rsid w:val="00265599"/>
    <w:rsid w:val="002665FA"/>
    <w:rsid w:val="00267799"/>
    <w:rsid w:val="00267C07"/>
    <w:rsid w:val="00270557"/>
    <w:rsid w:val="00271ADC"/>
    <w:rsid w:val="002756C1"/>
    <w:rsid w:val="00276094"/>
    <w:rsid w:val="00282AFD"/>
    <w:rsid w:val="0028336A"/>
    <w:rsid w:val="002840ED"/>
    <w:rsid w:val="00284CA8"/>
    <w:rsid w:val="00284EE0"/>
    <w:rsid w:val="002879F3"/>
    <w:rsid w:val="0029098A"/>
    <w:rsid w:val="002921E0"/>
    <w:rsid w:val="00293E51"/>
    <w:rsid w:val="002941E1"/>
    <w:rsid w:val="00296360"/>
    <w:rsid w:val="0029789D"/>
    <w:rsid w:val="002A1225"/>
    <w:rsid w:val="002A123E"/>
    <w:rsid w:val="002A58D9"/>
    <w:rsid w:val="002A666A"/>
    <w:rsid w:val="002A685B"/>
    <w:rsid w:val="002A7AFA"/>
    <w:rsid w:val="002B2814"/>
    <w:rsid w:val="002C17E4"/>
    <w:rsid w:val="002C1D8B"/>
    <w:rsid w:val="002C3CDB"/>
    <w:rsid w:val="002C4FD2"/>
    <w:rsid w:val="002C65FE"/>
    <w:rsid w:val="002C7566"/>
    <w:rsid w:val="002D2259"/>
    <w:rsid w:val="002D2D55"/>
    <w:rsid w:val="002D3F5A"/>
    <w:rsid w:val="002D604C"/>
    <w:rsid w:val="002D68CC"/>
    <w:rsid w:val="002E0EF4"/>
    <w:rsid w:val="002E156E"/>
    <w:rsid w:val="002E2A28"/>
    <w:rsid w:val="002E2DBF"/>
    <w:rsid w:val="002E6B50"/>
    <w:rsid w:val="002E71A4"/>
    <w:rsid w:val="002E7DD0"/>
    <w:rsid w:val="002F663C"/>
    <w:rsid w:val="00301F24"/>
    <w:rsid w:val="003045E1"/>
    <w:rsid w:val="00304A4C"/>
    <w:rsid w:val="00305545"/>
    <w:rsid w:val="0030640B"/>
    <w:rsid w:val="00307A1F"/>
    <w:rsid w:val="00307B63"/>
    <w:rsid w:val="00307BAC"/>
    <w:rsid w:val="00313331"/>
    <w:rsid w:val="00317527"/>
    <w:rsid w:val="00320F48"/>
    <w:rsid w:val="003239B1"/>
    <w:rsid w:val="0032423A"/>
    <w:rsid w:val="003245AD"/>
    <w:rsid w:val="0032683D"/>
    <w:rsid w:val="00326A0A"/>
    <w:rsid w:val="00330F1A"/>
    <w:rsid w:val="003340EE"/>
    <w:rsid w:val="00334432"/>
    <w:rsid w:val="00334CA8"/>
    <w:rsid w:val="00337CA7"/>
    <w:rsid w:val="00342653"/>
    <w:rsid w:val="0034306F"/>
    <w:rsid w:val="00345C75"/>
    <w:rsid w:val="00347C82"/>
    <w:rsid w:val="00350618"/>
    <w:rsid w:val="003513DF"/>
    <w:rsid w:val="0035166D"/>
    <w:rsid w:val="00356FB9"/>
    <w:rsid w:val="00357411"/>
    <w:rsid w:val="00357AC3"/>
    <w:rsid w:val="00360E64"/>
    <w:rsid w:val="00361456"/>
    <w:rsid w:val="00361B56"/>
    <w:rsid w:val="00363824"/>
    <w:rsid w:val="0036566A"/>
    <w:rsid w:val="00365D8D"/>
    <w:rsid w:val="00366CE8"/>
    <w:rsid w:val="003704B4"/>
    <w:rsid w:val="00383F21"/>
    <w:rsid w:val="00384C2C"/>
    <w:rsid w:val="00385847"/>
    <w:rsid w:val="00387851"/>
    <w:rsid w:val="00392E1D"/>
    <w:rsid w:val="00393BAB"/>
    <w:rsid w:val="003949DA"/>
    <w:rsid w:val="003954F1"/>
    <w:rsid w:val="00395BDD"/>
    <w:rsid w:val="00397282"/>
    <w:rsid w:val="00397929"/>
    <w:rsid w:val="003A1EF1"/>
    <w:rsid w:val="003A218B"/>
    <w:rsid w:val="003A3116"/>
    <w:rsid w:val="003A3676"/>
    <w:rsid w:val="003A3A40"/>
    <w:rsid w:val="003A4DAA"/>
    <w:rsid w:val="003A7909"/>
    <w:rsid w:val="003B0205"/>
    <w:rsid w:val="003B1FBE"/>
    <w:rsid w:val="003B6056"/>
    <w:rsid w:val="003B62F8"/>
    <w:rsid w:val="003C05EC"/>
    <w:rsid w:val="003C15FF"/>
    <w:rsid w:val="003C31C3"/>
    <w:rsid w:val="003C3A2F"/>
    <w:rsid w:val="003C3DF1"/>
    <w:rsid w:val="003C3E13"/>
    <w:rsid w:val="003C4681"/>
    <w:rsid w:val="003C5132"/>
    <w:rsid w:val="003C5BF7"/>
    <w:rsid w:val="003C5F23"/>
    <w:rsid w:val="003D044A"/>
    <w:rsid w:val="003D4184"/>
    <w:rsid w:val="003D5945"/>
    <w:rsid w:val="003D5FD3"/>
    <w:rsid w:val="003D7E13"/>
    <w:rsid w:val="003E03FE"/>
    <w:rsid w:val="003E2F19"/>
    <w:rsid w:val="003E30F2"/>
    <w:rsid w:val="003E33F1"/>
    <w:rsid w:val="003E592E"/>
    <w:rsid w:val="003F5BD6"/>
    <w:rsid w:val="00400B01"/>
    <w:rsid w:val="00402D1D"/>
    <w:rsid w:val="00404E42"/>
    <w:rsid w:val="00404EDF"/>
    <w:rsid w:val="00404F21"/>
    <w:rsid w:val="00411C13"/>
    <w:rsid w:val="00411FC0"/>
    <w:rsid w:val="00412688"/>
    <w:rsid w:val="00414566"/>
    <w:rsid w:val="004153D7"/>
    <w:rsid w:val="004211E5"/>
    <w:rsid w:val="00424987"/>
    <w:rsid w:val="004315F5"/>
    <w:rsid w:val="004325FA"/>
    <w:rsid w:val="004339C5"/>
    <w:rsid w:val="00433E12"/>
    <w:rsid w:val="00435197"/>
    <w:rsid w:val="00436336"/>
    <w:rsid w:val="0043791C"/>
    <w:rsid w:val="0044007D"/>
    <w:rsid w:val="0044423D"/>
    <w:rsid w:val="0044655D"/>
    <w:rsid w:val="00447FC9"/>
    <w:rsid w:val="00452F36"/>
    <w:rsid w:val="004530BC"/>
    <w:rsid w:val="00454421"/>
    <w:rsid w:val="0046305D"/>
    <w:rsid w:val="00463A1E"/>
    <w:rsid w:val="004648ED"/>
    <w:rsid w:val="00464921"/>
    <w:rsid w:val="00467062"/>
    <w:rsid w:val="004674F0"/>
    <w:rsid w:val="00475D1A"/>
    <w:rsid w:val="00482C4D"/>
    <w:rsid w:val="00483683"/>
    <w:rsid w:val="004854D0"/>
    <w:rsid w:val="0048690D"/>
    <w:rsid w:val="00486A46"/>
    <w:rsid w:val="004872BB"/>
    <w:rsid w:val="00491155"/>
    <w:rsid w:val="004A0742"/>
    <w:rsid w:val="004A0827"/>
    <w:rsid w:val="004A1FD2"/>
    <w:rsid w:val="004A322A"/>
    <w:rsid w:val="004A3C8F"/>
    <w:rsid w:val="004A4497"/>
    <w:rsid w:val="004B0973"/>
    <w:rsid w:val="004B1D32"/>
    <w:rsid w:val="004B2C50"/>
    <w:rsid w:val="004B52AF"/>
    <w:rsid w:val="004B747F"/>
    <w:rsid w:val="004C4946"/>
    <w:rsid w:val="004C70E4"/>
    <w:rsid w:val="004D1AA2"/>
    <w:rsid w:val="004D4031"/>
    <w:rsid w:val="004D4074"/>
    <w:rsid w:val="004D48D9"/>
    <w:rsid w:val="004D528D"/>
    <w:rsid w:val="004E04B0"/>
    <w:rsid w:val="004E2EC6"/>
    <w:rsid w:val="004E74B8"/>
    <w:rsid w:val="004F5F53"/>
    <w:rsid w:val="00500439"/>
    <w:rsid w:val="00500FE3"/>
    <w:rsid w:val="00501AD4"/>
    <w:rsid w:val="00501F59"/>
    <w:rsid w:val="00502B2B"/>
    <w:rsid w:val="00503594"/>
    <w:rsid w:val="00503C7B"/>
    <w:rsid w:val="0050672C"/>
    <w:rsid w:val="00506831"/>
    <w:rsid w:val="00510289"/>
    <w:rsid w:val="005103C0"/>
    <w:rsid w:val="00512119"/>
    <w:rsid w:val="00513859"/>
    <w:rsid w:val="00515C15"/>
    <w:rsid w:val="00515D75"/>
    <w:rsid w:val="00516305"/>
    <w:rsid w:val="005214F3"/>
    <w:rsid w:val="00521F2E"/>
    <w:rsid w:val="00525579"/>
    <w:rsid w:val="00525CD9"/>
    <w:rsid w:val="00527BC8"/>
    <w:rsid w:val="00536577"/>
    <w:rsid w:val="005370EA"/>
    <w:rsid w:val="005414D9"/>
    <w:rsid w:val="005435C5"/>
    <w:rsid w:val="00543FED"/>
    <w:rsid w:val="005462D3"/>
    <w:rsid w:val="0055023F"/>
    <w:rsid w:val="00552031"/>
    <w:rsid w:val="005522C6"/>
    <w:rsid w:val="00553C7D"/>
    <w:rsid w:val="00553F7B"/>
    <w:rsid w:val="005541A7"/>
    <w:rsid w:val="005559AE"/>
    <w:rsid w:val="00555BC3"/>
    <w:rsid w:val="00556A89"/>
    <w:rsid w:val="005635E1"/>
    <w:rsid w:val="00565218"/>
    <w:rsid w:val="00565551"/>
    <w:rsid w:val="00566339"/>
    <w:rsid w:val="00567E65"/>
    <w:rsid w:val="00572B17"/>
    <w:rsid w:val="0057550D"/>
    <w:rsid w:val="0057617C"/>
    <w:rsid w:val="005763A6"/>
    <w:rsid w:val="00577A18"/>
    <w:rsid w:val="00582137"/>
    <w:rsid w:val="005829D4"/>
    <w:rsid w:val="0058385B"/>
    <w:rsid w:val="00583D5B"/>
    <w:rsid w:val="00584112"/>
    <w:rsid w:val="00584825"/>
    <w:rsid w:val="00585082"/>
    <w:rsid w:val="00585F27"/>
    <w:rsid w:val="00587D0A"/>
    <w:rsid w:val="00590188"/>
    <w:rsid w:val="005911F1"/>
    <w:rsid w:val="005963EE"/>
    <w:rsid w:val="005A0898"/>
    <w:rsid w:val="005A08A5"/>
    <w:rsid w:val="005A090E"/>
    <w:rsid w:val="005A3706"/>
    <w:rsid w:val="005A4E9C"/>
    <w:rsid w:val="005A564E"/>
    <w:rsid w:val="005A5D0E"/>
    <w:rsid w:val="005A7F97"/>
    <w:rsid w:val="005B0897"/>
    <w:rsid w:val="005B1BD3"/>
    <w:rsid w:val="005B1C38"/>
    <w:rsid w:val="005B30B1"/>
    <w:rsid w:val="005B662E"/>
    <w:rsid w:val="005B7FAA"/>
    <w:rsid w:val="005C0E15"/>
    <w:rsid w:val="005C1AD5"/>
    <w:rsid w:val="005C2156"/>
    <w:rsid w:val="005C4CAC"/>
    <w:rsid w:val="005D0895"/>
    <w:rsid w:val="005D199D"/>
    <w:rsid w:val="005D27B1"/>
    <w:rsid w:val="005D2878"/>
    <w:rsid w:val="005D31CD"/>
    <w:rsid w:val="005D69FA"/>
    <w:rsid w:val="005E2250"/>
    <w:rsid w:val="005E56F1"/>
    <w:rsid w:val="005E6687"/>
    <w:rsid w:val="005F338D"/>
    <w:rsid w:val="005F3A4A"/>
    <w:rsid w:val="005F4411"/>
    <w:rsid w:val="005F52CE"/>
    <w:rsid w:val="005F5F2F"/>
    <w:rsid w:val="005F7BE7"/>
    <w:rsid w:val="0060033C"/>
    <w:rsid w:val="00604ABC"/>
    <w:rsid w:val="00606597"/>
    <w:rsid w:val="006073FB"/>
    <w:rsid w:val="0061192B"/>
    <w:rsid w:val="00616D02"/>
    <w:rsid w:val="00617D41"/>
    <w:rsid w:val="00622F26"/>
    <w:rsid w:val="00622F7F"/>
    <w:rsid w:val="0062419B"/>
    <w:rsid w:val="006258F3"/>
    <w:rsid w:val="006265DC"/>
    <w:rsid w:val="006311E7"/>
    <w:rsid w:val="006338B2"/>
    <w:rsid w:val="00637E4C"/>
    <w:rsid w:val="00637F36"/>
    <w:rsid w:val="00641048"/>
    <w:rsid w:val="00644431"/>
    <w:rsid w:val="00646440"/>
    <w:rsid w:val="0064719F"/>
    <w:rsid w:val="006477D8"/>
    <w:rsid w:val="00650D5E"/>
    <w:rsid w:val="00652E20"/>
    <w:rsid w:val="00653BDF"/>
    <w:rsid w:val="006572D5"/>
    <w:rsid w:val="006607A2"/>
    <w:rsid w:val="00664FDE"/>
    <w:rsid w:val="006659FB"/>
    <w:rsid w:val="006718C8"/>
    <w:rsid w:val="00675F38"/>
    <w:rsid w:val="006807D1"/>
    <w:rsid w:val="00680C69"/>
    <w:rsid w:val="006818DE"/>
    <w:rsid w:val="00686741"/>
    <w:rsid w:val="006867B4"/>
    <w:rsid w:val="00687E26"/>
    <w:rsid w:val="006901B0"/>
    <w:rsid w:val="00690380"/>
    <w:rsid w:val="00692F47"/>
    <w:rsid w:val="006943B2"/>
    <w:rsid w:val="00694C98"/>
    <w:rsid w:val="00694F33"/>
    <w:rsid w:val="006A1E02"/>
    <w:rsid w:val="006A3A72"/>
    <w:rsid w:val="006A6E77"/>
    <w:rsid w:val="006A748A"/>
    <w:rsid w:val="006B0CA8"/>
    <w:rsid w:val="006C1252"/>
    <w:rsid w:val="006C19E4"/>
    <w:rsid w:val="006C2CC4"/>
    <w:rsid w:val="006C2F86"/>
    <w:rsid w:val="006C425D"/>
    <w:rsid w:val="006C45FC"/>
    <w:rsid w:val="006C4CEC"/>
    <w:rsid w:val="006C4E89"/>
    <w:rsid w:val="006C6ABA"/>
    <w:rsid w:val="006C6B8E"/>
    <w:rsid w:val="006C7C5E"/>
    <w:rsid w:val="006C7DD2"/>
    <w:rsid w:val="006D34DE"/>
    <w:rsid w:val="006D538C"/>
    <w:rsid w:val="006D53E0"/>
    <w:rsid w:val="006D5C62"/>
    <w:rsid w:val="006D6BEA"/>
    <w:rsid w:val="006E5A0F"/>
    <w:rsid w:val="006E5CFA"/>
    <w:rsid w:val="006E6C7C"/>
    <w:rsid w:val="006E71AB"/>
    <w:rsid w:val="006E7765"/>
    <w:rsid w:val="006F39C2"/>
    <w:rsid w:val="006F4885"/>
    <w:rsid w:val="006F523C"/>
    <w:rsid w:val="006F7FFE"/>
    <w:rsid w:val="00701177"/>
    <w:rsid w:val="007025D7"/>
    <w:rsid w:val="0070430B"/>
    <w:rsid w:val="0070496D"/>
    <w:rsid w:val="00704A34"/>
    <w:rsid w:val="007079AD"/>
    <w:rsid w:val="007141A5"/>
    <w:rsid w:val="00717BAE"/>
    <w:rsid w:val="007200DB"/>
    <w:rsid w:val="00721CC3"/>
    <w:rsid w:val="00722A29"/>
    <w:rsid w:val="0072479B"/>
    <w:rsid w:val="00725847"/>
    <w:rsid w:val="00725E7F"/>
    <w:rsid w:val="007273CA"/>
    <w:rsid w:val="00731E92"/>
    <w:rsid w:val="00733B16"/>
    <w:rsid w:val="0073425B"/>
    <w:rsid w:val="00735B24"/>
    <w:rsid w:val="007430E7"/>
    <w:rsid w:val="007442EE"/>
    <w:rsid w:val="00745136"/>
    <w:rsid w:val="007452E0"/>
    <w:rsid w:val="007466C4"/>
    <w:rsid w:val="00752345"/>
    <w:rsid w:val="00755213"/>
    <w:rsid w:val="00756746"/>
    <w:rsid w:val="007611CA"/>
    <w:rsid w:val="00761C8C"/>
    <w:rsid w:val="00767A5B"/>
    <w:rsid w:val="0077095C"/>
    <w:rsid w:val="00774443"/>
    <w:rsid w:val="007752CB"/>
    <w:rsid w:val="007803E9"/>
    <w:rsid w:val="007821E9"/>
    <w:rsid w:val="007832A1"/>
    <w:rsid w:val="00783932"/>
    <w:rsid w:val="00783B62"/>
    <w:rsid w:val="007877C1"/>
    <w:rsid w:val="00787AE0"/>
    <w:rsid w:val="00790543"/>
    <w:rsid w:val="007905A2"/>
    <w:rsid w:val="007912C9"/>
    <w:rsid w:val="0079170C"/>
    <w:rsid w:val="00792B1B"/>
    <w:rsid w:val="00795399"/>
    <w:rsid w:val="00797471"/>
    <w:rsid w:val="007A0E25"/>
    <w:rsid w:val="007A170E"/>
    <w:rsid w:val="007A5D60"/>
    <w:rsid w:val="007A7AB6"/>
    <w:rsid w:val="007B060F"/>
    <w:rsid w:val="007B1530"/>
    <w:rsid w:val="007B2612"/>
    <w:rsid w:val="007B76A5"/>
    <w:rsid w:val="007C01B7"/>
    <w:rsid w:val="007C0860"/>
    <w:rsid w:val="007C288E"/>
    <w:rsid w:val="007C3BEB"/>
    <w:rsid w:val="007C4B5D"/>
    <w:rsid w:val="007C4E25"/>
    <w:rsid w:val="007C5DBC"/>
    <w:rsid w:val="007C60C0"/>
    <w:rsid w:val="007C6376"/>
    <w:rsid w:val="007C77D5"/>
    <w:rsid w:val="007D0614"/>
    <w:rsid w:val="007D164A"/>
    <w:rsid w:val="007D4E96"/>
    <w:rsid w:val="007D5483"/>
    <w:rsid w:val="007D5847"/>
    <w:rsid w:val="007E02ED"/>
    <w:rsid w:val="007E06C7"/>
    <w:rsid w:val="007E1D17"/>
    <w:rsid w:val="007E1FB8"/>
    <w:rsid w:val="007E6DC0"/>
    <w:rsid w:val="007F0BD2"/>
    <w:rsid w:val="007F1782"/>
    <w:rsid w:val="007F2880"/>
    <w:rsid w:val="007F37A3"/>
    <w:rsid w:val="007F5F21"/>
    <w:rsid w:val="007F7366"/>
    <w:rsid w:val="008009B2"/>
    <w:rsid w:val="008030A2"/>
    <w:rsid w:val="008032D5"/>
    <w:rsid w:val="00803BF9"/>
    <w:rsid w:val="00804494"/>
    <w:rsid w:val="0080452F"/>
    <w:rsid w:val="00804E52"/>
    <w:rsid w:val="00805972"/>
    <w:rsid w:val="00806A67"/>
    <w:rsid w:val="00810279"/>
    <w:rsid w:val="00812B94"/>
    <w:rsid w:val="00812FCF"/>
    <w:rsid w:val="00813ADB"/>
    <w:rsid w:val="00813FCA"/>
    <w:rsid w:val="00814791"/>
    <w:rsid w:val="00814A57"/>
    <w:rsid w:val="00815E22"/>
    <w:rsid w:val="00815F88"/>
    <w:rsid w:val="008175C0"/>
    <w:rsid w:val="00821074"/>
    <w:rsid w:val="00821265"/>
    <w:rsid w:val="00824FBF"/>
    <w:rsid w:val="00825305"/>
    <w:rsid w:val="00825D0C"/>
    <w:rsid w:val="0082679F"/>
    <w:rsid w:val="0083035D"/>
    <w:rsid w:val="00835B20"/>
    <w:rsid w:val="00841634"/>
    <w:rsid w:val="00842195"/>
    <w:rsid w:val="00846E4E"/>
    <w:rsid w:val="008479E1"/>
    <w:rsid w:val="00851747"/>
    <w:rsid w:val="00851949"/>
    <w:rsid w:val="008529BD"/>
    <w:rsid w:val="00853292"/>
    <w:rsid w:val="00853F48"/>
    <w:rsid w:val="008542DF"/>
    <w:rsid w:val="008608BC"/>
    <w:rsid w:val="00860C40"/>
    <w:rsid w:val="00865A67"/>
    <w:rsid w:val="00865ED9"/>
    <w:rsid w:val="00871C2D"/>
    <w:rsid w:val="00873215"/>
    <w:rsid w:val="008737A8"/>
    <w:rsid w:val="00874BFA"/>
    <w:rsid w:val="00877C23"/>
    <w:rsid w:val="00881979"/>
    <w:rsid w:val="00882C85"/>
    <w:rsid w:val="00883C9D"/>
    <w:rsid w:val="00883CE4"/>
    <w:rsid w:val="00884F18"/>
    <w:rsid w:val="008905E9"/>
    <w:rsid w:val="008911C8"/>
    <w:rsid w:val="0089299C"/>
    <w:rsid w:val="00894EEF"/>
    <w:rsid w:val="00895A5C"/>
    <w:rsid w:val="00896840"/>
    <w:rsid w:val="008A4A85"/>
    <w:rsid w:val="008A6279"/>
    <w:rsid w:val="008C07E5"/>
    <w:rsid w:val="008C0BF4"/>
    <w:rsid w:val="008C5FA8"/>
    <w:rsid w:val="008C7BD6"/>
    <w:rsid w:val="008D4568"/>
    <w:rsid w:val="008E3AFB"/>
    <w:rsid w:val="008E6CD7"/>
    <w:rsid w:val="008E79CD"/>
    <w:rsid w:val="008F3FC8"/>
    <w:rsid w:val="00903429"/>
    <w:rsid w:val="009044B0"/>
    <w:rsid w:val="00906317"/>
    <w:rsid w:val="0090774E"/>
    <w:rsid w:val="009119C0"/>
    <w:rsid w:val="009120BA"/>
    <w:rsid w:val="00912DED"/>
    <w:rsid w:val="009132DD"/>
    <w:rsid w:val="009139F5"/>
    <w:rsid w:val="00913DCA"/>
    <w:rsid w:val="00913E4B"/>
    <w:rsid w:val="00914440"/>
    <w:rsid w:val="00914877"/>
    <w:rsid w:val="009150C0"/>
    <w:rsid w:val="0091515B"/>
    <w:rsid w:val="009153AA"/>
    <w:rsid w:val="009215FC"/>
    <w:rsid w:val="00922EBB"/>
    <w:rsid w:val="009235F9"/>
    <w:rsid w:val="00924A77"/>
    <w:rsid w:val="00924E07"/>
    <w:rsid w:val="009252EB"/>
    <w:rsid w:val="00927A62"/>
    <w:rsid w:val="009319B5"/>
    <w:rsid w:val="00932BBB"/>
    <w:rsid w:val="00933F55"/>
    <w:rsid w:val="009349C5"/>
    <w:rsid w:val="00936503"/>
    <w:rsid w:val="009365CA"/>
    <w:rsid w:val="009365E9"/>
    <w:rsid w:val="00944ED9"/>
    <w:rsid w:val="00947DAF"/>
    <w:rsid w:val="009540B6"/>
    <w:rsid w:val="009550F4"/>
    <w:rsid w:val="00957044"/>
    <w:rsid w:val="00957D8F"/>
    <w:rsid w:val="0096219E"/>
    <w:rsid w:val="00963E52"/>
    <w:rsid w:val="00964A3B"/>
    <w:rsid w:val="00965ECA"/>
    <w:rsid w:val="00967810"/>
    <w:rsid w:val="0097241A"/>
    <w:rsid w:val="00974690"/>
    <w:rsid w:val="00984693"/>
    <w:rsid w:val="0098473D"/>
    <w:rsid w:val="0098521E"/>
    <w:rsid w:val="009864CD"/>
    <w:rsid w:val="0099284D"/>
    <w:rsid w:val="00996B29"/>
    <w:rsid w:val="00996E2D"/>
    <w:rsid w:val="009A40C2"/>
    <w:rsid w:val="009A62E7"/>
    <w:rsid w:val="009A727C"/>
    <w:rsid w:val="009B11E3"/>
    <w:rsid w:val="009B1F64"/>
    <w:rsid w:val="009B4036"/>
    <w:rsid w:val="009B6465"/>
    <w:rsid w:val="009B6AC9"/>
    <w:rsid w:val="009B7263"/>
    <w:rsid w:val="009C46A2"/>
    <w:rsid w:val="009C47B8"/>
    <w:rsid w:val="009C5FC0"/>
    <w:rsid w:val="009C66F4"/>
    <w:rsid w:val="009D2CE9"/>
    <w:rsid w:val="009D4A7D"/>
    <w:rsid w:val="009D4A81"/>
    <w:rsid w:val="009D6B4C"/>
    <w:rsid w:val="009E08DD"/>
    <w:rsid w:val="009E203D"/>
    <w:rsid w:val="009E2B5C"/>
    <w:rsid w:val="009E2F36"/>
    <w:rsid w:val="009E3AD2"/>
    <w:rsid w:val="009E3AEA"/>
    <w:rsid w:val="009E4E4E"/>
    <w:rsid w:val="009E52C0"/>
    <w:rsid w:val="009E562E"/>
    <w:rsid w:val="009E7C04"/>
    <w:rsid w:val="009F026C"/>
    <w:rsid w:val="009F0662"/>
    <w:rsid w:val="009F0FD2"/>
    <w:rsid w:val="009F1640"/>
    <w:rsid w:val="009F213A"/>
    <w:rsid w:val="00A00108"/>
    <w:rsid w:val="00A003B3"/>
    <w:rsid w:val="00A04154"/>
    <w:rsid w:val="00A050B1"/>
    <w:rsid w:val="00A068CC"/>
    <w:rsid w:val="00A110B2"/>
    <w:rsid w:val="00A12EA2"/>
    <w:rsid w:val="00A15592"/>
    <w:rsid w:val="00A16E36"/>
    <w:rsid w:val="00A23329"/>
    <w:rsid w:val="00A2391C"/>
    <w:rsid w:val="00A30760"/>
    <w:rsid w:val="00A3188D"/>
    <w:rsid w:val="00A331D4"/>
    <w:rsid w:val="00A358EB"/>
    <w:rsid w:val="00A3593B"/>
    <w:rsid w:val="00A35BCB"/>
    <w:rsid w:val="00A3620A"/>
    <w:rsid w:val="00A42394"/>
    <w:rsid w:val="00A47EB3"/>
    <w:rsid w:val="00A50AD5"/>
    <w:rsid w:val="00A52C87"/>
    <w:rsid w:val="00A55682"/>
    <w:rsid w:val="00A5727F"/>
    <w:rsid w:val="00A57F17"/>
    <w:rsid w:val="00A6155F"/>
    <w:rsid w:val="00A64435"/>
    <w:rsid w:val="00A70658"/>
    <w:rsid w:val="00A728DB"/>
    <w:rsid w:val="00A73420"/>
    <w:rsid w:val="00A73D46"/>
    <w:rsid w:val="00A742F9"/>
    <w:rsid w:val="00A74552"/>
    <w:rsid w:val="00A74A62"/>
    <w:rsid w:val="00A76F82"/>
    <w:rsid w:val="00A82CEC"/>
    <w:rsid w:val="00A86D47"/>
    <w:rsid w:val="00A8774B"/>
    <w:rsid w:val="00A9052E"/>
    <w:rsid w:val="00A9143A"/>
    <w:rsid w:val="00AA1078"/>
    <w:rsid w:val="00AA10BA"/>
    <w:rsid w:val="00AA1148"/>
    <w:rsid w:val="00AA1A9D"/>
    <w:rsid w:val="00AA4C05"/>
    <w:rsid w:val="00AB161D"/>
    <w:rsid w:val="00AB2A7F"/>
    <w:rsid w:val="00AB3E9C"/>
    <w:rsid w:val="00AB7976"/>
    <w:rsid w:val="00AC150F"/>
    <w:rsid w:val="00AC19F1"/>
    <w:rsid w:val="00AC23A1"/>
    <w:rsid w:val="00AC2EF9"/>
    <w:rsid w:val="00AC6A9B"/>
    <w:rsid w:val="00AD0F5D"/>
    <w:rsid w:val="00AD0FFE"/>
    <w:rsid w:val="00AD19C6"/>
    <w:rsid w:val="00AD22CE"/>
    <w:rsid w:val="00AD2B45"/>
    <w:rsid w:val="00AD3890"/>
    <w:rsid w:val="00AD3CE0"/>
    <w:rsid w:val="00AD7184"/>
    <w:rsid w:val="00AD7617"/>
    <w:rsid w:val="00AE1E80"/>
    <w:rsid w:val="00AE2667"/>
    <w:rsid w:val="00AE34DD"/>
    <w:rsid w:val="00AE4930"/>
    <w:rsid w:val="00AE4FA7"/>
    <w:rsid w:val="00AE65FF"/>
    <w:rsid w:val="00AF25C6"/>
    <w:rsid w:val="00AF52A9"/>
    <w:rsid w:val="00AF757E"/>
    <w:rsid w:val="00B012C5"/>
    <w:rsid w:val="00B01516"/>
    <w:rsid w:val="00B0342A"/>
    <w:rsid w:val="00B04EFC"/>
    <w:rsid w:val="00B05CC2"/>
    <w:rsid w:val="00B06B02"/>
    <w:rsid w:val="00B07457"/>
    <w:rsid w:val="00B0765A"/>
    <w:rsid w:val="00B121F9"/>
    <w:rsid w:val="00B1274A"/>
    <w:rsid w:val="00B13F5A"/>
    <w:rsid w:val="00B15EC2"/>
    <w:rsid w:val="00B21430"/>
    <w:rsid w:val="00B21598"/>
    <w:rsid w:val="00B220F5"/>
    <w:rsid w:val="00B24EF0"/>
    <w:rsid w:val="00B2797B"/>
    <w:rsid w:val="00B31DCE"/>
    <w:rsid w:val="00B32527"/>
    <w:rsid w:val="00B32EF7"/>
    <w:rsid w:val="00B3466A"/>
    <w:rsid w:val="00B34E7C"/>
    <w:rsid w:val="00B36DA7"/>
    <w:rsid w:val="00B41625"/>
    <w:rsid w:val="00B42E87"/>
    <w:rsid w:val="00B44E5B"/>
    <w:rsid w:val="00B45C0F"/>
    <w:rsid w:val="00B52FFA"/>
    <w:rsid w:val="00B54958"/>
    <w:rsid w:val="00B5645F"/>
    <w:rsid w:val="00B56EC6"/>
    <w:rsid w:val="00B56FC2"/>
    <w:rsid w:val="00B57D01"/>
    <w:rsid w:val="00B607B1"/>
    <w:rsid w:val="00B62679"/>
    <w:rsid w:val="00B63DAF"/>
    <w:rsid w:val="00B653AC"/>
    <w:rsid w:val="00B654A3"/>
    <w:rsid w:val="00B65C47"/>
    <w:rsid w:val="00B668A7"/>
    <w:rsid w:val="00B71D65"/>
    <w:rsid w:val="00B72D88"/>
    <w:rsid w:val="00B74D61"/>
    <w:rsid w:val="00B751BE"/>
    <w:rsid w:val="00B8503C"/>
    <w:rsid w:val="00B86E9F"/>
    <w:rsid w:val="00B9594C"/>
    <w:rsid w:val="00B969B3"/>
    <w:rsid w:val="00BA022F"/>
    <w:rsid w:val="00BA1857"/>
    <w:rsid w:val="00BA2A6B"/>
    <w:rsid w:val="00BA41FB"/>
    <w:rsid w:val="00BA6E75"/>
    <w:rsid w:val="00BB3480"/>
    <w:rsid w:val="00BB3E99"/>
    <w:rsid w:val="00BB5A8C"/>
    <w:rsid w:val="00BB6719"/>
    <w:rsid w:val="00BC138A"/>
    <w:rsid w:val="00BC325B"/>
    <w:rsid w:val="00BC3471"/>
    <w:rsid w:val="00BC46B6"/>
    <w:rsid w:val="00BC7BF2"/>
    <w:rsid w:val="00BD0758"/>
    <w:rsid w:val="00BD2211"/>
    <w:rsid w:val="00BD44A3"/>
    <w:rsid w:val="00BD77EA"/>
    <w:rsid w:val="00BE59CD"/>
    <w:rsid w:val="00BF12D5"/>
    <w:rsid w:val="00BF3344"/>
    <w:rsid w:val="00BF3FC1"/>
    <w:rsid w:val="00BF6D15"/>
    <w:rsid w:val="00BF75F5"/>
    <w:rsid w:val="00C01521"/>
    <w:rsid w:val="00C0167E"/>
    <w:rsid w:val="00C03F38"/>
    <w:rsid w:val="00C05416"/>
    <w:rsid w:val="00C07D1B"/>
    <w:rsid w:val="00C1188C"/>
    <w:rsid w:val="00C13DB9"/>
    <w:rsid w:val="00C14BED"/>
    <w:rsid w:val="00C16E77"/>
    <w:rsid w:val="00C17D18"/>
    <w:rsid w:val="00C2007F"/>
    <w:rsid w:val="00C25910"/>
    <w:rsid w:val="00C27C1F"/>
    <w:rsid w:val="00C307E6"/>
    <w:rsid w:val="00C338B3"/>
    <w:rsid w:val="00C3638A"/>
    <w:rsid w:val="00C43B80"/>
    <w:rsid w:val="00C43C12"/>
    <w:rsid w:val="00C4651C"/>
    <w:rsid w:val="00C47513"/>
    <w:rsid w:val="00C5088E"/>
    <w:rsid w:val="00C51C33"/>
    <w:rsid w:val="00C56BF7"/>
    <w:rsid w:val="00C57C25"/>
    <w:rsid w:val="00C61A32"/>
    <w:rsid w:val="00C6415D"/>
    <w:rsid w:val="00C67CFE"/>
    <w:rsid w:val="00C7031E"/>
    <w:rsid w:val="00C7259C"/>
    <w:rsid w:val="00C73B2C"/>
    <w:rsid w:val="00C801F5"/>
    <w:rsid w:val="00C81963"/>
    <w:rsid w:val="00C828F4"/>
    <w:rsid w:val="00C82A08"/>
    <w:rsid w:val="00C840D5"/>
    <w:rsid w:val="00C868E3"/>
    <w:rsid w:val="00C86992"/>
    <w:rsid w:val="00C875B8"/>
    <w:rsid w:val="00C95312"/>
    <w:rsid w:val="00C955BA"/>
    <w:rsid w:val="00C96ABC"/>
    <w:rsid w:val="00C97F2A"/>
    <w:rsid w:val="00CA0FCA"/>
    <w:rsid w:val="00CA1CF8"/>
    <w:rsid w:val="00CB06FE"/>
    <w:rsid w:val="00CC2E0C"/>
    <w:rsid w:val="00CC6FCB"/>
    <w:rsid w:val="00CD2FF3"/>
    <w:rsid w:val="00CD4B82"/>
    <w:rsid w:val="00CD6055"/>
    <w:rsid w:val="00CD74DF"/>
    <w:rsid w:val="00CD777B"/>
    <w:rsid w:val="00CD7B69"/>
    <w:rsid w:val="00CE196B"/>
    <w:rsid w:val="00CE2292"/>
    <w:rsid w:val="00CE2D3F"/>
    <w:rsid w:val="00CE66D5"/>
    <w:rsid w:val="00CE7336"/>
    <w:rsid w:val="00CF0705"/>
    <w:rsid w:val="00CF129B"/>
    <w:rsid w:val="00CF1F22"/>
    <w:rsid w:val="00CF3739"/>
    <w:rsid w:val="00CF7661"/>
    <w:rsid w:val="00CF78AC"/>
    <w:rsid w:val="00D07783"/>
    <w:rsid w:val="00D11CF1"/>
    <w:rsid w:val="00D12F88"/>
    <w:rsid w:val="00D142A3"/>
    <w:rsid w:val="00D164E3"/>
    <w:rsid w:val="00D16933"/>
    <w:rsid w:val="00D16A06"/>
    <w:rsid w:val="00D1750F"/>
    <w:rsid w:val="00D200D5"/>
    <w:rsid w:val="00D214EF"/>
    <w:rsid w:val="00D2209A"/>
    <w:rsid w:val="00D22198"/>
    <w:rsid w:val="00D222C3"/>
    <w:rsid w:val="00D22DC2"/>
    <w:rsid w:val="00D2530D"/>
    <w:rsid w:val="00D256DF"/>
    <w:rsid w:val="00D263BD"/>
    <w:rsid w:val="00D26FA3"/>
    <w:rsid w:val="00D30AB8"/>
    <w:rsid w:val="00D33168"/>
    <w:rsid w:val="00D34AEC"/>
    <w:rsid w:val="00D423CE"/>
    <w:rsid w:val="00D42F50"/>
    <w:rsid w:val="00D43DF7"/>
    <w:rsid w:val="00D44224"/>
    <w:rsid w:val="00D476F2"/>
    <w:rsid w:val="00D47791"/>
    <w:rsid w:val="00D564B3"/>
    <w:rsid w:val="00D61383"/>
    <w:rsid w:val="00D61AC4"/>
    <w:rsid w:val="00D62400"/>
    <w:rsid w:val="00D62420"/>
    <w:rsid w:val="00D652D5"/>
    <w:rsid w:val="00D654F2"/>
    <w:rsid w:val="00D66661"/>
    <w:rsid w:val="00D670E8"/>
    <w:rsid w:val="00D70F12"/>
    <w:rsid w:val="00D7264C"/>
    <w:rsid w:val="00D72E56"/>
    <w:rsid w:val="00D73A52"/>
    <w:rsid w:val="00D75C48"/>
    <w:rsid w:val="00D76CD3"/>
    <w:rsid w:val="00D805F7"/>
    <w:rsid w:val="00D81967"/>
    <w:rsid w:val="00D832CB"/>
    <w:rsid w:val="00D83C8F"/>
    <w:rsid w:val="00D84081"/>
    <w:rsid w:val="00D86005"/>
    <w:rsid w:val="00D860D1"/>
    <w:rsid w:val="00D90911"/>
    <w:rsid w:val="00D92CD6"/>
    <w:rsid w:val="00D92D56"/>
    <w:rsid w:val="00D93C83"/>
    <w:rsid w:val="00D94F70"/>
    <w:rsid w:val="00D976D3"/>
    <w:rsid w:val="00DA0EDC"/>
    <w:rsid w:val="00DA19A6"/>
    <w:rsid w:val="00DA2638"/>
    <w:rsid w:val="00DA4602"/>
    <w:rsid w:val="00DB374B"/>
    <w:rsid w:val="00DB5564"/>
    <w:rsid w:val="00DC155A"/>
    <w:rsid w:val="00DC29E4"/>
    <w:rsid w:val="00DC42F0"/>
    <w:rsid w:val="00DC4380"/>
    <w:rsid w:val="00DC5506"/>
    <w:rsid w:val="00DC6785"/>
    <w:rsid w:val="00DC7DC9"/>
    <w:rsid w:val="00DE1F25"/>
    <w:rsid w:val="00DE42A2"/>
    <w:rsid w:val="00DE7A12"/>
    <w:rsid w:val="00DF02E0"/>
    <w:rsid w:val="00DF3DF6"/>
    <w:rsid w:val="00DF5E72"/>
    <w:rsid w:val="00E01C5D"/>
    <w:rsid w:val="00E021C2"/>
    <w:rsid w:val="00E028C8"/>
    <w:rsid w:val="00E07687"/>
    <w:rsid w:val="00E1241D"/>
    <w:rsid w:val="00E12F69"/>
    <w:rsid w:val="00E132DE"/>
    <w:rsid w:val="00E144EC"/>
    <w:rsid w:val="00E1471B"/>
    <w:rsid w:val="00E14C05"/>
    <w:rsid w:val="00E1595D"/>
    <w:rsid w:val="00E17B45"/>
    <w:rsid w:val="00E21635"/>
    <w:rsid w:val="00E2659F"/>
    <w:rsid w:val="00E30192"/>
    <w:rsid w:val="00E30EF3"/>
    <w:rsid w:val="00E33BAC"/>
    <w:rsid w:val="00E37139"/>
    <w:rsid w:val="00E44674"/>
    <w:rsid w:val="00E44B33"/>
    <w:rsid w:val="00E51005"/>
    <w:rsid w:val="00E51E0E"/>
    <w:rsid w:val="00E600CD"/>
    <w:rsid w:val="00E602A2"/>
    <w:rsid w:val="00E63341"/>
    <w:rsid w:val="00E6374A"/>
    <w:rsid w:val="00E63FF3"/>
    <w:rsid w:val="00E644AF"/>
    <w:rsid w:val="00E67A64"/>
    <w:rsid w:val="00E705E7"/>
    <w:rsid w:val="00E71546"/>
    <w:rsid w:val="00E71C25"/>
    <w:rsid w:val="00E76219"/>
    <w:rsid w:val="00E7726C"/>
    <w:rsid w:val="00E77858"/>
    <w:rsid w:val="00E81206"/>
    <w:rsid w:val="00E81235"/>
    <w:rsid w:val="00E83B00"/>
    <w:rsid w:val="00E90CF0"/>
    <w:rsid w:val="00E92670"/>
    <w:rsid w:val="00E929AD"/>
    <w:rsid w:val="00E953E3"/>
    <w:rsid w:val="00E9608C"/>
    <w:rsid w:val="00E9674F"/>
    <w:rsid w:val="00EA1AEB"/>
    <w:rsid w:val="00EA1BE0"/>
    <w:rsid w:val="00EA269E"/>
    <w:rsid w:val="00EA316E"/>
    <w:rsid w:val="00EA4385"/>
    <w:rsid w:val="00EA4ADD"/>
    <w:rsid w:val="00EB169A"/>
    <w:rsid w:val="00EB63B0"/>
    <w:rsid w:val="00EB7BFC"/>
    <w:rsid w:val="00EC1A4A"/>
    <w:rsid w:val="00EC353A"/>
    <w:rsid w:val="00EC4110"/>
    <w:rsid w:val="00EC665E"/>
    <w:rsid w:val="00ED09D2"/>
    <w:rsid w:val="00EE0CB1"/>
    <w:rsid w:val="00EE5E9E"/>
    <w:rsid w:val="00EE635F"/>
    <w:rsid w:val="00EE7C53"/>
    <w:rsid w:val="00EF0200"/>
    <w:rsid w:val="00EF3A94"/>
    <w:rsid w:val="00EF4156"/>
    <w:rsid w:val="00EF7C76"/>
    <w:rsid w:val="00F0084F"/>
    <w:rsid w:val="00F03DA6"/>
    <w:rsid w:val="00F071D3"/>
    <w:rsid w:val="00F07D95"/>
    <w:rsid w:val="00F10E50"/>
    <w:rsid w:val="00F11D96"/>
    <w:rsid w:val="00F13669"/>
    <w:rsid w:val="00F1433D"/>
    <w:rsid w:val="00F159CD"/>
    <w:rsid w:val="00F15A42"/>
    <w:rsid w:val="00F212B6"/>
    <w:rsid w:val="00F23138"/>
    <w:rsid w:val="00F23D94"/>
    <w:rsid w:val="00F25DED"/>
    <w:rsid w:val="00F27B3E"/>
    <w:rsid w:val="00F304EB"/>
    <w:rsid w:val="00F3051A"/>
    <w:rsid w:val="00F30ECF"/>
    <w:rsid w:val="00F327F8"/>
    <w:rsid w:val="00F3536E"/>
    <w:rsid w:val="00F36627"/>
    <w:rsid w:val="00F37A48"/>
    <w:rsid w:val="00F40A1A"/>
    <w:rsid w:val="00F44674"/>
    <w:rsid w:val="00F46045"/>
    <w:rsid w:val="00F55ED9"/>
    <w:rsid w:val="00F60171"/>
    <w:rsid w:val="00F61425"/>
    <w:rsid w:val="00F62E74"/>
    <w:rsid w:val="00F6301C"/>
    <w:rsid w:val="00F6398B"/>
    <w:rsid w:val="00F63A32"/>
    <w:rsid w:val="00F64ABE"/>
    <w:rsid w:val="00F64F07"/>
    <w:rsid w:val="00F6758D"/>
    <w:rsid w:val="00F70201"/>
    <w:rsid w:val="00F71341"/>
    <w:rsid w:val="00F7246A"/>
    <w:rsid w:val="00F72825"/>
    <w:rsid w:val="00F75AF0"/>
    <w:rsid w:val="00F75CB0"/>
    <w:rsid w:val="00F76611"/>
    <w:rsid w:val="00F80503"/>
    <w:rsid w:val="00F806A8"/>
    <w:rsid w:val="00F81D57"/>
    <w:rsid w:val="00F81F51"/>
    <w:rsid w:val="00F83CDF"/>
    <w:rsid w:val="00F84D7A"/>
    <w:rsid w:val="00F84F5A"/>
    <w:rsid w:val="00F853DA"/>
    <w:rsid w:val="00F855F2"/>
    <w:rsid w:val="00F85717"/>
    <w:rsid w:val="00F87B66"/>
    <w:rsid w:val="00F90CAB"/>
    <w:rsid w:val="00F91276"/>
    <w:rsid w:val="00F91657"/>
    <w:rsid w:val="00F93A13"/>
    <w:rsid w:val="00F94052"/>
    <w:rsid w:val="00F95147"/>
    <w:rsid w:val="00F95C98"/>
    <w:rsid w:val="00F95D13"/>
    <w:rsid w:val="00F95FAB"/>
    <w:rsid w:val="00FA14E1"/>
    <w:rsid w:val="00FA2EC1"/>
    <w:rsid w:val="00FB01DD"/>
    <w:rsid w:val="00FB2469"/>
    <w:rsid w:val="00FB30F6"/>
    <w:rsid w:val="00FB55BC"/>
    <w:rsid w:val="00FB5C32"/>
    <w:rsid w:val="00FB767A"/>
    <w:rsid w:val="00FC1B67"/>
    <w:rsid w:val="00FC2647"/>
    <w:rsid w:val="00FC3D45"/>
    <w:rsid w:val="00FC5378"/>
    <w:rsid w:val="00FD10EE"/>
    <w:rsid w:val="00FD4B3D"/>
    <w:rsid w:val="00FE03E1"/>
    <w:rsid w:val="00FE2E21"/>
    <w:rsid w:val="00FE3525"/>
    <w:rsid w:val="00FE4F12"/>
    <w:rsid w:val="00FE5123"/>
    <w:rsid w:val="00FE649C"/>
    <w:rsid w:val="00FF29F2"/>
    <w:rsid w:val="00FF36C7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E65"/>
    <w:rPr>
      <w:sz w:val="18"/>
      <w:szCs w:val="18"/>
    </w:rPr>
  </w:style>
  <w:style w:type="table" w:styleId="a5">
    <w:name w:val="Table Grid"/>
    <w:basedOn w:val="a1"/>
    <w:uiPriority w:val="59"/>
    <w:rsid w:val="0056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Sky123.Org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田元元</dc:creator>
  <cp:keywords/>
  <dc:description/>
  <cp:lastModifiedBy>屈水令</cp:lastModifiedBy>
  <cp:revision>4</cp:revision>
  <dcterms:created xsi:type="dcterms:W3CDTF">2016-08-29T06:55:00Z</dcterms:created>
  <dcterms:modified xsi:type="dcterms:W3CDTF">2016-11-16T08:51:00Z</dcterms:modified>
</cp:coreProperties>
</file>