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A21" w:rsidRPr="00EC71E0" w:rsidRDefault="00EC71E0" w:rsidP="007A7A21">
      <w:pPr>
        <w:jc w:val="center"/>
        <w:rPr>
          <w:rFonts w:ascii="方正小标宋简体" w:eastAsia="方正小标宋简体" w:hAnsi="仿宋" w:hint="eastAsia"/>
          <w:bCs/>
          <w:sz w:val="44"/>
          <w:szCs w:val="44"/>
        </w:rPr>
      </w:pPr>
      <w:r w:rsidRPr="00EC71E0">
        <w:rPr>
          <w:rFonts w:ascii="方正小标宋简体" w:eastAsia="方正小标宋简体" w:hAnsi="宋体" w:cs="宋体" w:hint="eastAsia"/>
          <w:kern w:val="0"/>
          <w:sz w:val="44"/>
          <w:szCs w:val="44"/>
        </w:rPr>
        <w:t>徐东群</w:t>
      </w:r>
    </w:p>
    <w:p w:rsidR="007A7A21" w:rsidRPr="00F522D8" w:rsidRDefault="007A7A21" w:rsidP="007A7A21">
      <w:pPr>
        <w:rPr>
          <w:rFonts w:ascii="黑体" w:eastAsia="黑体" w:hAnsi="仿宋"/>
          <w:bCs/>
          <w:sz w:val="32"/>
          <w:szCs w:val="32"/>
        </w:rPr>
      </w:pPr>
      <w:r w:rsidRPr="00F522D8">
        <w:rPr>
          <w:rFonts w:ascii="黑体" w:eastAsia="黑体" w:hAnsi="仿宋" w:hint="eastAsia"/>
          <w:bCs/>
          <w:sz w:val="32"/>
          <w:szCs w:val="32"/>
        </w:rPr>
        <w:t>一、个人简介</w:t>
      </w:r>
    </w:p>
    <w:p w:rsidR="00F4276E" w:rsidRPr="00F4276E" w:rsidRDefault="008A5E1C" w:rsidP="00F4276E">
      <w:pPr>
        <w:spacing w:line="360" w:lineRule="auto"/>
        <w:ind w:firstLine="480"/>
        <w:textAlignment w:val="baseline"/>
        <w:rPr>
          <w:rFonts w:ascii="宋体" w:hAnsi="宋体"/>
          <w:sz w:val="24"/>
          <w:szCs w:val="24"/>
        </w:rPr>
      </w:pPr>
      <w:r w:rsidRPr="00F4276E">
        <w:rPr>
          <w:rFonts w:ascii="宋体" w:eastAsia="仿宋_GB2312" w:hAnsi="宋体" w:cs="宋体" w:hint="eastAsia"/>
          <w:kern w:val="0"/>
          <w:sz w:val="24"/>
          <w:szCs w:val="24"/>
        </w:rPr>
        <w:t>徐东群</w:t>
      </w:r>
      <w:r w:rsidRPr="00F4276E">
        <w:rPr>
          <w:rFonts w:ascii="宋体" w:eastAsia="仿宋_GB2312" w:hAnsi="宋体" w:cs="宋体"/>
          <w:kern w:val="0"/>
          <w:sz w:val="24"/>
          <w:szCs w:val="24"/>
        </w:rPr>
        <w:t>，博士，研究员，博士研究生导师</w:t>
      </w:r>
      <w:r w:rsidR="00F4276E" w:rsidRPr="00F4276E">
        <w:rPr>
          <w:rFonts w:ascii="宋体" w:eastAsia="仿宋_GB2312" w:hAnsi="宋体" w:cs="宋体" w:hint="eastAsia"/>
          <w:kern w:val="0"/>
          <w:sz w:val="24"/>
          <w:szCs w:val="24"/>
        </w:rPr>
        <w:t>，</w:t>
      </w:r>
      <w:r w:rsidRPr="00F4276E">
        <w:rPr>
          <w:rFonts w:ascii="宋体" w:eastAsia="仿宋_GB2312" w:hAnsi="宋体" w:cs="宋体" w:hint="eastAsia"/>
          <w:kern w:val="0"/>
          <w:sz w:val="24"/>
          <w:szCs w:val="24"/>
        </w:rPr>
        <w:t>现任中国疾病预防控制中心环境与健康相关产品安全所副所长。</w:t>
      </w:r>
      <w:r w:rsidR="00F4276E" w:rsidRPr="00F4276E">
        <w:rPr>
          <w:rFonts w:ascii="宋体" w:eastAsia="仿宋_GB2312" w:hAnsi="宋体" w:cs="宋体" w:hint="eastAsia"/>
          <w:kern w:val="0"/>
          <w:sz w:val="24"/>
          <w:szCs w:val="24"/>
        </w:rPr>
        <w:t>主要从事空气污染物暴露评价及对人体健康影响的研究，空气</w:t>
      </w:r>
      <w:r w:rsidR="00F4276E">
        <w:rPr>
          <w:rFonts w:ascii="宋体" w:eastAsia="仿宋_GB2312" w:hAnsi="宋体" w:cs="宋体" w:hint="eastAsia"/>
          <w:kern w:val="0"/>
          <w:sz w:val="24"/>
          <w:szCs w:val="24"/>
        </w:rPr>
        <w:t>污染人群健康影响</w:t>
      </w:r>
      <w:r w:rsidR="00F4276E" w:rsidRPr="00F4276E">
        <w:rPr>
          <w:rFonts w:ascii="宋体" w:eastAsia="仿宋_GB2312" w:hAnsi="宋体" w:cs="宋体" w:hint="eastAsia"/>
          <w:kern w:val="0"/>
          <w:sz w:val="24"/>
          <w:szCs w:val="24"/>
        </w:rPr>
        <w:t>监测、评价</w:t>
      </w:r>
      <w:r w:rsidR="00F4276E">
        <w:rPr>
          <w:rFonts w:ascii="宋体" w:eastAsia="仿宋_GB2312" w:hAnsi="宋体" w:cs="宋体" w:hint="eastAsia"/>
          <w:kern w:val="0"/>
          <w:sz w:val="24"/>
          <w:szCs w:val="24"/>
        </w:rPr>
        <w:t>，</w:t>
      </w:r>
      <w:r w:rsidR="00F4276E" w:rsidRPr="00F4276E">
        <w:rPr>
          <w:rFonts w:ascii="宋体" w:eastAsia="仿宋_GB2312" w:hAnsi="宋体" w:cs="宋体" w:hint="eastAsia"/>
          <w:kern w:val="0"/>
          <w:sz w:val="24"/>
          <w:szCs w:val="24"/>
        </w:rPr>
        <w:t>及</w:t>
      </w:r>
      <w:r w:rsidR="00F4276E">
        <w:rPr>
          <w:rFonts w:ascii="宋体" w:eastAsia="仿宋_GB2312" w:hAnsi="宋体" w:cs="宋体" w:hint="eastAsia"/>
          <w:kern w:val="0"/>
          <w:sz w:val="24"/>
          <w:szCs w:val="24"/>
        </w:rPr>
        <w:t>环境卫生标准制定工作</w:t>
      </w:r>
      <w:r w:rsidR="00F4276E" w:rsidRPr="00F4276E">
        <w:rPr>
          <w:rFonts w:ascii="宋体" w:eastAsia="仿宋_GB2312" w:hAnsi="宋体" w:cs="宋体" w:hint="eastAsia"/>
          <w:kern w:val="0"/>
          <w:sz w:val="24"/>
          <w:szCs w:val="24"/>
        </w:rPr>
        <w:t>。</w:t>
      </w:r>
      <w:r w:rsidR="00F4276E">
        <w:rPr>
          <w:rFonts w:ascii="宋体" w:eastAsia="仿宋_GB2312" w:hAnsi="宋体" w:cs="宋体" w:hint="eastAsia"/>
          <w:kern w:val="0"/>
          <w:sz w:val="24"/>
          <w:szCs w:val="24"/>
        </w:rPr>
        <w:t>曾在</w:t>
      </w:r>
      <w:r w:rsidR="00F4276E" w:rsidRPr="00F4276E">
        <w:rPr>
          <w:rFonts w:ascii="宋体" w:eastAsia="仿宋_GB2312" w:hAnsi="宋体" w:cs="宋体"/>
          <w:kern w:val="0"/>
          <w:sz w:val="24"/>
          <w:szCs w:val="24"/>
        </w:rPr>
        <w:t>世界卫生组织西太区</w:t>
      </w:r>
      <w:r w:rsidR="00F4276E" w:rsidRPr="00D67BF6">
        <w:rPr>
          <w:rFonts w:ascii="宋体" w:eastAsia="仿宋_GB2312" w:hAnsi="宋体" w:cs="宋体"/>
          <w:kern w:val="0"/>
          <w:sz w:val="24"/>
          <w:szCs w:val="24"/>
        </w:rPr>
        <w:t>Building Healthy Communities and Populations</w:t>
      </w:r>
      <w:r w:rsidR="00F4276E" w:rsidRPr="00D67BF6">
        <w:rPr>
          <w:rFonts w:ascii="宋体" w:eastAsia="仿宋_GB2312" w:hAnsi="宋体" w:cs="宋体" w:hint="eastAsia"/>
          <w:kern w:val="0"/>
          <w:sz w:val="24"/>
          <w:szCs w:val="24"/>
        </w:rPr>
        <w:t>司</w:t>
      </w:r>
      <w:r w:rsidR="00F4276E" w:rsidRPr="00D67BF6">
        <w:rPr>
          <w:rFonts w:ascii="宋体" w:eastAsia="仿宋_GB2312" w:hAnsi="宋体" w:cs="宋体"/>
          <w:kern w:val="0"/>
          <w:sz w:val="24"/>
          <w:szCs w:val="24"/>
        </w:rPr>
        <w:t>的环境健康危害处</w:t>
      </w:r>
      <w:r w:rsidR="00F4276E" w:rsidRPr="00D67BF6">
        <w:rPr>
          <w:rFonts w:ascii="宋体" w:eastAsia="仿宋_GB2312" w:hAnsi="宋体" w:cs="宋体"/>
          <w:kern w:val="0"/>
          <w:sz w:val="24"/>
          <w:szCs w:val="24"/>
        </w:rPr>
        <w:t>(Environmental Health Hazard)</w:t>
      </w:r>
      <w:r w:rsidR="00F4276E" w:rsidRPr="00D67BF6">
        <w:rPr>
          <w:rFonts w:ascii="宋体" w:eastAsia="仿宋_GB2312" w:hAnsi="宋体" w:cs="宋体"/>
          <w:kern w:val="0"/>
          <w:sz w:val="24"/>
          <w:szCs w:val="24"/>
        </w:rPr>
        <w:t>工作</w:t>
      </w:r>
      <w:r w:rsidR="00F4276E" w:rsidRPr="00D67BF6">
        <w:rPr>
          <w:rFonts w:ascii="宋体" w:eastAsia="仿宋_GB2312" w:hAnsi="宋体" w:cs="宋体" w:hint="eastAsia"/>
          <w:kern w:val="0"/>
          <w:sz w:val="24"/>
          <w:szCs w:val="24"/>
        </w:rPr>
        <w:t>，负责在环境健康影响评价，气候变化，化学品安全，和空气污染控制等方面提供技术支持</w:t>
      </w:r>
      <w:r w:rsidR="00D67BF6" w:rsidRPr="00D67BF6">
        <w:rPr>
          <w:rFonts w:ascii="宋体" w:eastAsia="仿宋_GB2312" w:hAnsi="宋体" w:cs="宋体" w:hint="eastAsia"/>
          <w:kern w:val="0"/>
          <w:sz w:val="24"/>
          <w:szCs w:val="24"/>
        </w:rPr>
        <w:t>，担任西太区</w:t>
      </w:r>
      <w:r w:rsidR="00F4276E" w:rsidRPr="00F4276E">
        <w:rPr>
          <w:rFonts w:ascii="宋体" w:eastAsia="仿宋_GB2312" w:hAnsi="宋体" w:cs="宋体"/>
          <w:kern w:val="0"/>
          <w:sz w:val="24"/>
          <w:szCs w:val="24"/>
        </w:rPr>
        <w:t>空气质量主题工作组（</w:t>
      </w:r>
      <w:r w:rsidR="00F4276E" w:rsidRPr="00F4276E">
        <w:rPr>
          <w:rFonts w:ascii="宋体" w:eastAsia="仿宋_GB2312" w:hAnsi="宋体" w:cs="宋体"/>
          <w:kern w:val="0"/>
          <w:sz w:val="24"/>
          <w:szCs w:val="24"/>
        </w:rPr>
        <w:t>WPRO TWGs</w:t>
      </w:r>
      <w:r w:rsidR="00F4276E" w:rsidRPr="00F4276E">
        <w:rPr>
          <w:rFonts w:ascii="宋体" w:eastAsia="仿宋_GB2312" w:hAnsi="宋体" w:cs="宋体"/>
          <w:kern w:val="0"/>
          <w:sz w:val="24"/>
          <w:szCs w:val="24"/>
        </w:rPr>
        <w:t>）成员，世界卫生组织烟草测试实验室网络（</w:t>
      </w:r>
      <w:r w:rsidR="00F4276E" w:rsidRPr="00F4276E">
        <w:rPr>
          <w:rFonts w:ascii="宋体" w:eastAsia="仿宋_GB2312" w:hAnsi="宋体" w:cs="宋体"/>
          <w:kern w:val="0"/>
          <w:sz w:val="24"/>
          <w:szCs w:val="24"/>
        </w:rPr>
        <w:t>WHO TobLabNet</w:t>
      </w:r>
      <w:r w:rsidR="00F4276E" w:rsidRPr="00F4276E">
        <w:rPr>
          <w:rFonts w:ascii="宋体" w:eastAsia="仿宋_GB2312" w:hAnsi="宋体" w:cs="宋体"/>
          <w:kern w:val="0"/>
          <w:sz w:val="24"/>
          <w:szCs w:val="24"/>
        </w:rPr>
        <w:t>）成员</w:t>
      </w:r>
      <w:r w:rsidR="00F4276E" w:rsidRPr="00F4276E">
        <w:rPr>
          <w:rFonts w:ascii="宋体" w:eastAsia="仿宋_GB2312" w:hAnsi="宋体" w:cs="宋体" w:hint="eastAsia"/>
          <w:kern w:val="0"/>
          <w:sz w:val="24"/>
          <w:szCs w:val="24"/>
        </w:rPr>
        <w:t>，政府间气候服务委员会委员，中国环境与发展国际合作委员会委员，</w:t>
      </w:r>
      <w:r w:rsidR="00F4276E" w:rsidRPr="00F4276E">
        <w:rPr>
          <w:rFonts w:eastAsia="仿宋_GB2312" w:hint="eastAsia"/>
          <w:kern w:val="0"/>
          <w:sz w:val="24"/>
          <w:szCs w:val="24"/>
        </w:rPr>
        <w:t>第五、第六届全国环境卫生标准专业委员会委员，</w:t>
      </w:r>
      <w:bookmarkStart w:id="0" w:name="OLE_LINK3"/>
      <w:bookmarkStart w:id="1" w:name="OLE_LINK4"/>
      <w:r w:rsidR="00F4276E" w:rsidRPr="00F4276E">
        <w:rPr>
          <w:rFonts w:ascii="宋体" w:eastAsia="仿宋_GB2312" w:hAnsi="宋体" w:cs="宋体" w:hint="eastAsia"/>
          <w:kern w:val="0"/>
          <w:sz w:val="24"/>
          <w:szCs w:val="24"/>
        </w:rPr>
        <w:t>第七届国家卫生标准委员会委员、环境卫生专业委员会主任委员</w:t>
      </w:r>
      <w:bookmarkEnd w:id="0"/>
      <w:bookmarkEnd w:id="1"/>
      <w:r w:rsidR="00F4276E" w:rsidRPr="00F4276E">
        <w:rPr>
          <w:rFonts w:ascii="宋体" w:eastAsia="仿宋_GB2312" w:hAnsi="宋体" w:cs="宋体" w:hint="eastAsia"/>
          <w:kern w:val="0"/>
          <w:sz w:val="24"/>
          <w:szCs w:val="24"/>
        </w:rPr>
        <w:t>，第一届国家环境与健康专家咨询委员会委员，第一届进出口商品风险管理专家委员会专家成员，</w:t>
      </w:r>
      <w:bookmarkStart w:id="2" w:name="OLE_LINK7"/>
      <w:bookmarkStart w:id="3" w:name="OLE_LINK8"/>
      <w:r w:rsidR="00F4276E" w:rsidRPr="00F4276E">
        <w:rPr>
          <w:rFonts w:ascii="宋体" w:eastAsia="仿宋_GB2312" w:hAnsi="宋体" w:cs="宋体" w:hint="eastAsia"/>
          <w:kern w:val="0"/>
          <w:sz w:val="24"/>
          <w:szCs w:val="24"/>
        </w:rPr>
        <w:t>中国环境学会环境风险专业委员会常务委员</w:t>
      </w:r>
      <w:bookmarkEnd w:id="2"/>
      <w:bookmarkEnd w:id="3"/>
      <w:r w:rsidR="00F4276E" w:rsidRPr="00F4276E">
        <w:rPr>
          <w:rFonts w:ascii="宋体" w:eastAsia="仿宋_GB2312" w:hAnsi="宋体" w:cs="宋体" w:hint="eastAsia"/>
          <w:kern w:val="0"/>
          <w:sz w:val="24"/>
          <w:szCs w:val="24"/>
        </w:rPr>
        <w:t>。</w:t>
      </w:r>
    </w:p>
    <w:p w:rsidR="008A5E1C" w:rsidRPr="00F4276E" w:rsidRDefault="008A5E1C" w:rsidP="00F64154">
      <w:pPr>
        <w:spacing w:line="360" w:lineRule="auto"/>
        <w:ind w:firstLineChars="200" w:firstLine="480"/>
        <w:rPr>
          <w:rFonts w:ascii="宋体" w:eastAsia="仿宋_GB2312" w:hAnsi="宋体" w:cs="宋体"/>
          <w:kern w:val="0"/>
          <w:sz w:val="24"/>
          <w:szCs w:val="24"/>
        </w:rPr>
      </w:pPr>
    </w:p>
    <w:p w:rsidR="008A5E1C" w:rsidRDefault="008A5E1C" w:rsidP="00D67BF6">
      <w:pPr>
        <w:spacing w:line="360" w:lineRule="auto"/>
        <w:ind w:firstLineChars="200" w:firstLine="480"/>
        <w:rPr>
          <w:rFonts w:ascii="宋体" w:eastAsia="仿宋_GB2312" w:hAnsi="宋体" w:cs="宋体"/>
          <w:kern w:val="0"/>
          <w:sz w:val="24"/>
          <w:szCs w:val="24"/>
        </w:rPr>
      </w:pPr>
      <w:r>
        <w:rPr>
          <w:rFonts w:ascii="宋体" w:eastAsia="仿宋_GB2312" w:hAnsi="宋体" w:cs="宋体" w:hint="eastAsia"/>
          <w:kern w:val="0"/>
          <w:sz w:val="24"/>
          <w:szCs w:val="24"/>
        </w:rPr>
        <w:t>奖项</w:t>
      </w:r>
      <w:r w:rsidR="00D67BF6">
        <w:rPr>
          <w:rFonts w:ascii="宋体" w:eastAsia="仿宋_GB2312" w:hAnsi="宋体" w:cs="宋体" w:hint="eastAsia"/>
          <w:kern w:val="0"/>
          <w:sz w:val="24"/>
          <w:szCs w:val="24"/>
        </w:rPr>
        <w:t>及</w:t>
      </w:r>
      <w:r>
        <w:rPr>
          <w:rFonts w:ascii="宋体" w:eastAsia="仿宋_GB2312" w:hAnsi="宋体" w:cs="宋体" w:hint="eastAsia"/>
          <w:kern w:val="0"/>
          <w:sz w:val="24"/>
          <w:szCs w:val="24"/>
        </w:rPr>
        <w:t>成果</w:t>
      </w:r>
      <w:r>
        <w:rPr>
          <w:rFonts w:ascii="宋体" w:eastAsia="仿宋_GB2312" w:hAnsi="宋体" w:cs="宋体"/>
          <w:kern w:val="0"/>
          <w:sz w:val="24"/>
          <w:szCs w:val="24"/>
        </w:rPr>
        <w:t>：</w:t>
      </w:r>
    </w:p>
    <w:p w:rsidR="00D67BF6" w:rsidRPr="00D67BF6" w:rsidRDefault="00D67BF6" w:rsidP="00D67BF6">
      <w:pPr>
        <w:spacing w:line="360" w:lineRule="auto"/>
        <w:ind w:firstLine="480"/>
        <w:textAlignment w:val="baseline"/>
        <w:rPr>
          <w:rFonts w:ascii="仿宋_GB2312" w:eastAsia="仿宋_GB2312" w:hAnsi="宋体"/>
          <w:sz w:val="24"/>
          <w:szCs w:val="24"/>
        </w:rPr>
      </w:pPr>
      <w:r w:rsidRPr="00D67BF6">
        <w:rPr>
          <w:rFonts w:ascii="仿宋_GB2312" w:eastAsia="仿宋_GB2312" w:hAnsi="宋体" w:hint="eastAsia"/>
          <w:sz w:val="24"/>
          <w:szCs w:val="24"/>
        </w:rPr>
        <w:t>“国防工程内部环境质量控制标准”2009年获中国人民银解放军科学技术进步三等奖，排名第二，证书号09CXB328-2;</w:t>
      </w:r>
    </w:p>
    <w:p w:rsidR="00D67BF6" w:rsidRPr="00D67BF6" w:rsidRDefault="00D67BF6" w:rsidP="00D67BF6">
      <w:pPr>
        <w:spacing w:line="360" w:lineRule="auto"/>
        <w:ind w:firstLine="480"/>
        <w:textAlignment w:val="baseline"/>
        <w:rPr>
          <w:rFonts w:ascii="仿宋_GB2312" w:eastAsia="仿宋_GB2312" w:hAnsi="宋体"/>
          <w:sz w:val="24"/>
          <w:szCs w:val="24"/>
        </w:rPr>
      </w:pPr>
      <w:r w:rsidRPr="00D67BF6">
        <w:rPr>
          <w:rFonts w:ascii="仿宋_GB2312" w:eastAsia="仿宋_GB2312" w:hAnsi="宋体" w:hint="eastAsia"/>
          <w:sz w:val="24"/>
          <w:szCs w:val="24"/>
        </w:rPr>
        <w:t>“室内空气挥发性有机物污染及对人体健康影响的基础研究”2008年获天津市自然科学三等奖，排名第三，证书编号：2007ZR-3-013-R3；</w:t>
      </w:r>
    </w:p>
    <w:p w:rsidR="00D67BF6" w:rsidRPr="00D67BF6" w:rsidRDefault="00D67BF6" w:rsidP="00D67BF6">
      <w:pPr>
        <w:spacing w:line="360" w:lineRule="auto"/>
        <w:ind w:firstLine="480"/>
        <w:textAlignment w:val="baseline"/>
        <w:rPr>
          <w:rFonts w:ascii="仿宋_GB2312" w:eastAsia="仿宋_GB2312" w:hAnsi="宋体"/>
          <w:sz w:val="24"/>
          <w:szCs w:val="24"/>
        </w:rPr>
      </w:pPr>
      <w:r w:rsidRPr="00D67BF6">
        <w:rPr>
          <w:rFonts w:ascii="仿宋_GB2312" w:eastAsia="仿宋_GB2312" w:hAnsi="宋体" w:hint="eastAsia"/>
          <w:sz w:val="24"/>
          <w:szCs w:val="24"/>
        </w:rPr>
        <w:t>“居住环境监测与对人体健康影响研究” 2007年获中华预防医学会科学技术二等奖，排名第一，证书编号：200701028-2-G1001；</w:t>
      </w:r>
    </w:p>
    <w:p w:rsidR="00D67BF6" w:rsidRPr="00D67BF6" w:rsidRDefault="00D67BF6" w:rsidP="00D67BF6">
      <w:pPr>
        <w:spacing w:line="360" w:lineRule="auto"/>
        <w:ind w:firstLine="480"/>
        <w:textAlignment w:val="baseline"/>
        <w:rPr>
          <w:rFonts w:ascii="仿宋_GB2312" w:eastAsia="仿宋_GB2312" w:hAnsi="宋体"/>
          <w:sz w:val="24"/>
          <w:szCs w:val="24"/>
        </w:rPr>
      </w:pPr>
      <w:r w:rsidRPr="00D67BF6">
        <w:rPr>
          <w:rFonts w:ascii="仿宋_GB2312" w:eastAsia="仿宋_GB2312" w:hAnsi="宋体" w:hint="eastAsia"/>
          <w:sz w:val="24"/>
          <w:szCs w:val="24"/>
        </w:rPr>
        <w:lastRenderedPageBreak/>
        <w:t xml:space="preserve"> “室内建筑装饰装修材料溶剂型木器涂料中有害物质限量” 2007年获中国标准创新贡献奖，一等奖，排名第六，证书编号：2007-</w:t>
      </w:r>
      <w:smartTag w:uri="urn:schemas-microsoft-com:office:smarttags" w:element="chsdate">
        <w:smartTagPr>
          <w:attr w:name="IsROCDate" w:val="False"/>
          <w:attr w:name="IsLunarDate" w:val="False"/>
          <w:attr w:name="Day" w:val="5"/>
          <w:attr w:name="Month" w:val="1"/>
          <w:attr w:name="Year" w:val="119"/>
        </w:smartTagPr>
        <w:r w:rsidRPr="00D67BF6">
          <w:rPr>
            <w:rFonts w:ascii="仿宋_GB2312" w:eastAsia="仿宋_GB2312" w:hAnsi="宋体" w:hint="eastAsia"/>
            <w:sz w:val="24"/>
            <w:szCs w:val="24"/>
          </w:rPr>
          <w:t>119-1-5</w:t>
        </w:r>
      </w:smartTag>
      <w:r w:rsidRPr="00D67BF6">
        <w:rPr>
          <w:rFonts w:ascii="仿宋_GB2312" w:eastAsia="仿宋_GB2312" w:hAnsi="宋体" w:hint="eastAsia"/>
          <w:sz w:val="24"/>
          <w:szCs w:val="24"/>
        </w:rPr>
        <w:t>-R06；</w:t>
      </w:r>
    </w:p>
    <w:p w:rsidR="00D67BF6" w:rsidRPr="00D67BF6" w:rsidRDefault="00D67BF6" w:rsidP="00D67BF6">
      <w:pPr>
        <w:spacing w:line="360" w:lineRule="auto"/>
        <w:ind w:firstLine="480"/>
        <w:textAlignment w:val="baseline"/>
        <w:rPr>
          <w:rFonts w:ascii="宋体" w:hAnsi="宋体"/>
          <w:sz w:val="24"/>
          <w:szCs w:val="24"/>
        </w:rPr>
      </w:pPr>
      <w:r w:rsidRPr="00D67BF6">
        <w:rPr>
          <w:rFonts w:ascii="仿宋_GB2312" w:eastAsia="仿宋_GB2312" w:hAnsi="宋体" w:hint="eastAsia"/>
          <w:sz w:val="24"/>
          <w:szCs w:val="24"/>
        </w:rPr>
        <w:t>“溶剂型木器涂料中有害物质限量强制性国家标准的制定” 2007年或科技进步一等奖，排名第六，证书编号：2007JBR</w:t>
      </w:r>
      <w:smartTag w:uri="urn:schemas-microsoft-com:office:smarttags" w:element="chsdate">
        <w:smartTagPr>
          <w:attr w:name="IsROCDate" w:val="False"/>
          <w:attr w:name="IsLunarDate" w:val="False"/>
          <w:attr w:name="Day" w:val="6"/>
          <w:attr w:name="Month" w:val="1"/>
          <w:attr w:name="Year" w:val="2008"/>
        </w:smartTagPr>
        <w:r w:rsidRPr="00D67BF6">
          <w:rPr>
            <w:rFonts w:ascii="仿宋_GB2312" w:eastAsia="仿宋_GB2312" w:hAnsi="宋体" w:hint="eastAsia"/>
            <w:sz w:val="24"/>
            <w:szCs w:val="24"/>
          </w:rPr>
          <w:t>0008-1-06</w:t>
        </w:r>
      </w:smartTag>
      <w:r w:rsidRPr="00D67BF6">
        <w:rPr>
          <w:rFonts w:ascii="仿宋_GB2312" w:eastAsia="仿宋_GB2312" w:hAnsi="宋体" w:hint="eastAsia"/>
          <w:sz w:val="24"/>
          <w:szCs w:val="24"/>
        </w:rPr>
        <w:t>。</w:t>
      </w:r>
    </w:p>
    <w:p w:rsidR="007A7A21" w:rsidRPr="00F522D8" w:rsidRDefault="007A7A21" w:rsidP="007A7A21">
      <w:pPr>
        <w:rPr>
          <w:rFonts w:ascii="黑体" w:eastAsia="黑体" w:hAnsi="仿宋"/>
          <w:noProof/>
          <w:sz w:val="32"/>
          <w:szCs w:val="32"/>
        </w:rPr>
      </w:pPr>
      <w:r w:rsidRPr="00F522D8">
        <w:rPr>
          <w:rFonts w:ascii="黑体" w:eastAsia="黑体" w:hAnsi="仿宋" w:hint="eastAsia"/>
          <w:noProof/>
          <w:sz w:val="32"/>
          <w:szCs w:val="32"/>
        </w:rPr>
        <w:t>二、主要研究方向</w:t>
      </w:r>
    </w:p>
    <w:p w:rsidR="007A7A21" w:rsidRPr="008A5E1C" w:rsidRDefault="00CB40D3" w:rsidP="008A5E1C">
      <w:pPr>
        <w:ind w:firstLineChars="200" w:firstLine="480"/>
        <w:rPr>
          <w:rFonts w:ascii="宋体" w:eastAsia="仿宋_GB2312" w:hAnsi="宋体" w:cs="宋体"/>
          <w:kern w:val="0"/>
          <w:sz w:val="24"/>
          <w:szCs w:val="24"/>
        </w:rPr>
      </w:pPr>
      <w:r w:rsidRPr="008A5E1C">
        <w:rPr>
          <w:rFonts w:ascii="宋体" w:eastAsia="仿宋_GB2312" w:hAnsi="宋体" w:cs="宋体" w:hint="eastAsia"/>
          <w:kern w:val="0"/>
          <w:sz w:val="24"/>
          <w:szCs w:val="24"/>
        </w:rPr>
        <w:t>空气污染与健康</w:t>
      </w:r>
    </w:p>
    <w:p w:rsidR="007A7A21" w:rsidRPr="00F522D8" w:rsidRDefault="007A7A21" w:rsidP="007A7A21">
      <w:pPr>
        <w:rPr>
          <w:rFonts w:ascii="黑体" w:eastAsia="黑体" w:hAnsi="仿宋"/>
          <w:noProof/>
          <w:sz w:val="32"/>
          <w:szCs w:val="32"/>
        </w:rPr>
      </w:pPr>
      <w:r w:rsidRPr="00F522D8">
        <w:rPr>
          <w:rFonts w:ascii="黑体" w:eastAsia="黑体" w:hAnsi="仿宋" w:hint="eastAsia"/>
          <w:noProof/>
          <w:sz w:val="32"/>
          <w:szCs w:val="32"/>
        </w:rPr>
        <w:t>三、代表性科研项目</w:t>
      </w:r>
    </w:p>
    <w:p w:rsidR="00D67BF6" w:rsidRPr="00F20DB1" w:rsidRDefault="00D67BF6" w:rsidP="00F20DB1">
      <w:pPr>
        <w:spacing w:line="360" w:lineRule="auto"/>
        <w:ind w:firstLine="480"/>
        <w:textAlignment w:val="baseline"/>
        <w:rPr>
          <w:rFonts w:ascii="仿宋_GB2312" w:eastAsia="仿宋_GB2312" w:hAnsi="宋体"/>
          <w:sz w:val="24"/>
          <w:szCs w:val="24"/>
        </w:rPr>
      </w:pPr>
      <w:r w:rsidRPr="00F20DB1">
        <w:rPr>
          <w:rFonts w:ascii="仿宋_GB2312" w:eastAsia="仿宋_GB2312" w:hint="eastAsia"/>
          <w:sz w:val="24"/>
          <w:szCs w:val="24"/>
        </w:rPr>
        <w:t>作为课题负责人承担和完成的项目包括：</w:t>
      </w:r>
      <w:r w:rsidRPr="00F20DB1">
        <w:rPr>
          <w:rFonts w:ascii="仿宋_GB2312" w:eastAsia="仿宋_GB2312" w:hAnsi="宋体" w:hint="eastAsia"/>
          <w:sz w:val="24"/>
          <w:szCs w:val="24"/>
        </w:rPr>
        <w:t>国家自然科学</w:t>
      </w:r>
      <w:r w:rsidR="00F20DB1" w:rsidRPr="00F20DB1">
        <w:rPr>
          <w:rFonts w:ascii="仿宋_GB2312" w:eastAsia="仿宋_GB2312" w:hAnsi="宋体" w:hint="eastAsia"/>
          <w:sz w:val="24"/>
          <w:szCs w:val="24"/>
        </w:rPr>
        <w:t>基金面上项目“低剂量暴露空气中细颗粒物的生物效应评价方法研究（</w:t>
      </w:r>
      <w:r w:rsidRPr="00F20DB1">
        <w:rPr>
          <w:rFonts w:ascii="仿宋_GB2312" w:eastAsia="仿宋_GB2312" w:hAnsi="宋体" w:hint="eastAsia"/>
          <w:sz w:val="24"/>
          <w:szCs w:val="24"/>
        </w:rPr>
        <w:t>20077033）”、“PM2.5、苯和甲醛个体暴露及其DNA</w:t>
      </w:r>
      <w:r w:rsidR="00F20DB1" w:rsidRPr="00F20DB1">
        <w:rPr>
          <w:rFonts w:ascii="仿宋_GB2312" w:eastAsia="仿宋_GB2312" w:hAnsi="宋体" w:hint="eastAsia"/>
          <w:sz w:val="24"/>
          <w:szCs w:val="24"/>
        </w:rPr>
        <w:t>损伤标志物的研究（</w:t>
      </w:r>
      <w:r w:rsidRPr="00F20DB1">
        <w:rPr>
          <w:rFonts w:ascii="仿宋_GB2312" w:eastAsia="仿宋_GB2312" w:hAnsi="宋体" w:hint="eastAsia"/>
          <w:sz w:val="24"/>
          <w:szCs w:val="24"/>
        </w:rPr>
        <w:t>40575064）”；</w:t>
      </w:r>
      <w:r w:rsidR="00F20DB1" w:rsidRPr="00F20DB1">
        <w:rPr>
          <w:rFonts w:ascii="仿宋_GB2312" w:eastAsia="仿宋_GB2312" w:hAnsi="宋体" w:hint="eastAsia"/>
          <w:sz w:val="24"/>
          <w:szCs w:val="24"/>
        </w:rPr>
        <w:t>“空气污染对哮喘儿童IgE合成信号通路的激发作用研究”（20977089）。</w:t>
      </w:r>
      <w:r w:rsidRPr="00F20DB1">
        <w:rPr>
          <w:rFonts w:ascii="仿宋_GB2312" w:eastAsia="仿宋_GB2312" w:hAnsi="宋体" w:hint="eastAsia"/>
          <w:sz w:val="24"/>
          <w:szCs w:val="24"/>
        </w:rPr>
        <w:t>科技部科研院所社会公益基金重点项目“居住环境监测与对人体健康影响的研究”（2002DIA10007）；“十一五”</w:t>
      </w:r>
      <w:r w:rsidR="00F20DB1" w:rsidRPr="00F20DB1">
        <w:rPr>
          <w:rFonts w:ascii="仿宋_GB2312" w:eastAsia="仿宋_GB2312" w:hAnsi="宋体" w:hint="eastAsia"/>
          <w:sz w:val="24"/>
          <w:szCs w:val="24"/>
        </w:rPr>
        <w:t>科技支撑重点项目“空气污染对儿童哮喘影响的评估技术研究”（</w:t>
      </w:r>
      <w:r w:rsidRPr="00F20DB1">
        <w:rPr>
          <w:rFonts w:ascii="仿宋_GB2312" w:eastAsia="仿宋_GB2312" w:hAnsi="宋体" w:hint="eastAsia"/>
          <w:sz w:val="24"/>
          <w:szCs w:val="24"/>
        </w:rPr>
        <w:t>2006BAI19B05）；作为分题负责人承担和完成的项目包括：国家“</w:t>
      </w:r>
      <w:r w:rsidR="00F20DB1" w:rsidRPr="00F20DB1">
        <w:rPr>
          <w:rFonts w:ascii="仿宋_GB2312" w:eastAsia="仿宋_GB2312" w:hAnsi="宋体" w:hint="eastAsia"/>
          <w:sz w:val="24"/>
          <w:szCs w:val="24"/>
        </w:rPr>
        <w:t>十五”攻关课题“室内空气重点污染物健康危害评价技术研究”（</w:t>
      </w:r>
      <w:r w:rsidRPr="00F20DB1">
        <w:rPr>
          <w:rFonts w:ascii="仿宋_GB2312" w:eastAsia="仿宋_GB2312" w:hAnsi="宋体" w:hint="eastAsia"/>
          <w:sz w:val="24"/>
          <w:szCs w:val="24"/>
        </w:rPr>
        <w:t>2001BA704B01）；</w:t>
      </w:r>
      <w:r w:rsidR="00F20DB1" w:rsidRPr="00F20DB1">
        <w:rPr>
          <w:rFonts w:ascii="仿宋_GB2312" w:eastAsia="仿宋_GB2312" w:hAnsi="宋体" w:hint="eastAsia"/>
          <w:sz w:val="24"/>
          <w:szCs w:val="24"/>
        </w:rPr>
        <w:t xml:space="preserve"> </w:t>
      </w:r>
      <w:r w:rsidRPr="00F20DB1">
        <w:rPr>
          <w:rFonts w:ascii="仿宋_GB2312" w:eastAsia="仿宋_GB2312" w:hAnsi="宋体" w:hint="eastAsia"/>
          <w:sz w:val="24"/>
          <w:szCs w:val="24"/>
        </w:rPr>
        <w:t>“十一五”科技支撑重点项目“尼古丁及其代谢产物的实验室检测技术研究与推广”</w:t>
      </w:r>
      <w:r w:rsidR="00F20DB1" w:rsidRPr="00F20DB1">
        <w:rPr>
          <w:rFonts w:ascii="仿宋_GB2312" w:eastAsia="仿宋_GB2312" w:hAnsi="宋体" w:hint="eastAsia"/>
          <w:sz w:val="24"/>
          <w:szCs w:val="24"/>
        </w:rPr>
        <w:t>（</w:t>
      </w:r>
      <w:r w:rsidRPr="00F20DB1">
        <w:rPr>
          <w:rFonts w:ascii="仿宋_GB2312" w:eastAsia="仿宋_GB2312" w:hAnsi="宋体" w:hint="eastAsia"/>
          <w:sz w:val="24"/>
          <w:szCs w:val="24"/>
        </w:rPr>
        <w:t>2008BAI56B07）；“</w:t>
      </w:r>
      <w:smartTag w:uri="urn:schemas-microsoft-com:office:smarttags" w:element="chmetcnv">
        <w:smartTagPr>
          <w:attr w:name="UnitName" w:val="”"/>
          <w:attr w:name="SourceValue" w:val="863"/>
          <w:attr w:name="HasSpace" w:val="False"/>
          <w:attr w:name="Negative" w:val="False"/>
          <w:attr w:name="NumberType" w:val="1"/>
          <w:attr w:name="TCSC" w:val="0"/>
        </w:smartTagPr>
        <w:r w:rsidRPr="00F20DB1">
          <w:rPr>
            <w:rFonts w:ascii="仿宋_GB2312" w:eastAsia="仿宋_GB2312" w:hAnsi="宋体" w:hint="eastAsia"/>
            <w:sz w:val="24"/>
            <w:szCs w:val="24"/>
          </w:rPr>
          <w:t>863”</w:t>
        </w:r>
      </w:smartTag>
      <w:r w:rsidRPr="00F20DB1">
        <w:rPr>
          <w:rFonts w:ascii="仿宋_GB2312" w:eastAsia="仿宋_GB2312" w:hAnsi="宋体" w:hint="eastAsia"/>
          <w:sz w:val="24"/>
          <w:szCs w:val="24"/>
        </w:rPr>
        <w:t>重大项目“突发大气污染事件模拟与风险控制技术”子课题“突发性大气污染事件人群健康风</w:t>
      </w:r>
      <w:r w:rsidR="00F20DB1" w:rsidRPr="00F20DB1">
        <w:rPr>
          <w:rFonts w:ascii="仿宋_GB2312" w:eastAsia="仿宋_GB2312" w:hAnsi="宋体" w:hint="eastAsia"/>
          <w:sz w:val="24"/>
          <w:szCs w:val="24"/>
        </w:rPr>
        <w:t>险评估技术”（</w:t>
      </w:r>
      <w:r w:rsidRPr="00F20DB1">
        <w:rPr>
          <w:rFonts w:ascii="仿宋_GB2312" w:eastAsia="仿宋_GB2312" w:hAnsi="宋体" w:hint="eastAsia"/>
          <w:sz w:val="24"/>
          <w:szCs w:val="24"/>
        </w:rPr>
        <w:t>2007AA</w:t>
      </w:r>
      <w:smartTag w:uri="urn:schemas-microsoft-com:office:smarttags" w:element="chmetcnv">
        <w:smartTagPr>
          <w:attr w:name="UnitName" w:val="a"/>
          <w:attr w:name="SourceValue" w:val="6"/>
          <w:attr w:name="HasSpace" w:val="False"/>
          <w:attr w:name="Negative" w:val="False"/>
          <w:attr w:name="NumberType" w:val="1"/>
          <w:attr w:name="TCSC" w:val="0"/>
        </w:smartTagPr>
        <w:r w:rsidRPr="00F20DB1">
          <w:rPr>
            <w:rFonts w:ascii="仿宋_GB2312" w:eastAsia="仿宋_GB2312" w:hAnsi="宋体" w:hint="eastAsia"/>
            <w:sz w:val="24"/>
            <w:szCs w:val="24"/>
          </w:rPr>
          <w:t>06A</w:t>
        </w:r>
      </w:smartTag>
      <w:r w:rsidRPr="00F20DB1">
        <w:rPr>
          <w:rFonts w:ascii="仿宋_GB2312" w:eastAsia="仿宋_GB2312" w:hAnsi="宋体" w:hint="eastAsia"/>
          <w:sz w:val="24"/>
          <w:szCs w:val="24"/>
        </w:rPr>
        <w:t>408）；环保公益项</w:t>
      </w:r>
      <w:r w:rsidR="00F20DB1" w:rsidRPr="00F20DB1">
        <w:rPr>
          <w:rFonts w:ascii="仿宋_GB2312" w:eastAsia="仿宋_GB2312" w:hAnsi="宋体" w:hint="eastAsia"/>
          <w:sz w:val="24"/>
          <w:szCs w:val="24"/>
        </w:rPr>
        <w:t>目“多环芳烃类持久性有机污染物的健康风险评估方法研究”（</w:t>
      </w:r>
      <w:r w:rsidRPr="00F20DB1">
        <w:rPr>
          <w:rFonts w:ascii="仿宋_GB2312" w:eastAsia="仿宋_GB2312" w:hAnsi="宋体" w:hint="eastAsia"/>
          <w:sz w:val="24"/>
          <w:szCs w:val="24"/>
        </w:rPr>
        <w:t>200809101）</w:t>
      </w:r>
      <w:r w:rsidR="00F20DB1" w:rsidRPr="00F20DB1">
        <w:rPr>
          <w:rFonts w:ascii="仿宋_GB2312" w:eastAsia="仿宋_GB2312" w:hAnsi="宋体" w:hint="eastAsia"/>
          <w:sz w:val="24"/>
          <w:szCs w:val="24"/>
        </w:rPr>
        <w:t>、</w:t>
      </w:r>
      <w:r w:rsidRPr="00F20DB1">
        <w:rPr>
          <w:rFonts w:ascii="仿宋_GB2312" w:eastAsia="仿宋_GB2312" w:hAnsi="宋体" w:hint="eastAsia"/>
          <w:sz w:val="24"/>
          <w:szCs w:val="24"/>
        </w:rPr>
        <w:t>“我国大气污染健康影响前瞻性队列调查的关键技术、方法与应用研究”（201209008）</w:t>
      </w:r>
      <w:r w:rsidR="00F20DB1" w:rsidRPr="00F20DB1">
        <w:rPr>
          <w:rFonts w:ascii="仿宋_GB2312" w:eastAsia="仿宋_GB2312" w:hAnsi="宋体" w:hint="eastAsia"/>
          <w:sz w:val="24"/>
          <w:szCs w:val="24"/>
        </w:rPr>
        <w:t>、</w:t>
      </w:r>
      <w:r w:rsidRPr="00F20DB1">
        <w:rPr>
          <w:rFonts w:ascii="仿宋_GB2312" w:eastAsia="仿宋_GB2312" w:hAnsi="宋体" w:hint="eastAsia"/>
          <w:sz w:val="24"/>
          <w:szCs w:val="24"/>
        </w:rPr>
        <w:t>“环境健康风险评价中的儿童土壤摄入率及相关暴露参数研究</w:t>
      </w:r>
      <w:r w:rsidR="00F20DB1" w:rsidRPr="00F20DB1">
        <w:rPr>
          <w:rFonts w:ascii="仿宋_GB2312" w:eastAsia="仿宋_GB2312" w:hAnsi="宋体" w:hint="eastAsia"/>
          <w:sz w:val="24"/>
          <w:szCs w:val="24"/>
        </w:rPr>
        <w:t>”</w:t>
      </w:r>
      <w:r w:rsidRPr="00F20DB1">
        <w:rPr>
          <w:rFonts w:ascii="仿宋_GB2312" w:eastAsia="仿宋_GB2312" w:hAnsi="宋体" w:hint="eastAsia"/>
          <w:sz w:val="24"/>
          <w:szCs w:val="24"/>
        </w:rPr>
        <w:t>(201309044)</w:t>
      </w:r>
      <w:r w:rsidR="00F20DB1" w:rsidRPr="00F20DB1">
        <w:rPr>
          <w:rFonts w:ascii="仿宋_GB2312" w:eastAsia="仿宋_GB2312" w:hAnsi="宋体" w:hint="eastAsia"/>
          <w:sz w:val="24"/>
          <w:szCs w:val="24"/>
        </w:rPr>
        <w:t>。</w:t>
      </w:r>
      <w:r w:rsidRPr="00F20DB1">
        <w:rPr>
          <w:rFonts w:ascii="仿宋_GB2312" w:eastAsia="仿宋_GB2312" w:hAnsi="宋体" w:hint="eastAsia"/>
          <w:sz w:val="24"/>
          <w:szCs w:val="24"/>
        </w:rPr>
        <w:t>作为项目负责人，目前正在负责的2014年卫生行业专项“雾霾天气人群健康风险评估和预警关键技术研究</w:t>
      </w:r>
      <w:r w:rsidRPr="00F20DB1">
        <w:rPr>
          <w:rFonts w:ascii="仿宋_GB2312" w:eastAsia="仿宋_GB2312" w:hAnsi="宋体" w:hint="eastAsia"/>
          <w:sz w:val="24"/>
          <w:szCs w:val="24"/>
        </w:rPr>
        <w:lastRenderedPageBreak/>
        <w:t>（201402022）”和2015年北京市自然科学基金项目</w:t>
      </w:r>
      <w:r w:rsidR="00F20DB1" w:rsidRPr="00F20DB1">
        <w:rPr>
          <w:rFonts w:ascii="仿宋_GB2312" w:eastAsia="仿宋_GB2312" w:hAnsi="宋体" w:hint="eastAsia"/>
          <w:sz w:val="24"/>
          <w:szCs w:val="24"/>
        </w:rPr>
        <w:t>“微细颗粒物人群暴露评价技术研究”</w:t>
      </w:r>
      <w:r w:rsidRPr="00F20DB1">
        <w:rPr>
          <w:rFonts w:ascii="仿宋_GB2312" w:eastAsia="仿宋_GB2312" w:hAnsi="宋体" w:hint="eastAsia"/>
          <w:sz w:val="24"/>
          <w:szCs w:val="24"/>
        </w:rPr>
        <w:t>（L150011）；</w:t>
      </w:r>
      <w:r w:rsidR="00F20DB1" w:rsidRPr="00F20DB1">
        <w:rPr>
          <w:rFonts w:ascii="仿宋_GB2312" w:eastAsia="仿宋_GB2312" w:hAnsi="宋体" w:hint="eastAsia"/>
          <w:sz w:val="24"/>
          <w:szCs w:val="24"/>
        </w:rPr>
        <w:t>2017年国家自然科学基金面上项目“基于移动技术整合模型的PM2.5个体暴露评价研究”</w:t>
      </w:r>
      <w:r w:rsidR="00AD75B7">
        <w:rPr>
          <w:rFonts w:ascii="仿宋_GB2312" w:eastAsia="仿宋_GB2312" w:hAnsi="宋体" w:hint="eastAsia"/>
          <w:sz w:val="24"/>
          <w:szCs w:val="24"/>
        </w:rPr>
        <w:t>（</w:t>
      </w:r>
      <w:r w:rsidR="00AD75B7" w:rsidRPr="00AD75B7">
        <w:rPr>
          <w:rFonts w:ascii="仿宋_GB2312" w:eastAsia="仿宋_GB2312" w:hAnsi="宋体"/>
          <w:sz w:val="24"/>
          <w:szCs w:val="24"/>
        </w:rPr>
        <w:t>21677136</w:t>
      </w:r>
      <w:r w:rsidR="00AD75B7">
        <w:rPr>
          <w:rFonts w:ascii="仿宋_GB2312" w:eastAsia="仿宋_GB2312" w:hAnsi="宋体" w:hint="eastAsia"/>
          <w:sz w:val="24"/>
          <w:szCs w:val="24"/>
        </w:rPr>
        <w:t>）</w:t>
      </w:r>
      <w:r w:rsidR="00F20DB1" w:rsidRPr="00F20DB1">
        <w:rPr>
          <w:rFonts w:ascii="仿宋_GB2312" w:eastAsia="仿宋_GB2312" w:hAnsi="宋体" w:hint="eastAsia"/>
          <w:sz w:val="24"/>
          <w:szCs w:val="24"/>
        </w:rPr>
        <w:t>；</w:t>
      </w:r>
      <w:r w:rsidRPr="00F20DB1">
        <w:rPr>
          <w:rFonts w:ascii="仿宋_GB2312" w:eastAsia="仿宋_GB2312" w:hAnsi="宋体" w:hint="eastAsia"/>
          <w:sz w:val="24"/>
          <w:szCs w:val="24"/>
        </w:rPr>
        <w:t>作为子项目负责人，正在承担2015卫生公益性行业科研专项，</w:t>
      </w:r>
      <w:r w:rsidR="00F20DB1" w:rsidRPr="00F20DB1">
        <w:rPr>
          <w:rFonts w:ascii="仿宋_GB2312" w:eastAsia="仿宋_GB2312" w:hAnsi="宋体" w:hint="eastAsia"/>
          <w:sz w:val="24"/>
          <w:szCs w:val="24"/>
        </w:rPr>
        <w:t>“我国大气污染对居民健康的影响及防控策略研究”</w:t>
      </w:r>
      <w:r w:rsidRPr="00F20DB1">
        <w:rPr>
          <w:rFonts w:ascii="仿宋_GB2312" w:eastAsia="仿宋_GB2312" w:hAnsi="宋体" w:hint="eastAsia"/>
          <w:sz w:val="24"/>
          <w:szCs w:val="24"/>
        </w:rPr>
        <w:t>（201502003）。</w:t>
      </w:r>
    </w:p>
    <w:p w:rsidR="005B37E6" w:rsidRPr="00D67BF6" w:rsidRDefault="005B37E6" w:rsidP="005B37E6">
      <w:pPr>
        <w:spacing w:line="360" w:lineRule="auto"/>
        <w:ind w:left="360" w:hangingChars="150" w:hanging="360"/>
        <w:rPr>
          <w:rFonts w:ascii="仿宋" w:eastAsia="仿宋" w:hAnsi="仿宋"/>
          <w:bCs/>
          <w:sz w:val="24"/>
          <w:szCs w:val="24"/>
        </w:rPr>
      </w:pPr>
    </w:p>
    <w:p w:rsidR="007A7A21" w:rsidRPr="00F522D8" w:rsidRDefault="007A7A21" w:rsidP="007A7A21">
      <w:pPr>
        <w:rPr>
          <w:rFonts w:ascii="黑体" w:eastAsia="黑体" w:hAnsi="仿宋"/>
          <w:noProof/>
          <w:sz w:val="32"/>
          <w:szCs w:val="32"/>
        </w:rPr>
      </w:pPr>
      <w:r w:rsidRPr="00F522D8">
        <w:rPr>
          <w:rFonts w:ascii="黑体" w:eastAsia="黑体" w:hAnsi="仿宋" w:hint="eastAsia"/>
          <w:noProof/>
          <w:sz w:val="32"/>
          <w:szCs w:val="32"/>
        </w:rPr>
        <w:t>四、代表性论文</w:t>
      </w:r>
      <w:r>
        <w:rPr>
          <w:rFonts w:ascii="黑体" w:eastAsia="黑体" w:hAnsi="仿宋" w:hint="eastAsia"/>
          <w:noProof/>
          <w:sz w:val="32"/>
          <w:szCs w:val="32"/>
        </w:rPr>
        <w:t>、成果</w:t>
      </w:r>
      <w:r w:rsidRPr="00F522D8">
        <w:rPr>
          <w:rFonts w:ascii="黑体" w:eastAsia="黑体" w:hAnsi="仿宋" w:hint="eastAsia"/>
          <w:noProof/>
          <w:sz w:val="32"/>
          <w:szCs w:val="32"/>
        </w:rPr>
        <w:t>（2011年以来）</w:t>
      </w:r>
    </w:p>
    <w:p w:rsidR="00F20DB1" w:rsidRPr="00913DEE" w:rsidRDefault="00F20DB1" w:rsidP="00F20DB1">
      <w:pPr>
        <w:numPr>
          <w:ilvl w:val="0"/>
          <w:numId w:val="1"/>
        </w:numPr>
        <w:spacing w:line="288" w:lineRule="auto"/>
        <w:rPr>
          <w:rFonts w:ascii="仿宋_GB2312" w:eastAsia="仿宋_GB2312"/>
          <w:sz w:val="24"/>
          <w:szCs w:val="24"/>
        </w:rPr>
      </w:pPr>
      <w:r w:rsidRPr="00913DEE">
        <w:rPr>
          <w:rFonts w:ascii="仿宋_GB2312" w:eastAsia="仿宋_GB2312" w:hAnsi="宋体" w:hint="eastAsia"/>
          <w:sz w:val="24"/>
          <w:szCs w:val="24"/>
        </w:rPr>
        <w:t>陈曦，杜鹏，关清，冯旭，徐东群</w:t>
      </w:r>
      <w:r w:rsidRPr="00913DEE">
        <w:rPr>
          <w:rFonts w:ascii="仿宋_GB2312" w:eastAsia="仿宋_GB2312" w:hint="eastAsia"/>
          <w:sz w:val="24"/>
          <w:szCs w:val="24"/>
        </w:rPr>
        <w:t>*</w:t>
      </w:r>
      <w:r w:rsidRPr="00913DEE">
        <w:rPr>
          <w:rFonts w:ascii="仿宋_GB2312" w:eastAsia="仿宋_GB2312" w:hAnsi="宋体" w:hint="eastAsia"/>
          <w:sz w:val="24"/>
          <w:szCs w:val="24"/>
        </w:rPr>
        <w:t>，林少彬</w:t>
      </w:r>
      <w:r w:rsidRPr="00913DEE">
        <w:rPr>
          <w:rFonts w:ascii="仿宋_GB2312" w:eastAsia="仿宋_GB2312" w:hint="eastAsia"/>
          <w:sz w:val="24"/>
          <w:szCs w:val="24"/>
        </w:rPr>
        <w:t>.ICP-MS</w:t>
      </w:r>
      <w:r w:rsidRPr="00913DEE">
        <w:rPr>
          <w:rFonts w:ascii="仿宋_GB2312" w:eastAsia="仿宋_GB2312" w:hAnsi="宋体" w:hint="eastAsia"/>
          <w:sz w:val="24"/>
          <w:szCs w:val="24"/>
        </w:rPr>
        <w:t>和</w:t>
      </w:r>
      <w:r w:rsidRPr="00913DEE">
        <w:rPr>
          <w:rFonts w:ascii="仿宋_GB2312" w:eastAsia="仿宋_GB2312" w:hint="eastAsia"/>
          <w:sz w:val="24"/>
          <w:szCs w:val="24"/>
        </w:rPr>
        <w:t>ICP-AES</w:t>
      </w:r>
      <w:r w:rsidRPr="00913DEE">
        <w:rPr>
          <w:rFonts w:ascii="仿宋_GB2312" w:eastAsia="仿宋_GB2312" w:hAnsi="宋体" w:hint="eastAsia"/>
          <w:sz w:val="24"/>
          <w:szCs w:val="24"/>
        </w:rPr>
        <w:t>用于北京雾霾天气</w:t>
      </w:r>
      <w:r w:rsidRPr="00913DEE">
        <w:rPr>
          <w:rFonts w:ascii="仿宋_GB2312" w:eastAsia="仿宋_GB2312" w:hint="eastAsia"/>
          <w:sz w:val="24"/>
          <w:szCs w:val="24"/>
        </w:rPr>
        <w:t>PM</w:t>
      </w:r>
      <w:r w:rsidRPr="00913DEE">
        <w:rPr>
          <w:rFonts w:ascii="仿宋_GB2312" w:eastAsia="仿宋_GB2312" w:hint="eastAsia"/>
          <w:sz w:val="24"/>
          <w:szCs w:val="24"/>
          <w:vertAlign w:val="subscript"/>
        </w:rPr>
        <w:t>2.5</w:t>
      </w:r>
      <w:r w:rsidRPr="00913DEE">
        <w:rPr>
          <w:rFonts w:ascii="仿宋_GB2312" w:eastAsia="仿宋_GB2312" w:hAnsi="宋体" w:hint="eastAsia"/>
          <w:sz w:val="24"/>
          <w:szCs w:val="24"/>
        </w:rPr>
        <w:t>来源解析研究</w:t>
      </w:r>
      <w:r w:rsidRPr="00913DEE">
        <w:rPr>
          <w:rFonts w:ascii="仿宋_GB2312" w:eastAsia="仿宋_GB2312" w:hint="eastAsia"/>
          <w:sz w:val="24"/>
          <w:szCs w:val="24"/>
        </w:rPr>
        <w:t xml:space="preserve">， </w:t>
      </w:r>
      <w:hyperlink r:id="rId7" w:tgtFrame="_blank" w:history="1">
        <w:r w:rsidRPr="00913DEE">
          <w:rPr>
            <w:rFonts w:ascii="仿宋_GB2312" w:eastAsia="仿宋_GB2312" w:hAnsi="宋体" w:hint="eastAsia"/>
            <w:sz w:val="24"/>
            <w:szCs w:val="24"/>
          </w:rPr>
          <w:t>光谱学与光谱分析</w:t>
        </w:r>
      </w:hyperlink>
      <w:r w:rsidRPr="00913DEE">
        <w:rPr>
          <w:rFonts w:ascii="仿宋_GB2312" w:eastAsia="仿宋_GB2312" w:hAnsi="宋体" w:hint="eastAsia"/>
          <w:sz w:val="24"/>
          <w:szCs w:val="24"/>
        </w:rPr>
        <w:t>，</w:t>
      </w:r>
      <w:r w:rsidRPr="00913DEE">
        <w:rPr>
          <w:rFonts w:ascii="仿宋_GB2312" w:eastAsia="仿宋_GB2312" w:hint="eastAsia"/>
          <w:sz w:val="24"/>
          <w:szCs w:val="24"/>
        </w:rPr>
        <w:t>2015</w:t>
      </w:r>
      <w:r w:rsidRPr="00913DEE">
        <w:rPr>
          <w:rFonts w:ascii="仿宋_GB2312" w:eastAsia="仿宋_GB2312" w:hAnsi="宋体" w:hint="eastAsia"/>
          <w:sz w:val="24"/>
          <w:szCs w:val="24"/>
        </w:rPr>
        <w:t>，</w:t>
      </w:r>
      <w:r w:rsidRPr="00913DEE">
        <w:rPr>
          <w:rFonts w:ascii="仿宋_GB2312" w:eastAsia="仿宋_GB2312" w:hint="eastAsia"/>
          <w:sz w:val="24"/>
          <w:szCs w:val="24"/>
        </w:rPr>
        <w:t>35</w:t>
      </w:r>
      <w:r w:rsidRPr="00913DEE">
        <w:rPr>
          <w:rFonts w:ascii="仿宋_GB2312" w:eastAsia="仿宋_GB2312" w:hAnsi="宋体" w:hint="eastAsia"/>
          <w:sz w:val="24"/>
          <w:szCs w:val="24"/>
        </w:rPr>
        <w:t>（</w:t>
      </w:r>
      <w:r w:rsidRPr="00913DEE">
        <w:rPr>
          <w:rFonts w:ascii="仿宋_GB2312" w:eastAsia="仿宋_GB2312" w:hint="eastAsia"/>
          <w:sz w:val="24"/>
          <w:szCs w:val="24"/>
        </w:rPr>
        <w:t>6</w:t>
      </w:r>
      <w:r w:rsidRPr="00913DEE">
        <w:rPr>
          <w:rFonts w:ascii="仿宋_GB2312" w:eastAsia="仿宋_GB2312" w:hAnsi="宋体" w:hint="eastAsia"/>
          <w:sz w:val="24"/>
          <w:szCs w:val="24"/>
        </w:rPr>
        <w:t>）：</w:t>
      </w:r>
      <w:r w:rsidRPr="00913DEE">
        <w:rPr>
          <w:rFonts w:ascii="仿宋_GB2312" w:eastAsia="仿宋_GB2312" w:hint="eastAsia"/>
          <w:sz w:val="24"/>
          <w:szCs w:val="24"/>
        </w:rPr>
        <w:t>1724-1729</w:t>
      </w:r>
    </w:p>
    <w:p w:rsidR="00F20DB1" w:rsidRPr="00913DEE" w:rsidRDefault="00F20DB1" w:rsidP="00F20DB1">
      <w:pPr>
        <w:pStyle w:val="a5"/>
        <w:numPr>
          <w:ilvl w:val="0"/>
          <w:numId w:val="1"/>
        </w:numPr>
        <w:tabs>
          <w:tab w:val="left" w:pos="993"/>
        </w:tabs>
        <w:snapToGrid w:val="0"/>
        <w:spacing w:line="360" w:lineRule="auto"/>
        <w:ind w:firstLineChars="0"/>
        <w:rPr>
          <w:rFonts w:ascii="仿宋_GB2312" w:eastAsia="仿宋_GB2312" w:hAnsi="宋体" w:cs="楷体_GB2312"/>
          <w:sz w:val="24"/>
        </w:rPr>
      </w:pPr>
      <w:r w:rsidRPr="00913DEE">
        <w:rPr>
          <w:rFonts w:ascii="仿宋_GB2312" w:eastAsia="仿宋_GB2312" w:hAnsi="宋体" w:cs="楷体_GB2312" w:hint="eastAsia"/>
          <w:sz w:val="24"/>
        </w:rPr>
        <w:t>徐春雨，王强，李娜，刘传合，陈育智，邵明军，</w:t>
      </w:r>
      <w:r w:rsidRPr="00913DEE">
        <w:rPr>
          <w:rFonts w:ascii="仿宋_GB2312" w:eastAsia="仿宋_GB2312" w:hAnsi="宋体" w:hint="eastAsia"/>
          <w:sz w:val="24"/>
        </w:rPr>
        <w:t>徐东群</w:t>
      </w:r>
      <w:r w:rsidRPr="00913DEE">
        <w:rPr>
          <w:rFonts w:ascii="仿宋_GB2312" w:eastAsia="仿宋_GB2312" w:hint="eastAsia"/>
          <w:sz w:val="24"/>
        </w:rPr>
        <w:t>*</w:t>
      </w:r>
      <w:r w:rsidRPr="00913DEE">
        <w:rPr>
          <w:rFonts w:ascii="仿宋_GB2312" w:eastAsia="仿宋_GB2312" w:hAnsi="宋体" w:cs="楷体_GB2312" w:hint="eastAsia"/>
          <w:sz w:val="24"/>
        </w:rPr>
        <w:t xml:space="preserve">，北京市儿童哮喘对患儿和家庭影响及相关因素分析，环境与健康杂志，2015, 32(1): 10-13. </w:t>
      </w:r>
    </w:p>
    <w:p w:rsidR="00F20DB1" w:rsidRPr="00913DEE" w:rsidRDefault="00F20DB1" w:rsidP="00F20DB1">
      <w:pPr>
        <w:numPr>
          <w:ilvl w:val="0"/>
          <w:numId w:val="1"/>
        </w:numPr>
        <w:spacing w:line="288" w:lineRule="auto"/>
        <w:rPr>
          <w:rFonts w:ascii="仿宋_GB2312" w:eastAsia="仿宋_GB2312"/>
          <w:sz w:val="24"/>
          <w:szCs w:val="24"/>
        </w:rPr>
      </w:pPr>
      <w:r w:rsidRPr="00913DEE">
        <w:rPr>
          <w:rFonts w:ascii="仿宋_GB2312" w:eastAsia="仿宋_GB2312" w:hAnsi="宋体" w:hint="eastAsia"/>
          <w:sz w:val="24"/>
          <w:szCs w:val="24"/>
        </w:rPr>
        <w:t>徐春雨，王秦，李娜，林夏，徐东群</w:t>
      </w:r>
      <w:r w:rsidRPr="00913DEE">
        <w:rPr>
          <w:rFonts w:ascii="仿宋_GB2312" w:eastAsia="仿宋_GB2312" w:hint="eastAsia"/>
          <w:sz w:val="24"/>
          <w:szCs w:val="24"/>
        </w:rPr>
        <w:t xml:space="preserve">*. </w:t>
      </w:r>
      <w:r w:rsidRPr="00913DEE">
        <w:rPr>
          <w:rFonts w:ascii="仿宋_GB2312" w:eastAsia="仿宋_GB2312" w:hAnsi="宋体" w:hint="eastAsia"/>
          <w:sz w:val="24"/>
          <w:szCs w:val="24"/>
        </w:rPr>
        <w:t>大气</w:t>
      </w:r>
      <w:r w:rsidRPr="00913DEE">
        <w:rPr>
          <w:rFonts w:ascii="仿宋_GB2312" w:eastAsia="仿宋_GB2312" w:hint="eastAsia"/>
          <w:sz w:val="24"/>
          <w:szCs w:val="24"/>
        </w:rPr>
        <w:t>PM</w:t>
      </w:r>
      <w:r w:rsidRPr="00913DEE">
        <w:rPr>
          <w:rFonts w:ascii="仿宋_GB2312" w:eastAsia="仿宋_GB2312" w:hint="eastAsia"/>
          <w:sz w:val="24"/>
          <w:szCs w:val="24"/>
          <w:vertAlign w:val="subscript"/>
        </w:rPr>
        <w:t>2.5</w:t>
      </w:r>
      <w:r w:rsidRPr="00913DEE">
        <w:rPr>
          <w:rFonts w:ascii="仿宋_GB2312" w:eastAsia="仿宋_GB2312" w:hint="eastAsia"/>
          <w:sz w:val="24"/>
          <w:szCs w:val="24"/>
        </w:rPr>
        <w:t xml:space="preserve"> </w:t>
      </w:r>
      <w:r w:rsidRPr="00913DEE">
        <w:rPr>
          <w:rFonts w:ascii="仿宋_GB2312" w:eastAsia="仿宋_GB2312" w:hAnsi="宋体" w:hint="eastAsia"/>
          <w:sz w:val="24"/>
          <w:szCs w:val="24"/>
        </w:rPr>
        <w:t>浓度的光散射测定法及湿度校正</w:t>
      </w:r>
      <w:r w:rsidRPr="00913DEE">
        <w:rPr>
          <w:rFonts w:ascii="仿宋_GB2312" w:eastAsia="仿宋_GB2312" w:hint="eastAsia"/>
          <w:sz w:val="24"/>
          <w:szCs w:val="24"/>
        </w:rPr>
        <w:t>，</w:t>
      </w:r>
      <w:r w:rsidRPr="00913DEE">
        <w:rPr>
          <w:rFonts w:ascii="仿宋_GB2312" w:eastAsia="仿宋_GB2312" w:hAnsi="宋体" w:hint="eastAsia"/>
          <w:sz w:val="24"/>
          <w:szCs w:val="24"/>
        </w:rPr>
        <w:t>环境与健康杂志</w:t>
      </w:r>
      <w:r w:rsidRPr="00913DEE">
        <w:rPr>
          <w:rFonts w:ascii="仿宋_GB2312" w:eastAsia="仿宋_GB2312" w:hint="eastAsia"/>
          <w:sz w:val="24"/>
          <w:szCs w:val="24"/>
        </w:rPr>
        <w:t>，2015，32(2):151-154</w:t>
      </w:r>
    </w:p>
    <w:p w:rsidR="00F20DB1" w:rsidRPr="00913DEE" w:rsidRDefault="00F20DB1" w:rsidP="00F20DB1">
      <w:pPr>
        <w:numPr>
          <w:ilvl w:val="0"/>
          <w:numId w:val="1"/>
        </w:numPr>
        <w:spacing w:line="288" w:lineRule="auto"/>
        <w:rPr>
          <w:rFonts w:ascii="仿宋_GB2312" w:eastAsia="仿宋_GB2312"/>
          <w:sz w:val="24"/>
          <w:szCs w:val="24"/>
        </w:rPr>
      </w:pPr>
      <w:r w:rsidRPr="00913DEE">
        <w:rPr>
          <w:rFonts w:ascii="仿宋_GB2312" w:eastAsia="仿宋_GB2312" w:hint="eastAsia"/>
          <w:sz w:val="24"/>
          <w:szCs w:val="24"/>
        </w:rPr>
        <w:t>安俊岭， 韩志伟，王体健，徐东群，王芹华，向伟玲等编著. 突发性大气污染监测预报及应急预案.北京：科学出版社，130千字，2015</w:t>
      </w:r>
    </w:p>
    <w:p w:rsidR="00F20DB1" w:rsidRPr="00913DEE" w:rsidRDefault="00F20DB1" w:rsidP="00F20DB1">
      <w:pPr>
        <w:numPr>
          <w:ilvl w:val="0"/>
          <w:numId w:val="1"/>
        </w:numPr>
        <w:spacing w:line="288" w:lineRule="auto"/>
        <w:rPr>
          <w:rFonts w:ascii="仿宋_GB2312" w:eastAsia="仿宋_GB2312"/>
          <w:sz w:val="24"/>
          <w:szCs w:val="24"/>
        </w:rPr>
      </w:pPr>
      <w:r w:rsidRPr="00913DEE">
        <w:rPr>
          <w:rFonts w:ascii="仿宋_GB2312" w:eastAsia="仿宋_GB2312" w:hint="eastAsia"/>
          <w:sz w:val="24"/>
          <w:szCs w:val="24"/>
        </w:rPr>
        <w:t>郭新彪，杨旭参主编.空气污染与健康. 参编第八、第十一和第二十一章，武汉：湖北科学技术出版社，680千字，2015</w:t>
      </w:r>
    </w:p>
    <w:p w:rsidR="00F20DB1" w:rsidRPr="00913DEE" w:rsidRDefault="00F20DB1" w:rsidP="00F20DB1">
      <w:pPr>
        <w:numPr>
          <w:ilvl w:val="0"/>
          <w:numId w:val="1"/>
        </w:numPr>
        <w:spacing w:line="288" w:lineRule="auto"/>
        <w:rPr>
          <w:rFonts w:ascii="仿宋_GB2312" w:eastAsia="仿宋_GB2312"/>
          <w:sz w:val="24"/>
          <w:szCs w:val="24"/>
        </w:rPr>
      </w:pPr>
      <w:r w:rsidRPr="00913DEE">
        <w:rPr>
          <w:rFonts w:ascii="仿宋_GB2312" w:eastAsia="仿宋_GB2312" w:hint="eastAsia"/>
          <w:sz w:val="24"/>
          <w:szCs w:val="24"/>
        </w:rPr>
        <w:t>Masha Pitiranggon, Matthew S. Perzanowski, Patrick L. Kinney, Dongqun Xu, Steven N. Chillrud and Beizhan Yan. Determining Urea Levels in Exhaled Breath Condensate with Minimal Preparation Steps and Classic LC</w:t>
      </w:r>
      <w:r w:rsidRPr="00913DEE">
        <w:rPr>
          <w:rFonts w:eastAsia="仿宋_GB2312" w:hint="eastAsia"/>
          <w:sz w:val="24"/>
          <w:szCs w:val="24"/>
        </w:rPr>
        <w:t>–</w:t>
      </w:r>
      <w:r w:rsidRPr="00913DEE">
        <w:rPr>
          <w:rFonts w:ascii="仿宋_GB2312" w:eastAsia="仿宋_GB2312" w:hint="eastAsia"/>
          <w:sz w:val="24"/>
          <w:szCs w:val="24"/>
        </w:rPr>
        <w:t>MS. Journal of Chromatographic Science 2014，52:1026</w:t>
      </w:r>
      <w:r w:rsidRPr="00913DEE">
        <w:rPr>
          <w:rFonts w:eastAsia="仿宋_GB2312" w:hint="eastAsia"/>
          <w:sz w:val="24"/>
          <w:szCs w:val="24"/>
        </w:rPr>
        <w:t>–</w:t>
      </w:r>
      <w:r w:rsidRPr="00913DEE">
        <w:rPr>
          <w:rFonts w:ascii="仿宋_GB2312" w:eastAsia="仿宋_GB2312" w:hint="eastAsia"/>
          <w:sz w:val="24"/>
          <w:szCs w:val="24"/>
        </w:rPr>
        <w:t>1032</w:t>
      </w:r>
    </w:p>
    <w:p w:rsidR="00F20DB1" w:rsidRPr="00913DEE" w:rsidRDefault="00F20DB1" w:rsidP="00F20DB1">
      <w:pPr>
        <w:numPr>
          <w:ilvl w:val="0"/>
          <w:numId w:val="1"/>
        </w:numPr>
        <w:spacing w:line="288" w:lineRule="auto"/>
        <w:rPr>
          <w:rFonts w:ascii="仿宋_GB2312" w:eastAsia="仿宋_GB2312"/>
          <w:sz w:val="24"/>
          <w:szCs w:val="24"/>
        </w:rPr>
      </w:pPr>
      <w:r w:rsidRPr="00913DEE">
        <w:rPr>
          <w:rFonts w:ascii="仿宋_GB2312" w:eastAsia="仿宋_GB2312" w:hint="eastAsia"/>
          <w:sz w:val="24"/>
          <w:szCs w:val="24"/>
        </w:rPr>
        <w:t>路凤，徐东群*.</w:t>
      </w:r>
      <w:r w:rsidRPr="00913DEE">
        <w:rPr>
          <w:rFonts w:ascii="仿宋_GB2312" w:eastAsia="仿宋_GB2312" w:cs="宋体" w:hint="eastAsia"/>
          <w:kern w:val="0"/>
          <w:sz w:val="24"/>
          <w:szCs w:val="24"/>
        </w:rPr>
        <w:t xml:space="preserve"> </w:t>
      </w:r>
      <w:r w:rsidRPr="00913DEE">
        <w:rPr>
          <w:rFonts w:ascii="仿宋_GB2312" w:eastAsia="仿宋_GB2312" w:hint="eastAsia"/>
          <w:sz w:val="24"/>
          <w:szCs w:val="24"/>
        </w:rPr>
        <w:t>地理信息系统在空气污染暴露评估中的应用. 卫生研究，</w:t>
      </w:r>
      <w:r w:rsidRPr="00913DEE">
        <w:rPr>
          <w:rFonts w:ascii="仿宋_GB2312" w:eastAsia="仿宋_GB2312" w:hint="eastAsia"/>
          <w:sz w:val="24"/>
          <w:szCs w:val="24"/>
        </w:rPr>
        <w:lastRenderedPageBreak/>
        <w:t>2014；43（4）:680-684.</w:t>
      </w:r>
    </w:p>
    <w:p w:rsidR="00F20DB1" w:rsidRPr="00913DEE" w:rsidRDefault="00F20DB1" w:rsidP="00F20DB1">
      <w:pPr>
        <w:numPr>
          <w:ilvl w:val="0"/>
          <w:numId w:val="1"/>
        </w:numPr>
        <w:spacing w:line="288" w:lineRule="auto"/>
        <w:rPr>
          <w:rFonts w:ascii="仿宋_GB2312" w:eastAsia="仿宋_GB2312"/>
          <w:sz w:val="24"/>
          <w:szCs w:val="24"/>
        </w:rPr>
      </w:pPr>
      <w:r w:rsidRPr="00913DEE">
        <w:rPr>
          <w:rFonts w:ascii="仿宋_GB2312" w:eastAsia="仿宋_GB2312" w:hint="eastAsia"/>
          <w:sz w:val="24"/>
          <w:szCs w:val="24"/>
        </w:rPr>
        <w:t>徐春雨，李娜，林夏，陈育智，刘传合，李韵谱，王秦，徐东群*.哮喘儿童呼出气冷凝液pH测定影响因素的研究. 卫生研究，2014,43(3):488-491.</w:t>
      </w:r>
    </w:p>
    <w:p w:rsidR="00F20DB1" w:rsidRPr="00913DEE" w:rsidRDefault="00F20DB1" w:rsidP="00F20DB1">
      <w:pPr>
        <w:pStyle w:val="a5"/>
        <w:numPr>
          <w:ilvl w:val="0"/>
          <w:numId w:val="1"/>
        </w:numPr>
        <w:tabs>
          <w:tab w:val="left" w:pos="210"/>
          <w:tab w:val="left" w:pos="993"/>
        </w:tabs>
        <w:snapToGrid w:val="0"/>
        <w:spacing w:line="360" w:lineRule="auto"/>
        <w:ind w:firstLineChars="0"/>
        <w:rPr>
          <w:rFonts w:ascii="仿宋_GB2312" w:eastAsia="仿宋_GB2312" w:hAnsi="宋体" w:cs="楷体_GB2312"/>
          <w:sz w:val="24"/>
        </w:rPr>
      </w:pPr>
      <w:r w:rsidRPr="00913DEE">
        <w:rPr>
          <w:rFonts w:ascii="仿宋_GB2312" w:eastAsia="仿宋_GB2312" w:hAnsi="宋体" w:cs="楷体_GB2312" w:hint="eastAsia"/>
          <w:sz w:val="24"/>
        </w:rPr>
        <w:t>王强，徐春雨，徐东群</w:t>
      </w:r>
      <w:r w:rsidRPr="00913DEE">
        <w:rPr>
          <w:rFonts w:ascii="仿宋_GB2312" w:eastAsia="仿宋_GB2312" w:hAnsi="宋体" w:cs="楷体_GB2312" w:hint="eastAsia"/>
          <w:b/>
          <w:sz w:val="24"/>
        </w:rPr>
        <w:t>*</w:t>
      </w:r>
      <w:r w:rsidRPr="00913DEE">
        <w:rPr>
          <w:rFonts w:ascii="仿宋_GB2312" w:eastAsia="仿宋_GB2312" w:hAnsi="宋体" w:cs="楷体_GB2312" w:hint="eastAsia"/>
          <w:sz w:val="24"/>
        </w:rPr>
        <w:t>，刘传合，陈育智，中国城市儿童哮喘危险因素分析，中华流行病学杂志， 2014; 35 (3):14-18.</w:t>
      </w:r>
    </w:p>
    <w:p w:rsidR="00F20DB1" w:rsidRPr="00913DEE" w:rsidRDefault="00F20DB1" w:rsidP="00F20DB1">
      <w:pPr>
        <w:numPr>
          <w:ilvl w:val="0"/>
          <w:numId w:val="1"/>
        </w:numPr>
        <w:spacing w:line="288" w:lineRule="auto"/>
        <w:rPr>
          <w:rFonts w:ascii="仿宋_GB2312" w:eastAsia="仿宋_GB2312"/>
          <w:sz w:val="24"/>
          <w:szCs w:val="24"/>
        </w:rPr>
      </w:pPr>
      <w:r w:rsidRPr="00913DEE">
        <w:rPr>
          <w:rFonts w:ascii="仿宋_GB2312" w:eastAsia="仿宋_GB2312" w:hint="eastAsia"/>
          <w:sz w:val="24"/>
          <w:szCs w:val="24"/>
        </w:rPr>
        <w:t>方建龙，杨旭，李红，董小艳，李韵谱，唐志刚，徐东群*. 北京与武汉部分儿童家庭室内空气中甲醛及挥发性有机化合物调查. 环境与健康杂志. 2014； 38-39.</w:t>
      </w:r>
    </w:p>
    <w:p w:rsidR="00F20DB1" w:rsidRPr="00913DEE" w:rsidRDefault="00F20DB1" w:rsidP="00F20DB1">
      <w:pPr>
        <w:numPr>
          <w:ilvl w:val="0"/>
          <w:numId w:val="1"/>
        </w:numPr>
        <w:spacing w:line="288" w:lineRule="auto"/>
        <w:rPr>
          <w:rFonts w:ascii="仿宋_GB2312" w:eastAsia="仿宋_GB2312"/>
          <w:sz w:val="24"/>
          <w:szCs w:val="24"/>
        </w:rPr>
      </w:pPr>
      <w:r w:rsidRPr="00913DEE">
        <w:rPr>
          <w:rFonts w:ascii="仿宋_GB2312" w:eastAsia="仿宋_GB2312" w:hint="eastAsia"/>
          <w:sz w:val="24"/>
          <w:szCs w:val="24"/>
        </w:rPr>
        <w:t>王秦，陈曦，何公理，林少彬，刘</w:t>
      </w:r>
      <w:r w:rsidRPr="00913DEE">
        <w:rPr>
          <w:rFonts w:ascii="仿宋_GB2312" w:hint="eastAsia"/>
          <w:sz w:val="24"/>
          <w:szCs w:val="24"/>
        </w:rPr>
        <w:t>喆</w:t>
      </w:r>
      <w:r w:rsidRPr="00913DEE">
        <w:rPr>
          <w:rFonts w:ascii="仿宋_GB2312" w:eastAsia="仿宋_GB2312" w:hint="eastAsia"/>
          <w:sz w:val="24"/>
          <w:szCs w:val="24"/>
        </w:rPr>
        <w:t>，徐东群*. 北京市城区冬季雾霾天气PM2.5中元素特征研究. 光谱学与光谱分析，2013, 33(6):1441-1445.</w:t>
      </w:r>
    </w:p>
    <w:p w:rsidR="00F20DB1" w:rsidRPr="00913DEE" w:rsidRDefault="00F20DB1" w:rsidP="00F20DB1">
      <w:pPr>
        <w:numPr>
          <w:ilvl w:val="0"/>
          <w:numId w:val="1"/>
        </w:numPr>
        <w:spacing w:line="288" w:lineRule="auto"/>
        <w:rPr>
          <w:rFonts w:ascii="仿宋_GB2312" w:eastAsia="仿宋_GB2312"/>
          <w:sz w:val="24"/>
          <w:szCs w:val="24"/>
        </w:rPr>
      </w:pPr>
      <w:r w:rsidRPr="00913DEE">
        <w:rPr>
          <w:rFonts w:ascii="仿宋_GB2312" w:eastAsia="仿宋_GB2312" w:hint="eastAsia"/>
          <w:sz w:val="24"/>
          <w:szCs w:val="24"/>
        </w:rPr>
        <w:t>王秦，李</w:t>
      </w:r>
      <w:r w:rsidRPr="00913DEE">
        <w:rPr>
          <w:rFonts w:ascii="仿宋_GB2312" w:hint="eastAsia"/>
          <w:sz w:val="24"/>
          <w:szCs w:val="24"/>
        </w:rPr>
        <w:t>湉湉</w:t>
      </w:r>
      <w:r w:rsidRPr="00913DEE">
        <w:rPr>
          <w:rFonts w:ascii="仿宋_GB2312" w:eastAsia="仿宋_GB2312" w:hint="eastAsia"/>
          <w:sz w:val="24"/>
          <w:szCs w:val="24"/>
        </w:rPr>
        <w:t>，陈晨，孙庆华，崔亮亮，徐东群*, 我国雾霾天气PM2.5污染特征及其对人群健康的影响. 中华医学杂志，2013,93(34):2691-2684.</w:t>
      </w:r>
    </w:p>
    <w:bookmarkStart w:id="4" w:name="OLE_LINK9"/>
    <w:bookmarkStart w:id="5" w:name="OLE_LINK10"/>
    <w:bookmarkStart w:id="6" w:name="OLE_LINK13"/>
    <w:p w:rsidR="00F20DB1" w:rsidRPr="00913DEE" w:rsidRDefault="004F7B5D" w:rsidP="00F20DB1">
      <w:pPr>
        <w:numPr>
          <w:ilvl w:val="0"/>
          <w:numId w:val="1"/>
        </w:numPr>
        <w:spacing w:line="288" w:lineRule="auto"/>
        <w:rPr>
          <w:rFonts w:ascii="仿宋_GB2312" w:eastAsia="仿宋_GB2312"/>
          <w:sz w:val="24"/>
          <w:szCs w:val="24"/>
        </w:rPr>
      </w:pPr>
      <w:r w:rsidRPr="00913DEE">
        <w:rPr>
          <w:rFonts w:ascii="仿宋_GB2312" w:eastAsia="仿宋_GB2312" w:hint="eastAsia"/>
          <w:sz w:val="24"/>
          <w:szCs w:val="24"/>
        </w:rPr>
        <w:fldChar w:fldCharType="begin"/>
      </w:r>
      <w:r w:rsidR="00F20DB1" w:rsidRPr="00913DEE">
        <w:rPr>
          <w:rFonts w:ascii="仿宋_GB2312" w:eastAsia="仿宋_GB2312" w:hint="eastAsia"/>
          <w:sz w:val="24"/>
          <w:szCs w:val="24"/>
        </w:rPr>
        <w:instrText xml:space="preserve"> HYPERLINK "http://new.med.wanfangdata.com.cn/Author/General/A000915096" </w:instrText>
      </w:r>
      <w:r w:rsidRPr="00913DEE">
        <w:rPr>
          <w:rFonts w:ascii="仿宋_GB2312" w:eastAsia="仿宋_GB2312" w:hint="eastAsia"/>
          <w:sz w:val="24"/>
          <w:szCs w:val="24"/>
        </w:rPr>
        <w:fldChar w:fldCharType="separate"/>
      </w:r>
      <w:r w:rsidR="00F20DB1" w:rsidRPr="00913DEE">
        <w:rPr>
          <w:rFonts w:ascii="仿宋_GB2312" w:eastAsia="仿宋_GB2312" w:hint="eastAsia"/>
          <w:sz w:val="24"/>
          <w:szCs w:val="24"/>
        </w:rPr>
        <w:t>李</w:t>
      </w:r>
      <w:r w:rsidR="00F20DB1" w:rsidRPr="00913DEE">
        <w:rPr>
          <w:rFonts w:ascii="仿宋_GB2312" w:hint="eastAsia"/>
          <w:sz w:val="24"/>
          <w:szCs w:val="24"/>
        </w:rPr>
        <w:t>湉湉</w:t>
      </w:r>
      <w:r w:rsidRPr="00913DEE">
        <w:rPr>
          <w:rFonts w:ascii="仿宋_GB2312" w:eastAsia="仿宋_GB2312" w:hint="eastAsia"/>
          <w:sz w:val="24"/>
          <w:szCs w:val="24"/>
        </w:rPr>
        <w:fldChar w:fldCharType="end"/>
      </w:r>
      <w:r w:rsidR="00F20DB1" w:rsidRPr="00913DEE">
        <w:rPr>
          <w:rFonts w:eastAsia="仿宋_GB2312" w:hint="eastAsia"/>
          <w:sz w:val="24"/>
          <w:szCs w:val="24"/>
        </w:rPr>
        <w:t>  </w:t>
      </w:r>
      <w:hyperlink r:id="rId8" w:history="1">
        <w:r w:rsidR="00F20DB1" w:rsidRPr="00913DEE">
          <w:rPr>
            <w:rFonts w:ascii="仿宋_GB2312" w:eastAsia="仿宋_GB2312" w:hint="eastAsia"/>
            <w:sz w:val="24"/>
            <w:szCs w:val="24"/>
          </w:rPr>
          <w:t>杜艳君</w:t>
        </w:r>
      </w:hyperlink>
      <w:r w:rsidR="00F20DB1" w:rsidRPr="00913DEE">
        <w:rPr>
          <w:rFonts w:eastAsia="仿宋_GB2312" w:hint="eastAsia"/>
          <w:sz w:val="24"/>
          <w:szCs w:val="24"/>
        </w:rPr>
        <w:t>  </w:t>
      </w:r>
      <w:hyperlink r:id="rId9" w:history="1">
        <w:r w:rsidR="00F20DB1" w:rsidRPr="00913DEE">
          <w:rPr>
            <w:rFonts w:ascii="仿宋_GB2312" w:eastAsia="仿宋_GB2312" w:hint="eastAsia"/>
            <w:sz w:val="24"/>
            <w:szCs w:val="24"/>
          </w:rPr>
          <w:t>莫杨</w:t>
        </w:r>
      </w:hyperlink>
      <w:r w:rsidR="00F20DB1" w:rsidRPr="00913DEE">
        <w:rPr>
          <w:rFonts w:eastAsia="仿宋_GB2312" w:hint="eastAsia"/>
          <w:sz w:val="24"/>
          <w:szCs w:val="24"/>
        </w:rPr>
        <w:t>  </w:t>
      </w:r>
      <w:r w:rsidR="00F20DB1" w:rsidRPr="00913DEE">
        <w:rPr>
          <w:rFonts w:ascii="仿宋_GB2312" w:eastAsia="仿宋_GB2312" w:hint="eastAsia"/>
          <w:sz w:val="24"/>
          <w:szCs w:val="24"/>
        </w:rPr>
        <w:t>薛文博</w:t>
      </w:r>
      <w:r w:rsidR="00F20DB1" w:rsidRPr="00913DEE">
        <w:rPr>
          <w:rFonts w:eastAsia="仿宋_GB2312" w:hint="eastAsia"/>
          <w:sz w:val="24"/>
          <w:szCs w:val="24"/>
        </w:rPr>
        <w:t>  </w:t>
      </w:r>
      <w:hyperlink r:id="rId10" w:history="1">
        <w:r w:rsidR="00F20DB1" w:rsidRPr="00913DEE">
          <w:rPr>
            <w:rFonts w:ascii="仿宋_GB2312" w:eastAsia="仿宋_GB2312" w:hint="eastAsia"/>
            <w:sz w:val="24"/>
            <w:szCs w:val="24"/>
          </w:rPr>
          <w:t>徐东群</w:t>
        </w:r>
      </w:hyperlink>
      <w:r w:rsidR="00F20DB1" w:rsidRPr="00913DEE">
        <w:rPr>
          <w:rFonts w:ascii="仿宋_GB2312" w:eastAsia="仿宋_GB2312" w:hint="eastAsia"/>
          <w:sz w:val="24"/>
          <w:szCs w:val="24"/>
        </w:rPr>
        <w:t>*</w:t>
      </w:r>
      <w:r w:rsidR="00F20DB1" w:rsidRPr="00913DEE">
        <w:rPr>
          <w:rFonts w:eastAsia="仿宋_GB2312" w:hint="eastAsia"/>
          <w:sz w:val="24"/>
          <w:szCs w:val="24"/>
        </w:rPr>
        <w:t>  </w:t>
      </w:r>
      <w:r w:rsidR="00F20DB1" w:rsidRPr="00913DEE">
        <w:rPr>
          <w:rFonts w:ascii="仿宋_GB2312" w:eastAsia="仿宋_GB2312" w:hint="eastAsia"/>
          <w:sz w:val="24"/>
          <w:szCs w:val="24"/>
        </w:rPr>
        <w:t>王金南. 我国四城市2013年1月雾霾天气事件中PM2.5与人群健康风险评估. 中华医学杂志，2013,93(34):2699-2702.</w:t>
      </w:r>
    </w:p>
    <w:bookmarkEnd w:id="4"/>
    <w:bookmarkEnd w:id="5"/>
    <w:bookmarkEnd w:id="6"/>
    <w:p w:rsidR="00F20DB1" w:rsidRPr="00913DEE" w:rsidRDefault="004F7B5D" w:rsidP="00F20DB1">
      <w:pPr>
        <w:numPr>
          <w:ilvl w:val="0"/>
          <w:numId w:val="1"/>
        </w:numPr>
        <w:spacing w:line="288" w:lineRule="auto"/>
        <w:rPr>
          <w:rFonts w:ascii="仿宋_GB2312" w:eastAsia="仿宋_GB2312"/>
          <w:sz w:val="24"/>
          <w:szCs w:val="24"/>
        </w:rPr>
      </w:pPr>
      <w:r w:rsidRPr="00913DEE">
        <w:rPr>
          <w:rFonts w:ascii="仿宋_GB2312" w:eastAsia="仿宋_GB2312" w:hint="eastAsia"/>
          <w:sz w:val="24"/>
          <w:szCs w:val="24"/>
        </w:rPr>
        <w:fldChar w:fldCharType="begin"/>
      </w:r>
      <w:r w:rsidR="00F20DB1" w:rsidRPr="00913DEE">
        <w:rPr>
          <w:rFonts w:ascii="仿宋_GB2312" w:eastAsia="仿宋_GB2312" w:hint="eastAsia"/>
          <w:sz w:val="24"/>
          <w:szCs w:val="24"/>
        </w:rPr>
        <w:instrText xml:space="preserve"> HYPERLINK "http://social.wanfangdata.com.cn/Locate.ashx?ArticleId=zhek201310003&amp;Name=%e5%85%a8%e5%9b%bd%e5%84%bf%e7%a7%91%e5%93%ae%e5%96%98%e5%8d%8f%e4%bd%9c%e7%bb%84" </w:instrText>
      </w:r>
      <w:r w:rsidRPr="00913DEE">
        <w:rPr>
          <w:rFonts w:ascii="仿宋_GB2312" w:eastAsia="仿宋_GB2312" w:hint="eastAsia"/>
          <w:sz w:val="24"/>
          <w:szCs w:val="24"/>
        </w:rPr>
        <w:fldChar w:fldCharType="separate"/>
      </w:r>
      <w:r w:rsidR="00F20DB1" w:rsidRPr="00913DEE">
        <w:rPr>
          <w:rFonts w:ascii="仿宋_GB2312" w:eastAsia="仿宋_GB2312" w:hint="eastAsia"/>
          <w:sz w:val="24"/>
          <w:szCs w:val="24"/>
        </w:rPr>
        <w:t>全国儿科哮喘协作组</w:t>
      </w:r>
      <w:r w:rsidRPr="00913DEE">
        <w:rPr>
          <w:rFonts w:ascii="仿宋_GB2312" w:eastAsia="仿宋_GB2312" w:hint="eastAsia"/>
          <w:sz w:val="24"/>
          <w:szCs w:val="24"/>
        </w:rPr>
        <w:fldChar w:fldCharType="end"/>
      </w:r>
      <w:r w:rsidR="00F20DB1" w:rsidRPr="00913DEE">
        <w:rPr>
          <w:rFonts w:ascii="仿宋_GB2312" w:eastAsia="仿宋_GB2312" w:hint="eastAsia"/>
          <w:sz w:val="24"/>
          <w:szCs w:val="24"/>
        </w:rPr>
        <w:t xml:space="preserve">，中国疾病预防控制中心环境与健康相关产品安全所. </w:t>
      </w:r>
      <w:r w:rsidR="00F20DB1" w:rsidRPr="00913DEE">
        <w:rPr>
          <w:rFonts w:eastAsia="仿宋_GB2312" w:hint="eastAsia"/>
          <w:sz w:val="24"/>
          <w:szCs w:val="24"/>
        </w:rPr>
        <w:t>   </w:t>
      </w:r>
      <w:r w:rsidR="00F20DB1" w:rsidRPr="00913DEE">
        <w:rPr>
          <w:rFonts w:ascii="仿宋_GB2312" w:eastAsia="仿宋_GB2312" w:hint="eastAsia"/>
          <w:sz w:val="24"/>
          <w:szCs w:val="24"/>
        </w:rPr>
        <w:t>第三次中国城市儿童哮喘流行病学调查. 中华儿科杂志，2013，51（10）：729-735</w:t>
      </w:r>
    </w:p>
    <w:p w:rsidR="00F20DB1" w:rsidRPr="00913DEE" w:rsidRDefault="004F7B5D" w:rsidP="00F20DB1">
      <w:pPr>
        <w:numPr>
          <w:ilvl w:val="0"/>
          <w:numId w:val="1"/>
        </w:numPr>
        <w:spacing w:line="288" w:lineRule="auto"/>
        <w:rPr>
          <w:rFonts w:ascii="仿宋_GB2312" w:eastAsia="仿宋_GB2312"/>
          <w:sz w:val="24"/>
          <w:szCs w:val="24"/>
        </w:rPr>
      </w:pPr>
      <w:hyperlink r:id="rId11" w:history="1">
        <w:r w:rsidR="00F20DB1" w:rsidRPr="00913DEE">
          <w:rPr>
            <w:rFonts w:ascii="仿宋_GB2312" w:eastAsia="仿宋_GB2312" w:hint="eastAsia"/>
            <w:sz w:val="24"/>
            <w:szCs w:val="24"/>
          </w:rPr>
          <w:t>刘传合</w:t>
        </w:r>
      </w:hyperlink>
      <w:r w:rsidR="00F20DB1" w:rsidRPr="00913DEE">
        <w:rPr>
          <w:rFonts w:ascii="仿宋_GB2312" w:eastAsia="仿宋_GB2312" w:hint="eastAsia"/>
          <w:sz w:val="24"/>
          <w:szCs w:val="24"/>
        </w:rPr>
        <w:t>，</w:t>
      </w:r>
      <w:hyperlink r:id="rId12" w:history="1">
        <w:r w:rsidR="00F20DB1" w:rsidRPr="00913DEE">
          <w:rPr>
            <w:rFonts w:ascii="仿宋_GB2312" w:eastAsia="仿宋_GB2312" w:hint="eastAsia"/>
            <w:sz w:val="24"/>
            <w:szCs w:val="24"/>
          </w:rPr>
          <w:t>邵明军</w:t>
        </w:r>
      </w:hyperlink>
      <w:r w:rsidR="00F20DB1" w:rsidRPr="00913DEE">
        <w:rPr>
          <w:rFonts w:ascii="仿宋_GB2312" w:eastAsia="仿宋_GB2312" w:hint="eastAsia"/>
          <w:sz w:val="24"/>
          <w:szCs w:val="24"/>
        </w:rPr>
        <w:t>，</w:t>
      </w:r>
      <w:hyperlink r:id="rId13" w:history="1">
        <w:r w:rsidR="00F20DB1" w:rsidRPr="00913DEE">
          <w:rPr>
            <w:rFonts w:ascii="仿宋_GB2312" w:eastAsia="仿宋_GB2312" w:hint="eastAsia"/>
            <w:sz w:val="24"/>
            <w:szCs w:val="24"/>
          </w:rPr>
          <w:t>王强</w:t>
        </w:r>
      </w:hyperlink>
      <w:r w:rsidR="00F20DB1" w:rsidRPr="00913DEE">
        <w:rPr>
          <w:rFonts w:ascii="仿宋_GB2312" w:eastAsia="仿宋_GB2312" w:hint="eastAsia"/>
          <w:sz w:val="24"/>
          <w:szCs w:val="24"/>
        </w:rPr>
        <w:t>，</w:t>
      </w:r>
      <w:hyperlink r:id="rId14" w:history="1">
        <w:r w:rsidR="00F20DB1" w:rsidRPr="00913DEE">
          <w:rPr>
            <w:rFonts w:ascii="仿宋_GB2312" w:eastAsia="仿宋_GB2312" w:hint="eastAsia"/>
            <w:sz w:val="24"/>
            <w:szCs w:val="24"/>
          </w:rPr>
          <w:t>沙莉</w:t>
        </w:r>
      </w:hyperlink>
      <w:r w:rsidR="00F20DB1" w:rsidRPr="00913DEE">
        <w:rPr>
          <w:rFonts w:ascii="仿宋_GB2312" w:eastAsia="仿宋_GB2312" w:hint="eastAsia"/>
          <w:sz w:val="24"/>
          <w:szCs w:val="24"/>
        </w:rPr>
        <w:t>，</w:t>
      </w:r>
      <w:hyperlink r:id="rId15" w:history="1">
        <w:r w:rsidR="00F20DB1" w:rsidRPr="00913DEE">
          <w:rPr>
            <w:rFonts w:ascii="仿宋_GB2312" w:eastAsia="仿宋_GB2312" w:hint="eastAsia"/>
            <w:sz w:val="24"/>
            <w:szCs w:val="24"/>
          </w:rPr>
          <w:t>李硕</w:t>
        </w:r>
      </w:hyperlink>
      <w:r w:rsidR="00F20DB1" w:rsidRPr="00913DEE">
        <w:rPr>
          <w:rFonts w:ascii="仿宋_GB2312" w:eastAsia="仿宋_GB2312" w:hint="eastAsia"/>
          <w:sz w:val="24"/>
          <w:szCs w:val="24"/>
        </w:rPr>
        <w:t>，</w:t>
      </w:r>
      <w:hyperlink r:id="rId16" w:history="1">
        <w:r w:rsidR="00F20DB1" w:rsidRPr="00913DEE">
          <w:rPr>
            <w:rFonts w:ascii="仿宋_GB2312" w:eastAsia="仿宋_GB2312" w:hint="eastAsia"/>
            <w:sz w:val="24"/>
            <w:szCs w:val="24"/>
          </w:rPr>
          <w:t>罗雁青</w:t>
        </w:r>
      </w:hyperlink>
      <w:r w:rsidR="00F20DB1" w:rsidRPr="00913DEE">
        <w:rPr>
          <w:rFonts w:ascii="仿宋_GB2312" w:eastAsia="仿宋_GB2312" w:hint="eastAsia"/>
          <w:sz w:val="24"/>
          <w:szCs w:val="24"/>
        </w:rPr>
        <w:t>，</w:t>
      </w:r>
      <w:hyperlink r:id="rId17" w:history="1">
        <w:r w:rsidR="00F20DB1" w:rsidRPr="00913DEE">
          <w:rPr>
            <w:rFonts w:ascii="仿宋_GB2312" w:eastAsia="仿宋_GB2312" w:hint="eastAsia"/>
            <w:sz w:val="24"/>
            <w:szCs w:val="24"/>
          </w:rPr>
          <w:t>李志英</w:t>
        </w:r>
      </w:hyperlink>
      <w:r w:rsidR="00F20DB1" w:rsidRPr="00913DEE">
        <w:rPr>
          <w:rFonts w:ascii="仿宋_GB2312" w:eastAsia="仿宋_GB2312" w:hint="eastAsia"/>
          <w:sz w:val="24"/>
          <w:szCs w:val="24"/>
        </w:rPr>
        <w:t>，</w:t>
      </w:r>
      <w:hyperlink r:id="rId18" w:history="1">
        <w:r w:rsidR="00F20DB1" w:rsidRPr="00913DEE">
          <w:rPr>
            <w:rFonts w:ascii="仿宋_GB2312" w:eastAsia="仿宋_GB2312" w:hint="eastAsia"/>
            <w:sz w:val="24"/>
            <w:szCs w:val="24"/>
          </w:rPr>
          <w:t>徐春雨</w:t>
        </w:r>
      </w:hyperlink>
      <w:r w:rsidR="00F20DB1" w:rsidRPr="00913DEE">
        <w:rPr>
          <w:rFonts w:ascii="仿宋_GB2312" w:eastAsia="仿宋_GB2312" w:hint="eastAsia"/>
          <w:sz w:val="24"/>
          <w:szCs w:val="24"/>
        </w:rPr>
        <w:t>，</w:t>
      </w:r>
      <w:hyperlink r:id="rId19" w:history="1">
        <w:r w:rsidR="00F20DB1" w:rsidRPr="00913DEE">
          <w:rPr>
            <w:rFonts w:ascii="仿宋_GB2312" w:eastAsia="仿宋_GB2312" w:hint="eastAsia"/>
            <w:sz w:val="24"/>
            <w:szCs w:val="24"/>
          </w:rPr>
          <w:t>徐东群</w:t>
        </w:r>
      </w:hyperlink>
      <w:r w:rsidR="00F20DB1" w:rsidRPr="00913DEE">
        <w:rPr>
          <w:rFonts w:ascii="仿宋_GB2312" w:eastAsia="仿宋_GB2312" w:hint="eastAsia"/>
          <w:sz w:val="24"/>
          <w:szCs w:val="24"/>
        </w:rPr>
        <w:t>. 北京市城区0～14岁儿童哮喘流行病学调查. 中华医学杂志，2013,93(8):574-578.</w:t>
      </w:r>
      <w:r w:rsidR="00F20DB1" w:rsidRPr="00913DEE">
        <w:rPr>
          <w:rFonts w:eastAsia="仿宋_GB2312" w:hint="eastAsia"/>
          <w:sz w:val="24"/>
          <w:szCs w:val="24"/>
        </w:rPr>
        <w:t> </w:t>
      </w:r>
    </w:p>
    <w:p w:rsidR="00F20DB1" w:rsidRPr="00913DEE" w:rsidRDefault="00F20DB1" w:rsidP="00F20DB1">
      <w:pPr>
        <w:numPr>
          <w:ilvl w:val="0"/>
          <w:numId w:val="1"/>
        </w:numPr>
        <w:spacing w:line="288" w:lineRule="auto"/>
        <w:rPr>
          <w:rFonts w:ascii="仿宋_GB2312" w:eastAsia="仿宋_GB2312"/>
          <w:sz w:val="24"/>
          <w:szCs w:val="24"/>
        </w:rPr>
      </w:pPr>
      <w:r w:rsidRPr="00913DEE">
        <w:rPr>
          <w:rFonts w:ascii="仿宋_GB2312" w:eastAsia="仿宋_GB2312" w:hint="eastAsia"/>
          <w:sz w:val="24"/>
          <w:szCs w:val="24"/>
        </w:rPr>
        <w:t>方建龙，李红，徐东群*等.北京市部分儿童家庭空气污染调查. 环境与健康</w:t>
      </w:r>
      <w:r w:rsidRPr="00913DEE">
        <w:rPr>
          <w:rFonts w:ascii="仿宋_GB2312" w:eastAsia="仿宋_GB2312" w:hint="eastAsia"/>
          <w:sz w:val="24"/>
          <w:szCs w:val="24"/>
        </w:rPr>
        <w:lastRenderedPageBreak/>
        <w:t>杂志，2013，（30）9:790-791.</w:t>
      </w:r>
    </w:p>
    <w:p w:rsidR="00F20DB1" w:rsidRPr="00913DEE" w:rsidRDefault="00F20DB1" w:rsidP="00F20DB1">
      <w:pPr>
        <w:numPr>
          <w:ilvl w:val="0"/>
          <w:numId w:val="1"/>
        </w:numPr>
        <w:spacing w:line="288" w:lineRule="auto"/>
        <w:rPr>
          <w:rFonts w:ascii="仿宋_GB2312" w:eastAsia="仿宋_GB2312"/>
          <w:sz w:val="24"/>
          <w:szCs w:val="24"/>
        </w:rPr>
      </w:pPr>
      <w:r w:rsidRPr="00913DEE">
        <w:rPr>
          <w:rFonts w:ascii="仿宋_GB2312" w:eastAsia="仿宋_GB2312" w:hint="eastAsia"/>
          <w:sz w:val="24"/>
          <w:szCs w:val="24"/>
        </w:rPr>
        <w:t>方建龙，段小丽，徐东群*等.非采暖期和采暖期居民体内多环芳烃生物标志的比较. 环境与健康杂志，2013，30（11）:972-974.</w:t>
      </w:r>
    </w:p>
    <w:p w:rsidR="00F20DB1" w:rsidRPr="00913DEE" w:rsidRDefault="00F20DB1" w:rsidP="00F20DB1">
      <w:pPr>
        <w:numPr>
          <w:ilvl w:val="0"/>
          <w:numId w:val="1"/>
        </w:numPr>
        <w:spacing w:line="288" w:lineRule="auto"/>
        <w:rPr>
          <w:rFonts w:ascii="仿宋_GB2312" w:eastAsia="仿宋_GB2312"/>
          <w:sz w:val="24"/>
          <w:szCs w:val="24"/>
        </w:rPr>
      </w:pPr>
      <w:r w:rsidRPr="00913DEE">
        <w:rPr>
          <w:rFonts w:ascii="仿宋_GB2312" w:eastAsia="仿宋_GB2312" w:hint="eastAsia"/>
          <w:sz w:val="24"/>
          <w:szCs w:val="24"/>
        </w:rPr>
        <w:t>李娜，徐春雨，李韵谱，徐东群*等.</w:t>
      </w:r>
      <w:r w:rsidRPr="00913DEE">
        <w:rPr>
          <w:rFonts w:eastAsia="仿宋_GB2312" w:hint="eastAsia"/>
          <w:sz w:val="24"/>
          <w:szCs w:val="24"/>
        </w:rPr>
        <w:t> </w:t>
      </w:r>
      <w:r w:rsidRPr="00913DEE">
        <w:rPr>
          <w:rFonts w:ascii="仿宋_GB2312" w:eastAsia="仿宋_GB2312" w:hint="eastAsia"/>
          <w:sz w:val="24"/>
          <w:szCs w:val="24"/>
        </w:rPr>
        <w:t>卷烟中保湿剂的气相色谱测定法.</w:t>
      </w:r>
      <w:r w:rsidRPr="00913DEE">
        <w:rPr>
          <w:rFonts w:eastAsia="仿宋_GB2312" w:hint="eastAsia"/>
          <w:sz w:val="24"/>
          <w:szCs w:val="24"/>
        </w:rPr>
        <w:t> </w:t>
      </w:r>
      <w:r w:rsidRPr="00913DEE">
        <w:rPr>
          <w:rFonts w:ascii="仿宋_GB2312" w:eastAsia="仿宋_GB2312" w:hint="eastAsia"/>
          <w:sz w:val="24"/>
          <w:szCs w:val="24"/>
        </w:rPr>
        <w:t>环境与健康杂志2013,30(11):1012-1014.</w:t>
      </w:r>
    </w:p>
    <w:p w:rsidR="00F20DB1" w:rsidRPr="00913DEE" w:rsidRDefault="00F20DB1" w:rsidP="00F20DB1">
      <w:pPr>
        <w:numPr>
          <w:ilvl w:val="0"/>
          <w:numId w:val="1"/>
        </w:numPr>
        <w:spacing w:line="288" w:lineRule="auto"/>
        <w:rPr>
          <w:rFonts w:ascii="仿宋_GB2312" w:eastAsia="仿宋_GB2312"/>
          <w:sz w:val="24"/>
          <w:szCs w:val="24"/>
        </w:rPr>
      </w:pPr>
      <w:r w:rsidRPr="00913DEE">
        <w:rPr>
          <w:rFonts w:ascii="仿宋_GB2312" w:eastAsia="仿宋_GB2312" w:hint="eastAsia"/>
          <w:sz w:val="24"/>
          <w:szCs w:val="24"/>
        </w:rPr>
        <w:t>徐东群主编. 雾霾与健康知识问答. 北京：化学工业出版社，43千字，2013</w:t>
      </w:r>
    </w:p>
    <w:p w:rsidR="00F20DB1" w:rsidRPr="00913DEE" w:rsidRDefault="00F20DB1" w:rsidP="00F20DB1">
      <w:pPr>
        <w:numPr>
          <w:ilvl w:val="0"/>
          <w:numId w:val="1"/>
        </w:numPr>
        <w:spacing w:line="288" w:lineRule="auto"/>
        <w:rPr>
          <w:rFonts w:ascii="仿宋_GB2312" w:eastAsia="仿宋_GB2312"/>
          <w:b/>
          <w:color w:val="002060"/>
          <w:sz w:val="24"/>
          <w:szCs w:val="24"/>
        </w:rPr>
      </w:pPr>
      <w:r w:rsidRPr="00913DEE">
        <w:rPr>
          <w:rFonts w:ascii="仿宋_GB2312" w:eastAsia="仿宋_GB2312" w:hint="eastAsia"/>
          <w:sz w:val="24"/>
          <w:szCs w:val="24"/>
        </w:rPr>
        <w:t xml:space="preserve">XIN CAI, YONG-CHANG YANG, JING-FENG WANG, QIANG WANG, JIE GAO,  WEN-LIANG FU, ZE-YI ZHU, YUAN-YUAN WANG, MIN-JI ZOU, JIA-XI WANG,  </w:t>
      </w:r>
      <w:r w:rsidRPr="00913DEE">
        <w:rPr>
          <w:rFonts w:ascii="仿宋_GB2312" w:eastAsia="仿宋_GB2312" w:hAnsi="AdvOTf9433e2d" w:cs="AdvOTf9433e2d" w:hint="eastAsia"/>
          <w:kern w:val="0"/>
          <w:sz w:val="24"/>
          <w:szCs w:val="24"/>
        </w:rPr>
        <w:t xml:space="preserve">DONG-QUN XU* AND DONG-GANG XU, </w:t>
      </w:r>
      <w:r w:rsidRPr="00913DEE">
        <w:rPr>
          <w:rFonts w:ascii="仿宋_GB2312" w:eastAsia="仿宋_GB2312" w:hint="eastAsia"/>
          <w:sz w:val="24"/>
          <w:szCs w:val="24"/>
        </w:rPr>
        <w:t xml:space="preserve">Transient Receptor Potential Vanilloid 2 (TRPV2), a Potential Novel Biomarker in Childhood Asthma. Journal of Asthma, 2013, ISSN: 0277-0903 print/1532-4303 online DOI: 10.3109/02770903.2012.753454   </w:t>
      </w:r>
      <w:r w:rsidRPr="00913DEE">
        <w:rPr>
          <w:rFonts w:ascii="仿宋_GB2312" w:eastAsia="仿宋_GB2312" w:hint="eastAsia"/>
          <w:b/>
          <w:color w:val="002060"/>
          <w:sz w:val="24"/>
          <w:szCs w:val="24"/>
        </w:rPr>
        <w:t xml:space="preserve"> </w:t>
      </w:r>
    </w:p>
    <w:p w:rsidR="00F20DB1" w:rsidRPr="00913DEE" w:rsidRDefault="004F7B5D" w:rsidP="00F20DB1">
      <w:pPr>
        <w:numPr>
          <w:ilvl w:val="0"/>
          <w:numId w:val="1"/>
        </w:numPr>
        <w:spacing w:line="288" w:lineRule="auto"/>
        <w:rPr>
          <w:rFonts w:ascii="仿宋_GB2312" w:eastAsia="仿宋_GB2312"/>
          <w:sz w:val="24"/>
          <w:szCs w:val="24"/>
        </w:rPr>
      </w:pPr>
      <w:hyperlink r:id="rId20" w:tgtFrame="_blank" w:history="1">
        <w:r w:rsidR="00F20DB1" w:rsidRPr="00913DEE">
          <w:rPr>
            <w:rFonts w:ascii="仿宋_GB2312" w:eastAsia="仿宋_GB2312" w:hint="eastAsia"/>
            <w:sz w:val="24"/>
            <w:szCs w:val="24"/>
          </w:rPr>
          <w:t>常君瑞</w:t>
        </w:r>
      </w:hyperlink>
      <w:r w:rsidR="00F20DB1" w:rsidRPr="00913DEE">
        <w:rPr>
          <w:rFonts w:ascii="仿宋_GB2312" w:eastAsia="仿宋_GB2312" w:hint="eastAsia"/>
          <w:sz w:val="24"/>
          <w:szCs w:val="24"/>
        </w:rPr>
        <w:t xml:space="preserve">， </w:t>
      </w:r>
      <w:hyperlink r:id="rId21" w:tgtFrame="_blank" w:history="1">
        <w:r w:rsidR="00F20DB1" w:rsidRPr="00913DEE">
          <w:rPr>
            <w:rFonts w:ascii="仿宋_GB2312" w:eastAsia="仿宋_GB2312" w:hint="eastAsia"/>
            <w:sz w:val="24"/>
            <w:szCs w:val="24"/>
          </w:rPr>
          <w:t>董小艳</w:t>
        </w:r>
      </w:hyperlink>
      <w:r w:rsidR="00F20DB1" w:rsidRPr="00913DEE">
        <w:rPr>
          <w:rFonts w:ascii="仿宋_GB2312" w:eastAsia="仿宋_GB2312" w:hint="eastAsia"/>
          <w:sz w:val="24"/>
          <w:szCs w:val="24"/>
        </w:rPr>
        <w:t>，</w:t>
      </w:r>
      <w:hyperlink r:id="rId22" w:tgtFrame="_blank" w:history="1">
        <w:r w:rsidR="00F20DB1" w:rsidRPr="00913DEE">
          <w:rPr>
            <w:rFonts w:ascii="仿宋_GB2312" w:eastAsia="仿宋_GB2312" w:hint="eastAsia"/>
            <w:sz w:val="24"/>
            <w:szCs w:val="24"/>
          </w:rPr>
          <w:t>王秦</w:t>
        </w:r>
      </w:hyperlink>
      <w:r w:rsidR="00F20DB1" w:rsidRPr="00913DEE">
        <w:rPr>
          <w:rFonts w:ascii="仿宋_GB2312" w:eastAsia="仿宋_GB2312" w:hint="eastAsia"/>
          <w:sz w:val="24"/>
          <w:szCs w:val="24"/>
        </w:rPr>
        <w:t>，</w:t>
      </w:r>
      <w:hyperlink r:id="rId23" w:tgtFrame="_blank" w:history="1">
        <w:r w:rsidR="00F20DB1" w:rsidRPr="00913DEE">
          <w:rPr>
            <w:rFonts w:ascii="仿宋_GB2312" w:eastAsia="仿宋_GB2312" w:hint="eastAsia"/>
            <w:sz w:val="24"/>
            <w:szCs w:val="24"/>
          </w:rPr>
          <w:t>徐东群</w:t>
        </w:r>
      </w:hyperlink>
      <w:r w:rsidR="00F20DB1" w:rsidRPr="00913DEE">
        <w:rPr>
          <w:rFonts w:ascii="仿宋_GB2312" w:eastAsia="仿宋_GB2312" w:hint="eastAsia"/>
          <w:sz w:val="24"/>
          <w:szCs w:val="24"/>
        </w:rPr>
        <w:t>*. 液相色谱法测定环境空气中的尼古丁. 卫生研究，2012；6：966-970.</w:t>
      </w:r>
    </w:p>
    <w:p w:rsidR="00F20DB1" w:rsidRPr="00913DEE" w:rsidRDefault="00F20DB1" w:rsidP="00F20DB1">
      <w:pPr>
        <w:numPr>
          <w:ilvl w:val="0"/>
          <w:numId w:val="1"/>
        </w:numPr>
        <w:spacing w:line="288" w:lineRule="auto"/>
        <w:rPr>
          <w:rFonts w:ascii="仿宋_GB2312" w:eastAsia="仿宋_GB2312"/>
          <w:sz w:val="24"/>
          <w:szCs w:val="24"/>
        </w:rPr>
      </w:pPr>
      <w:r w:rsidRPr="00913DEE">
        <w:rPr>
          <w:rFonts w:ascii="仿宋_GB2312" w:eastAsia="仿宋_GB2312" w:hint="eastAsia"/>
          <w:sz w:val="24"/>
          <w:szCs w:val="24"/>
        </w:rPr>
        <w:t>李韵谱，董小艳，徐东群*.</w:t>
      </w:r>
      <w:r w:rsidRPr="00913DEE">
        <w:rPr>
          <w:rFonts w:eastAsia="仿宋_GB2312" w:hint="eastAsia"/>
          <w:sz w:val="24"/>
          <w:szCs w:val="24"/>
        </w:rPr>
        <w:t>  </w:t>
      </w:r>
      <w:hyperlink r:id="rId24" w:tgtFrame="_blank" w:history="1">
        <w:r w:rsidRPr="00913DEE">
          <w:rPr>
            <w:rFonts w:ascii="仿宋_GB2312" w:eastAsia="仿宋_GB2312" w:hint="eastAsia"/>
            <w:sz w:val="24"/>
            <w:szCs w:val="24"/>
          </w:rPr>
          <w:t>环境空气中硝基苯的气相色谱-质谱测定法</w:t>
        </w:r>
      </w:hyperlink>
      <w:r w:rsidRPr="00913DEE">
        <w:rPr>
          <w:rFonts w:ascii="仿宋_GB2312" w:eastAsia="仿宋_GB2312" w:hint="eastAsia"/>
          <w:sz w:val="24"/>
          <w:szCs w:val="24"/>
        </w:rPr>
        <w:t>. 环境与健康杂志. 2012；29（9）：828-830.</w:t>
      </w:r>
    </w:p>
    <w:p w:rsidR="00F20DB1" w:rsidRPr="00913DEE" w:rsidRDefault="004F7B5D" w:rsidP="00F20DB1">
      <w:pPr>
        <w:numPr>
          <w:ilvl w:val="0"/>
          <w:numId w:val="1"/>
        </w:numPr>
        <w:spacing w:line="288" w:lineRule="auto"/>
        <w:rPr>
          <w:rFonts w:ascii="仿宋_GB2312" w:eastAsia="仿宋_GB2312"/>
          <w:sz w:val="24"/>
          <w:szCs w:val="24"/>
        </w:rPr>
      </w:pPr>
      <w:hyperlink r:id="rId25" w:tgtFrame="_blank" w:history="1">
        <w:r w:rsidR="00F20DB1" w:rsidRPr="00913DEE">
          <w:rPr>
            <w:rFonts w:ascii="仿宋_GB2312" w:eastAsia="仿宋_GB2312" w:hint="eastAsia"/>
            <w:sz w:val="24"/>
            <w:szCs w:val="24"/>
          </w:rPr>
          <w:t>方建龙</w:t>
        </w:r>
      </w:hyperlink>
      <w:r w:rsidR="00F20DB1" w:rsidRPr="00913DEE">
        <w:rPr>
          <w:rFonts w:ascii="仿宋_GB2312" w:eastAsia="仿宋_GB2312" w:hint="eastAsia"/>
          <w:sz w:val="24"/>
          <w:szCs w:val="24"/>
        </w:rPr>
        <w:t>，</w:t>
      </w:r>
      <w:hyperlink r:id="rId26" w:tgtFrame="_blank" w:history="1">
        <w:r w:rsidR="00F20DB1" w:rsidRPr="00913DEE">
          <w:rPr>
            <w:rFonts w:ascii="仿宋_GB2312" w:eastAsia="仿宋_GB2312" w:hint="eastAsia"/>
            <w:sz w:val="24"/>
            <w:szCs w:val="24"/>
          </w:rPr>
          <w:t>刘力</w:t>
        </w:r>
      </w:hyperlink>
      <w:r w:rsidR="00F20DB1" w:rsidRPr="00913DEE">
        <w:rPr>
          <w:rFonts w:ascii="仿宋_GB2312" w:eastAsia="仿宋_GB2312" w:hint="eastAsia"/>
          <w:sz w:val="24"/>
          <w:szCs w:val="24"/>
        </w:rPr>
        <w:t>，</w:t>
      </w:r>
      <w:hyperlink r:id="rId27" w:tgtFrame="_blank" w:history="1">
        <w:r w:rsidR="00F20DB1" w:rsidRPr="00913DEE">
          <w:rPr>
            <w:rFonts w:ascii="仿宋_GB2312" w:eastAsia="仿宋_GB2312" w:hint="eastAsia"/>
            <w:sz w:val="24"/>
            <w:szCs w:val="24"/>
          </w:rPr>
          <w:t>周慧霞</w:t>
        </w:r>
      </w:hyperlink>
      <w:r w:rsidR="00F20DB1" w:rsidRPr="00913DEE">
        <w:rPr>
          <w:rFonts w:ascii="仿宋_GB2312" w:eastAsia="仿宋_GB2312" w:hint="eastAsia"/>
          <w:sz w:val="24"/>
          <w:szCs w:val="24"/>
        </w:rPr>
        <w:t>，</w:t>
      </w:r>
      <w:hyperlink r:id="rId28" w:tgtFrame="_blank" w:history="1">
        <w:r w:rsidR="00F20DB1" w:rsidRPr="00913DEE">
          <w:rPr>
            <w:rFonts w:ascii="仿宋_GB2312" w:eastAsia="仿宋_GB2312" w:hint="eastAsia"/>
            <w:sz w:val="24"/>
            <w:szCs w:val="24"/>
          </w:rPr>
          <w:t>李晋芬</w:t>
        </w:r>
      </w:hyperlink>
      <w:r w:rsidR="00F20DB1" w:rsidRPr="00913DEE">
        <w:rPr>
          <w:rFonts w:ascii="仿宋_GB2312" w:eastAsia="仿宋_GB2312" w:hint="eastAsia"/>
          <w:sz w:val="24"/>
          <w:szCs w:val="24"/>
        </w:rPr>
        <w:t>，</w:t>
      </w:r>
      <w:hyperlink r:id="rId29" w:tgtFrame="_blank" w:history="1">
        <w:r w:rsidR="00F20DB1" w:rsidRPr="00913DEE">
          <w:rPr>
            <w:rFonts w:ascii="仿宋_GB2312" w:eastAsia="仿宋_GB2312" w:hint="eastAsia"/>
            <w:sz w:val="24"/>
            <w:szCs w:val="24"/>
          </w:rPr>
          <w:t>凌小凤</w:t>
        </w:r>
      </w:hyperlink>
      <w:r w:rsidR="00F20DB1" w:rsidRPr="00913DEE">
        <w:rPr>
          <w:rFonts w:ascii="仿宋_GB2312" w:eastAsia="仿宋_GB2312" w:hint="eastAsia"/>
          <w:sz w:val="24"/>
          <w:szCs w:val="24"/>
        </w:rPr>
        <w:t>，</w:t>
      </w:r>
      <w:hyperlink r:id="rId30" w:tgtFrame="_blank" w:history="1">
        <w:r w:rsidR="00F20DB1" w:rsidRPr="00913DEE">
          <w:rPr>
            <w:rFonts w:ascii="仿宋_GB2312" w:eastAsia="仿宋_GB2312" w:hint="eastAsia"/>
            <w:sz w:val="24"/>
            <w:szCs w:val="24"/>
          </w:rPr>
          <w:t>何怡</w:t>
        </w:r>
      </w:hyperlink>
      <w:r w:rsidR="00F20DB1" w:rsidRPr="00913DEE">
        <w:rPr>
          <w:rFonts w:ascii="仿宋_GB2312" w:eastAsia="仿宋_GB2312" w:hint="eastAsia"/>
          <w:sz w:val="24"/>
          <w:szCs w:val="24"/>
        </w:rPr>
        <w:t>，</w:t>
      </w:r>
      <w:hyperlink r:id="rId31" w:tgtFrame="_blank" w:history="1">
        <w:r w:rsidR="00F20DB1" w:rsidRPr="00913DEE">
          <w:rPr>
            <w:rFonts w:ascii="仿宋_GB2312" w:eastAsia="仿宋_GB2312" w:hint="eastAsia"/>
            <w:sz w:val="24"/>
            <w:szCs w:val="24"/>
          </w:rPr>
          <w:t>王秦</w:t>
        </w:r>
      </w:hyperlink>
      <w:r w:rsidR="00F20DB1" w:rsidRPr="00913DEE">
        <w:rPr>
          <w:rFonts w:ascii="仿宋_GB2312" w:eastAsia="仿宋_GB2312" w:hint="eastAsia"/>
          <w:sz w:val="24"/>
          <w:szCs w:val="24"/>
        </w:rPr>
        <w:t>，</w:t>
      </w:r>
      <w:hyperlink r:id="rId32" w:tgtFrame="_blank" w:history="1">
        <w:r w:rsidR="00F20DB1" w:rsidRPr="00913DEE">
          <w:rPr>
            <w:rFonts w:ascii="仿宋_GB2312" w:eastAsia="仿宋_GB2312" w:hint="eastAsia"/>
            <w:sz w:val="24"/>
            <w:szCs w:val="24"/>
          </w:rPr>
          <w:t>徐春雨</w:t>
        </w:r>
      </w:hyperlink>
      <w:r w:rsidR="00F20DB1" w:rsidRPr="00913DEE">
        <w:rPr>
          <w:rFonts w:ascii="仿宋_GB2312" w:eastAsia="仿宋_GB2312" w:hint="eastAsia"/>
          <w:sz w:val="24"/>
          <w:szCs w:val="24"/>
        </w:rPr>
        <w:t>，</w:t>
      </w:r>
      <w:hyperlink r:id="rId33" w:tgtFrame="_blank" w:history="1">
        <w:r w:rsidR="00F20DB1" w:rsidRPr="00913DEE">
          <w:rPr>
            <w:rFonts w:ascii="仿宋_GB2312" w:eastAsia="仿宋_GB2312" w:hint="eastAsia"/>
            <w:sz w:val="24"/>
            <w:szCs w:val="24"/>
          </w:rPr>
          <w:t>白雪涛</w:t>
        </w:r>
      </w:hyperlink>
      <w:r w:rsidR="00F20DB1" w:rsidRPr="00913DEE">
        <w:rPr>
          <w:rFonts w:ascii="仿宋_GB2312" w:eastAsia="仿宋_GB2312" w:hint="eastAsia"/>
          <w:sz w:val="24"/>
          <w:szCs w:val="24"/>
        </w:rPr>
        <w:t xml:space="preserve">， </w:t>
      </w:r>
      <w:hyperlink r:id="rId34" w:tgtFrame="_blank" w:history="1">
        <w:r w:rsidR="00F20DB1" w:rsidRPr="00913DEE">
          <w:rPr>
            <w:rFonts w:ascii="仿宋_GB2312" w:eastAsia="仿宋_GB2312" w:hint="eastAsia"/>
            <w:sz w:val="24"/>
            <w:szCs w:val="24"/>
          </w:rPr>
          <w:t>徐东群</w:t>
        </w:r>
      </w:hyperlink>
      <w:r w:rsidR="00F20DB1" w:rsidRPr="00913DEE">
        <w:rPr>
          <w:rFonts w:ascii="仿宋_GB2312" w:eastAsia="仿宋_GB2312" w:hint="eastAsia"/>
          <w:sz w:val="24"/>
          <w:szCs w:val="24"/>
        </w:rPr>
        <w:t xml:space="preserve">*.太原市采暖期和非采暖期农村和城市居民尿中8-羟基脱氧鸟苷水平的比较研究. 环境与健康杂志, 2012；29（2）： 131-133. </w:t>
      </w:r>
    </w:p>
    <w:p w:rsidR="00F20DB1" w:rsidRPr="00913DEE" w:rsidRDefault="00F20DB1" w:rsidP="00F20DB1">
      <w:pPr>
        <w:numPr>
          <w:ilvl w:val="0"/>
          <w:numId w:val="1"/>
        </w:numPr>
        <w:spacing w:line="288" w:lineRule="auto"/>
        <w:rPr>
          <w:rFonts w:ascii="仿宋_GB2312" w:eastAsia="仿宋_GB2312"/>
          <w:sz w:val="24"/>
          <w:szCs w:val="24"/>
        </w:rPr>
      </w:pPr>
      <w:r w:rsidRPr="00913DEE">
        <w:rPr>
          <w:rFonts w:ascii="仿宋_GB2312" w:eastAsia="仿宋_GB2312" w:hint="eastAsia"/>
          <w:sz w:val="24"/>
          <w:szCs w:val="24"/>
        </w:rPr>
        <w:t>方建龙，白雪涛，徐东群*.</w:t>
      </w:r>
      <w:r w:rsidRPr="00913DEE">
        <w:rPr>
          <w:rFonts w:eastAsia="仿宋_GB2312" w:hint="eastAsia"/>
          <w:sz w:val="24"/>
          <w:szCs w:val="24"/>
        </w:rPr>
        <w:t>  </w:t>
      </w:r>
      <w:hyperlink r:id="rId35" w:tgtFrame="_blank" w:history="1">
        <w:r w:rsidRPr="00913DEE">
          <w:rPr>
            <w:rFonts w:ascii="仿宋_GB2312" w:eastAsia="仿宋_GB2312" w:hint="eastAsia"/>
            <w:sz w:val="24"/>
            <w:szCs w:val="24"/>
          </w:rPr>
          <w:t>多环芳烃DNA加合物检测技术研究进展</w:t>
        </w:r>
      </w:hyperlink>
      <w:r w:rsidRPr="00913DEE">
        <w:rPr>
          <w:rFonts w:ascii="仿宋_GB2312" w:eastAsia="仿宋_GB2312" w:hint="eastAsia"/>
          <w:sz w:val="24"/>
          <w:szCs w:val="24"/>
        </w:rPr>
        <w:t>. 环境与健康杂志. 2012；29（1）：92-94.</w:t>
      </w:r>
    </w:p>
    <w:p w:rsidR="00F20DB1" w:rsidRPr="00913DEE" w:rsidRDefault="00F20DB1" w:rsidP="00F20DB1">
      <w:pPr>
        <w:numPr>
          <w:ilvl w:val="0"/>
          <w:numId w:val="1"/>
        </w:numPr>
        <w:spacing w:line="288" w:lineRule="auto"/>
        <w:jc w:val="left"/>
        <w:rPr>
          <w:rFonts w:ascii="仿宋_GB2312" w:eastAsia="仿宋_GB2312"/>
          <w:sz w:val="24"/>
          <w:szCs w:val="24"/>
        </w:rPr>
      </w:pPr>
      <w:r w:rsidRPr="00913DEE">
        <w:rPr>
          <w:rFonts w:ascii="仿宋_GB2312" w:eastAsia="仿宋_GB2312" w:hint="eastAsia"/>
          <w:sz w:val="24"/>
          <w:szCs w:val="24"/>
        </w:rPr>
        <w:t xml:space="preserve">QIANG WANG， XUETAO BAI, DONGQUN XU* , HONG LI , CHUNYU </w:t>
      </w:r>
      <w:r w:rsidRPr="00913DEE">
        <w:rPr>
          <w:rFonts w:ascii="仿宋_GB2312" w:eastAsia="仿宋_GB2312" w:hint="eastAsia"/>
          <w:sz w:val="24"/>
          <w:szCs w:val="24"/>
        </w:rPr>
        <w:lastRenderedPageBreak/>
        <w:t>XU, JIANLONG FANG. Association</w:t>
      </w:r>
      <w:r w:rsidRPr="00913DEE">
        <w:rPr>
          <w:rFonts w:eastAsia="仿宋_GB2312" w:hint="eastAsia"/>
          <w:sz w:val="24"/>
          <w:szCs w:val="24"/>
        </w:rPr>
        <w:t> </w:t>
      </w:r>
      <w:r w:rsidRPr="00913DEE">
        <w:rPr>
          <w:rFonts w:ascii="仿宋_GB2312" w:eastAsia="仿宋_GB2312" w:hint="eastAsia"/>
          <w:sz w:val="24"/>
          <w:szCs w:val="24"/>
        </w:rPr>
        <w:t>of</w:t>
      </w:r>
      <w:r w:rsidRPr="00913DEE">
        <w:rPr>
          <w:rFonts w:eastAsia="仿宋_GB2312" w:hint="eastAsia"/>
          <w:sz w:val="24"/>
          <w:szCs w:val="24"/>
        </w:rPr>
        <w:t> </w:t>
      </w:r>
      <w:r w:rsidRPr="00913DEE">
        <w:rPr>
          <w:rFonts w:ascii="仿宋_GB2312" w:eastAsia="仿宋_GB2312" w:hint="eastAsia"/>
          <w:sz w:val="24"/>
          <w:szCs w:val="24"/>
        </w:rPr>
        <w:t>Polymorphisms</w:t>
      </w:r>
      <w:r w:rsidRPr="00913DEE">
        <w:rPr>
          <w:rFonts w:eastAsia="仿宋_GB2312" w:hint="eastAsia"/>
          <w:sz w:val="24"/>
          <w:szCs w:val="24"/>
        </w:rPr>
        <w:t> </w:t>
      </w:r>
      <w:r w:rsidRPr="00913DEE">
        <w:rPr>
          <w:rFonts w:ascii="仿宋_GB2312" w:eastAsia="仿宋_GB2312" w:hint="eastAsia"/>
          <w:sz w:val="24"/>
          <w:szCs w:val="24"/>
        </w:rPr>
        <w:t>of</w:t>
      </w:r>
      <w:r w:rsidRPr="00913DEE">
        <w:rPr>
          <w:rFonts w:eastAsia="仿宋_GB2312" w:hint="eastAsia"/>
          <w:sz w:val="24"/>
          <w:szCs w:val="24"/>
        </w:rPr>
        <w:t> </w:t>
      </w:r>
      <w:r w:rsidRPr="00913DEE">
        <w:rPr>
          <w:rFonts w:ascii="仿宋_GB2312" w:eastAsia="仿宋_GB2312" w:hint="eastAsia"/>
          <w:sz w:val="24"/>
          <w:szCs w:val="24"/>
        </w:rPr>
        <w:t>STAT6,</w:t>
      </w:r>
      <w:r w:rsidRPr="00913DEE">
        <w:rPr>
          <w:rFonts w:eastAsia="仿宋_GB2312" w:hint="eastAsia"/>
          <w:sz w:val="24"/>
          <w:szCs w:val="24"/>
        </w:rPr>
        <w:t> </w:t>
      </w:r>
      <w:r w:rsidRPr="00913DEE">
        <w:rPr>
          <w:rFonts w:ascii="仿宋_GB2312" w:eastAsia="仿宋_GB2312" w:hint="eastAsia"/>
          <w:sz w:val="24"/>
          <w:szCs w:val="24"/>
        </w:rPr>
        <w:t>SO2, and</w:t>
      </w:r>
      <w:r w:rsidRPr="00913DEE">
        <w:rPr>
          <w:rFonts w:eastAsia="仿宋_GB2312" w:hint="eastAsia"/>
          <w:sz w:val="24"/>
          <w:szCs w:val="24"/>
        </w:rPr>
        <w:t> </w:t>
      </w:r>
      <w:r w:rsidRPr="00913DEE">
        <w:rPr>
          <w:rFonts w:ascii="仿宋_GB2312" w:eastAsia="仿宋_GB2312" w:hint="eastAsia"/>
          <w:sz w:val="24"/>
          <w:szCs w:val="24"/>
        </w:rPr>
        <w:t>Chinese</w:t>
      </w:r>
      <w:r w:rsidRPr="00913DEE">
        <w:rPr>
          <w:rFonts w:eastAsia="仿宋_GB2312" w:hint="eastAsia"/>
          <w:sz w:val="24"/>
          <w:szCs w:val="24"/>
        </w:rPr>
        <w:t> </w:t>
      </w:r>
      <w:r w:rsidRPr="00913DEE">
        <w:rPr>
          <w:rFonts w:ascii="仿宋_GB2312" w:eastAsia="仿宋_GB2312" w:hint="eastAsia"/>
          <w:sz w:val="24"/>
          <w:szCs w:val="24"/>
        </w:rPr>
        <w:t>Childhood</w:t>
      </w:r>
      <w:r w:rsidRPr="00913DEE">
        <w:rPr>
          <w:rFonts w:eastAsia="仿宋_GB2312" w:hint="eastAsia"/>
          <w:sz w:val="24"/>
          <w:szCs w:val="24"/>
        </w:rPr>
        <w:t> </w:t>
      </w:r>
      <w:r w:rsidRPr="00913DEE">
        <w:rPr>
          <w:rFonts w:ascii="仿宋_GB2312" w:eastAsia="仿宋_GB2312" w:hint="eastAsia"/>
          <w:sz w:val="24"/>
          <w:szCs w:val="24"/>
        </w:rPr>
        <w:t>Asthma:</w:t>
      </w:r>
      <w:r w:rsidRPr="00913DEE">
        <w:rPr>
          <w:rFonts w:eastAsia="仿宋_GB2312" w:hint="eastAsia"/>
          <w:sz w:val="24"/>
          <w:szCs w:val="24"/>
        </w:rPr>
        <w:t> </w:t>
      </w:r>
      <w:r w:rsidRPr="00913DEE">
        <w:rPr>
          <w:rFonts w:ascii="仿宋_GB2312" w:eastAsia="仿宋_GB2312" w:hint="eastAsia"/>
          <w:sz w:val="24"/>
          <w:szCs w:val="24"/>
        </w:rPr>
        <w:t>a</w:t>
      </w:r>
      <w:r w:rsidRPr="00913DEE">
        <w:rPr>
          <w:rFonts w:eastAsia="仿宋_GB2312" w:hint="eastAsia"/>
          <w:sz w:val="24"/>
          <w:szCs w:val="24"/>
        </w:rPr>
        <w:t> </w:t>
      </w:r>
      <w:r w:rsidRPr="00913DEE">
        <w:rPr>
          <w:rFonts w:ascii="仿宋_GB2312" w:eastAsia="仿宋_GB2312" w:hint="eastAsia"/>
          <w:sz w:val="24"/>
          <w:szCs w:val="24"/>
        </w:rPr>
        <w:t>Case-control</w:t>
      </w:r>
      <w:r w:rsidRPr="00913DEE">
        <w:rPr>
          <w:rFonts w:eastAsia="仿宋_GB2312" w:hint="eastAsia"/>
          <w:sz w:val="24"/>
          <w:szCs w:val="24"/>
        </w:rPr>
        <w:t> </w:t>
      </w:r>
      <w:r w:rsidRPr="00913DEE">
        <w:rPr>
          <w:rFonts w:ascii="仿宋_GB2312" w:eastAsia="仿宋_GB2312" w:hint="eastAsia"/>
          <w:sz w:val="24"/>
          <w:szCs w:val="24"/>
        </w:rPr>
        <w:t>Study. Biomedical</w:t>
      </w:r>
      <w:r w:rsidRPr="00913DEE">
        <w:rPr>
          <w:rFonts w:eastAsia="仿宋_GB2312" w:hint="eastAsia"/>
          <w:sz w:val="24"/>
          <w:szCs w:val="24"/>
        </w:rPr>
        <w:t> </w:t>
      </w:r>
      <w:r w:rsidRPr="00913DEE">
        <w:rPr>
          <w:rFonts w:ascii="仿宋_GB2312" w:eastAsia="仿宋_GB2312" w:hint="eastAsia"/>
          <w:sz w:val="24"/>
          <w:szCs w:val="24"/>
        </w:rPr>
        <w:t>and</w:t>
      </w:r>
      <w:r w:rsidRPr="00913DEE">
        <w:rPr>
          <w:rFonts w:eastAsia="仿宋_GB2312" w:hint="eastAsia"/>
          <w:sz w:val="24"/>
          <w:szCs w:val="24"/>
        </w:rPr>
        <w:t> </w:t>
      </w:r>
      <w:r w:rsidRPr="00913DEE">
        <w:rPr>
          <w:rFonts w:ascii="仿宋_GB2312" w:eastAsia="仿宋_GB2312" w:hint="eastAsia"/>
          <w:sz w:val="24"/>
          <w:szCs w:val="24"/>
        </w:rPr>
        <w:t>Environmental</w:t>
      </w:r>
      <w:r w:rsidRPr="00913DEE">
        <w:rPr>
          <w:rFonts w:eastAsia="仿宋_GB2312" w:hint="eastAsia"/>
          <w:sz w:val="24"/>
          <w:szCs w:val="24"/>
        </w:rPr>
        <w:t> </w:t>
      </w:r>
      <w:r w:rsidRPr="00913DEE">
        <w:rPr>
          <w:rFonts w:ascii="仿宋_GB2312" w:eastAsia="仿宋_GB2312" w:hint="eastAsia"/>
          <w:sz w:val="24"/>
          <w:szCs w:val="24"/>
        </w:rPr>
        <w:t xml:space="preserve">Sciences, 2011,24(6): 670-677   </w:t>
      </w:r>
      <w:r w:rsidRPr="00913DEE">
        <w:rPr>
          <w:rFonts w:ascii="仿宋_GB2312" w:eastAsia="仿宋_GB2312" w:hint="eastAsia"/>
          <w:b/>
          <w:sz w:val="24"/>
          <w:szCs w:val="24"/>
        </w:rPr>
        <w:t xml:space="preserve"> </w:t>
      </w:r>
    </w:p>
    <w:p w:rsidR="00F20DB1" w:rsidRPr="00913DEE" w:rsidRDefault="00F20DB1" w:rsidP="00F20DB1">
      <w:pPr>
        <w:numPr>
          <w:ilvl w:val="0"/>
          <w:numId w:val="1"/>
        </w:numPr>
        <w:spacing w:line="288" w:lineRule="auto"/>
        <w:rPr>
          <w:rFonts w:ascii="仿宋_GB2312" w:eastAsia="仿宋_GB2312"/>
          <w:sz w:val="24"/>
          <w:szCs w:val="24"/>
        </w:rPr>
      </w:pPr>
      <w:r w:rsidRPr="00913DEE">
        <w:rPr>
          <w:rFonts w:ascii="仿宋_GB2312" w:eastAsia="仿宋_GB2312" w:hint="eastAsia"/>
          <w:sz w:val="24"/>
          <w:szCs w:val="24"/>
        </w:rPr>
        <w:t>朱泽轶，龙民慧，王秦，王园园，蔡欣，邹民吉，徐涛，徐东群*，徐东刚. PM2． 5 对高血脂症大鼠心血管系统的影响. 医学研究杂志. 2011；，40 （11）：32-34</w:t>
      </w:r>
    </w:p>
    <w:p w:rsidR="00F20DB1" w:rsidRPr="00913DEE" w:rsidRDefault="00F20DB1" w:rsidP="00F20DB1">
      <w:pPr>
        <w:numPr>
          <w:ilvl w:val="0"/>
          <w:numId w:val="1"/>
        </w:numPr>
        <w:spacing w:line="288" w:lineRule="auto"/>
        <w:rPr>
          <w:rFonts w:ascii="仿宋_GB2312" w:eastAsia="仿宋_GB2312"/>
          <w:sz w:val="24"/>
          <w:szCs w:val="24"/>
        </w:rPr>
      </w:pPr>
      <w:r w:rsidRPr="00913DEE">
        <w:rPr>
          <w:rFonts w:ascii="仿宋_GB2312" w:eastAsia="仿宋_GB2312" w:hint="eastAsia"/>
          <w:sz w:val="24"/>
          <w:szCs w:val="24"/>
        </w:rPr>
        <w:t>李万伟，徐东群*. 大气颗粒物中重金属分布特征和来源的研究进展.环境与健康杂志. 2011；28(7):654-657</w:t>
      </w:r>
    </w:p>
    <w:p w:rsidR="00F20DB1" w:rsidRPr="00913DEE" w:rsidRDefault="00F20DB1" w:rsidP="00F20DB1">
      <w:pPr>
        <w:numPr>
          <w:ilvl w:val="0"/>
          <w:numId w:val="1"/>
        </w:numPr>
        <w:spacing w:line="288" w:lineRule="auto"/>
        <w:rPr>
          <w:rFonts w:ascii="仿宋_GB2312" w:eastAsia="仿宋_GB2312"/>
          <w:sz w:val="24"/>
          <w:szCs w:val="24"/>
        </w:rPr>
      </w:pPr>
      <w:r w:rsidRPr="00913DEE">
        <w:rPr>
          <w:rFonts w:ascii="仿宋_GB2312" w:eastAsia="仿宋_GB2312" w:hint="eastAsia"/>
          <w:sz w:val="24"/>
          <w:szCs w:val="24"/>
        </w:rPr>
        <w:t>李万伟，徐东群*.</w:t>
      </w:r>
      <w:r w:rsidRPr="00913DEE">
        <w:rPr>
          <w:rFonts w:ascii="仿宋_GB2312" w:eastAsia="仿宋_GB2312" w:hAnsi="宋体" w:cs="宋体" w:hint="eastAsia"/>
          <w:kern w:val="0"/>
          <w:sz w:val="24"/>
          <w:szCs w:val="24"/>
        </w:rPr>
        <w:t xml:space="preserve"> </w:t>
      </w:r>
      <w:r w:rsidRPr="00913DEE">
        <w:rPr>
          <w:rFonts w:ascii="仿宋_GB2312" w:eastAsia="仿宋_GB2312" w:hint="eastAsia"/>
          <w:sz w:val="24"/>
          <w:szCs w:val="24"/>
        </w:rPr>
        <w:t>可吸入颗粒物心血管毒性作用机制研究进展. 环境与健康杂志. 2011；28(6):18-23</w:t>
      </w:r>
    </w:p>
    <w:p w:rsidR="00F20DB1" w:rsidRPr="00913DEE" w:rsidRDefault="00F20DB1" w:rsidP="00F20DB1">
      <w:pPr>
        <w:numPr>
          <w:ilvl w:val="0"/>
          <w:numId w:val="1"/>
        </w:numPr>
        <w:spacing w:line="288" w:lineRule="auto"/>
        <w:rPr>
          <w:rFonts w:ascii="仿宋_GB2312" w:eastAsia="仿宋_GB2312" w:hAnsi="宋体" w:cs="宋体"/>
          <w:sz w:val="24"/>
          <w:szCs w:val="24"/>
        </w:rPr>
      </w:pPr>
      <w:r w:rsidRPr="00913DEE">
        <w:rPr>
          <w:rFonts w:ascii="仿宋_GB2312" w:eastAsia="仿宋_GB2312" w:hAnsi="宋体" w:cs="宋体" w:hint="eastAsia"/>
          <w:sz w:val="24"/>
          <w:szCs w:val="24"/>
        </w:rPr>
        <w:t>朱泽轶,冯佳,李红,蔡欣,邹民吉,王强,王嘉玺,徐东群</w:t>
      </w:r>
      <w:r w:rsidRPr="00913DEE">
        <w:rPr>
          <w:rFonts w:ascii="仿宋_GB2312" w:eastAsia="仿宋_GB2312" w:hint="eastAsia"/>
          <w:sz w:val="24"/>
          <w:szCs w:val="24"/>
        </w:rPr>
        <w:t>*</w:t>
      </w:r>
      <w:r w:rsidRPr="00913DEE">
        <w:rPr>
          <w:rFonts w:ascii="仿宋_GB2312" w:eastAsia="仿宋_GB2312" w:hAnsi="宋体" w:cs="宋体" w:hint="eastAsia"/>
          <w:sz w:val="24"/>
          <w:szCs w:val="24"/>
        </w:rPr>
        <w:t>,徐东刚.北京地区哮喘儿童特异性IgE和TRPV1/2mRNA表达水平分析[J].军事医学,2011,08:616-619.</w:t>
      </w:r>
    </w:p>
    <w:p w:rsidR="00F20DB1" w:rsidRPr="00913DEE" w:rsidRDefault="00F20DB1" w:rsidP="00F20DB1">
      <w:pPr>
        <w:numPr>
          <w:ilvl w:val="0"/>
          <w:numId w:val="1"/>
        </w:numPr>
        <w:spacing w:line="288" w:lineRule="auto"/>
        <w:rPr>
          <w:rFonts w:ascii="仿宋_GB2312" w:eastAsia="仿宋_GB2312"/>
          <w:sz w:val="24"/>
          <w:szCs w:val="24"/>
        </w:rPr>
      </w:pPr>
      <w:r w:rsidRPr="00913DEE">
        <w:rPr>
          <w:rFonts w:ascii="仿宋_GB2312" w:eastAsia="仿宋_GB2312" w:hAnsi="宋体" w:hint="eastAsia"/>
          <w:color w:val="000000"/>
          <w:sz w:val="24"/>
          <w:szCs w:val="24"/>
        </w:rPr>
        <w:t>董小艳 王秦 徐东群</w:t>
      </w:r>
      <w:r w:rsidRPr="00913DEE">
        <w:rPr>
          <w:rFonts w:ascii="仿宋_GB2312" w:eastAsia="仿宋_GB2312" w:hint="eastAsia"/>
          <w:sz w:val="24"/>
          <w:szCs w:val="24"/>
        </w:rPr>
        <w:t>*</w:t>
      </w:r>
      <w:r w:rsidRPr="00913DEE">
        <w:rPr>
          <w:rFonts w:ascii="仿宋_GB2312" w:eastAsia="仿宋_GB2312" w:hAnsi="宋体" w:hint="eastAsia"/>
          <w:color w:val="000000"/>
          <w:sz w:val="24"/>
          <w:szCs w:val="24"/>
        </w:rPr>
        <w:t xml:space="preserve">. </w:t>
      </w:r>
      <w:r w:rsidRPr="00913DEE">
        <w:rPr>
          <w:rFonts w:ascii="仿宋_GB2312" w:eastAsia="仿宋_GB2312" w:hint="eastAsia"/>
          <w:sz w:val="24"/>
          <w:szCs w:val="24"/>
        </w:rPr>
        <w:t>气相色谱质谱法分析环境空气中气态尼古丁的方法研究. 环境与健康杂志. 2011；28(3):253-255</w:t>
      </w:r>
    </w:p>
    <w:p w:rsidR="00F20DB1" w:rsidRPr="00913DEE" w:rsidRDefault="00F20DB1" w:rsidP="00F20DB1">
      <w:pPr>
        <w:numPr>
          <w:ilvl w:val="0"/>
          <w:numId w:val="1"/>
        </w:numPr>
        <w:spacing w:line="288" w:lineRule="auto"/>
        <w:rPr>
          <w:rFonts w:ascii="仿宋_GB2312" w:eastAsia="仿宋_GB2312"/>
          <w:sz w:val="24"/>
          <w:szCs w:val="24"/>
        </w:rPr>
      </w:pPr>
      <w:r w:rsidRPr="00913DEE">
        <w:rPr>
          <w:rFonts w:ascii="仿宋_GB2312" w:eastAsia="仿宋_GB2312" w:hint="eastAsia"/>
          <w:sz w:val="24"/>
          <w:szCs w:val="24"/>
        </w:rPr>
        <w:t>何怡，徐东群*</w:t>
      </w:r>
      <w:r w:rsidRPr="00913DEE">
        <w:rPr>
          <w:rFonts w:ascii="仿宋_GB2312" w:eastAsia="仿宋_GB2312" w:hAnsi="宋体" w:hint="eastAsia"/>
          <w:bCs/>
          <w:color w:val="000000"/>
          <w:sz w:val="24"/>
          <w:szCs w:val="24"/>
        </w:rPr>
        <w:t>人体生物样品中尼古丁及其代谢物可替宁测定的前处理方法研究进展. 中国卫生检验杂志. 2011；21(8):2110-2113</w:t>
      </w:r>
    </w:p>
    <w:p w:rsidR="00F20DB1" w:rsidRPr="00913DEE" w:rsidRDefault="00F20DB1" w:rsidP="00F20DB1">
      <w:pPr>
        <w:numPr>
          <w:ilvl w:val="0"/>
          <w:numId w:val="1"/>
        </w:numPr>
        <w:spacing w:line="288" w:lineRule="auto"/>
        <w:rPr>
          <w:rFonts w:ascii="仿宋_GB2312" w:eastAsia="仿宋_GB2312"/>
          <w:sz w:val="24"/>
          <w:szCs w:val="24"/>
        </w:rPr>
      </w:pPr>
      <w:r w:rsidRPr="00913DEE">
        <w:rPr>
          <w:rFonts w:ascii="仿宋_GB2312" w:eastAsia="仿宋_GB2312" w:hint="eastAsia"/>
          <w:sz w:val="24"/>
          <w:szCs w:val="24"/>
        </w:rPr>
        <w:t>何怡，徐东群*尿液和头发及唾液中尼古丁及其代谢物可替宁的气相色谱-质谱同时测定法. 环境与健康杂志. 2011；28（2）：150-153</w:t>
      </w:r>
    </w:p>
    <w:p w:rsidR="00F20DB1" w:rsidRPr="00913DEE" w:rsidRDefault="00F20DB1" w:rsidP="00F20DB1">
      <w:pPr>
        <w:numPr>
          <w:ilvl w:val="0"/>
          <w:numId w:val="1"/>
        </w:numPr>
        <w:spacing w:line="288" w:lineRule="auto"/>
        <w:rPr>
          <w:rFonts w:ascii="仿宋_GB2312" w:eastAsia="仿宋_GB2312"/>
          <w:sz w:val="24"/>
          <w:szCs w:val="24"/>
        </w:rPr>
      </w:pPr>
      <w:r w:rsidRPr="00913DEE">
        <w:rPr>
          <w:rFonts w:ascii="仿宋_GB2312" w:eastAsia="仿宋_GB2312" w:hint="eastAsia"/>
          <w:sz w:val="24"/>
          <w:szCs w:val="24"/>
        </w:rPr>
        <w:t>董小艳，</w:t>
      </w:r>
      <w:smartTag w:uri="urn:schemas-microsoft-com:office:smarttags" w:element="PersonName">
        <w:smartTagPr>
          <w:attr w:name="ProductID" w:val="常"/>
        </w:smartTagPr>
        <w:r w:rsidRPr="00913DEE">
          <w:rPr>
            <w:rFonts w:ascii="仿宋_GB2312" w:eastAsia="仿宋_GB2312" w:hint="eastAsia"/>
            <w:sz w:val="24"/>
            <w:szCs w:val="24"/>
          </w:rPr>
          <w:t>常</w:t>
        </w:r>
      </w:smartTag>
      <w:r w:rsidRPr="00913DEE">
        <w:rPr>
          <w:rFonts w:ascii="仿宋_GB2312" w:eastAsia="仿宋_GB2312" w:hint="eastAsia"/>
          <w:sz w:val="24"/>
          <w:szCs w:val="24"/>
        </w:rPr>
        <w:t>君瑞，李韵谱，王秦，王桂芳，唐志刚，徐东群*. 二次热解吸毛细管气相色谱法同时测定装修居室内空气中31种挥发性有机化合物. 卫生研究. 2011；40（1）：115-119</w:t>
      </w:r>
    </w:p>
    <w:p w:rsidR="00F20DB1" w:rsidRPr="00913DEE" w:rsidRDefault="00F20DB1" w:rsidP="00F20DB1">
      <w:pPr>
        <w:numPr>
          <w:ilvl w:val="0"/>
          <w:numId w:val="1"/>
        </w:numPr>
        <w:spacing w:line="288" w:lineRule="auto"/>
        <w:rPr>
          <w:rFonts w:ascii="仿宋_GB2312" w:eastAsia="仿宋_GB2312"/>
          <w:sz w:val="24"/>
          <w:szCs w:val="24"/>
        </w:rPr>
      </w:pPr>
      <w:r w:rsidRPr="00913DEE">
        <w:rPr>
          <w:rFonts w:ascii="仿宋_GB2312" w:eastAsia="仿宋_GB2312" w:hint="eastAsia"/>
          <w:sz w:val="24"/>
          <w:szCs w:val="24"/>
        </w:rPr>
        <w:t>段小丽， 陶澍，徐东群，蒋秋静编著. 多环芳烃污染的人体暴露和风险评价</w:t>
      </w:r>
      <w:r w:rsidRPr="00913DEE">
        <w:rPr>
          <w:rFonts w:ascii="仿宋_GB2312" w:eastAsia="仿宋_GB2312" w:hint="eastAsia"/>
          <w:sz w:val="24"/>
          <w:szCs w:val="24"/>
        </w:rPr>
        <w:lastRenderedPageBreak/>
        <w:t>方法.北京：中国环境科学出版社，360千字，2011</w:t>
      </w:r>
    </w:p>
    <w:sectPr w:rsidR="00F20DB1" w:rsidRPr="00913DEE" w:rsidSect="005B37E6">
      <w:pgSz w:w="11906" w:h="16838"/>
      <w:pgMar w:top="1440" w:right="1800" w:bottom="1418"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08AB" w:rsidRDefault="002E08AB" w:rsidP="00DE38B7">
      <w:r>
        <w:separator/>
      </w:r>
    </w:p>
  </w:endnote>
  <w:endnote w:type="continuationSeparator" w:id="1">
    <w:p w:rsidR="002E08AB" w:rsidRDefault="002E08AB" w:rsidP="00DE38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altName w:val="Arial Unicode MS"/>
    <w:panose1 w:val="02010609030101010101"/>
    <w:charset w:val="86"/>
    <w:family w:val="modern"/>
    <w:pitch w:val="fixed"/>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dvOTf9433e2d">
    <w:altName w:val="Times New Roman"/>
    <w:panose1 w:val="00000000000000000000"/>
    <w:charset w:val="00"/>
    <w:family w:val="roman"/>
    <w:notTrueType/>
    <w:pitch w:val="default"/>
    <w:sig w:usb0="00000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08AB" w:rsidRDefault="002E08AB" w:rsidP="00DE38B7">
      <w:r>
        <w:separator/>
      </w:r>
    </w:p>
  </w:footnote>
  <w:footnote w:type="continuationSeparator" w:id="1">
    <w:p w:rsidR="002E08AB" w:rsidRDefault="002E08AB" w:rsidP="00DE38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0E19B9"/>
    <w:multiLevelType w:val="hybridMultilevel"/>
    <w:tmpl w:val="671ACAA8"/>
    <w:lvl w:ilvl="0" w:tplc="489039B0">
      <w:start w:val="1"/>
      <w:numFmt w:val="decimal"/>
      <w:lvlText w:val="%1."/>
      <w:lvlJc w:val="left"/>
      <w:pPr>
        <w:tabs>
          <w:tab w:val="num" w:pos="420"/>
        </w:tabs>
        <w:ind w:left="420" w:hanging="420"/>
      </w:pPr>
      <w:rPr>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974A7"/>
    <w:rsid w:val="00014F1F"/>
    <w:rsid w:val="00023FE8"/>
    <w:rsid w:val="00024D67"/>
    <w:rsid w:val="00033C0A"/>
    <w:rsid w:val="0005539A"/>
    <w:rsid w:val="000C11E6"/>
    <w:rsid w:val="000F523F"/>
    <w:rsid w:val="00106BAB"/>
    <w:rsid w:val="00107B39"/>
    <w:rsid w:val="001268FF"/>
    <w:rsid w:val="00141037"/>
    <w:rsid w:val="00141FD2"/>
    <w:rsid w:val="00142DE3"/>
    <w:rsid w:val="00161DB2"/>
    <w:rsid w:val="00187872"/>
    <w:rsid w:val="001A0315"/>
    <w:rsid w:val="001D662C"/>
    <w:rsid w:val="001E2A75"/>
    <w:rsid w:val="001E4D90"/>
    <w:rsid w:val="001F5D55"/>
    <w:rsid w:val="00212A55"/>
    <w:rsid w:val="002212B0"/>
    <w:rsid w:val="00223E19"/>
    <w:rsid w:val="00232385"/>
    <w:rsid w:val="002A24D9"/>
    <w:rsid w:val="002E08AB"/>
    <w:rsid w:val="002F1841"/>
    <w:rsid w:val="003378FB"/>
    <w:rsid w:val="00394DF5"/>
    <w:rsid w:val="00395CE0"/>
    <w:rsid w:val="003C0222"/>
    <w:rsid w:val="003F3553"/>
    <w:rsid w:val="0040560F"/>
    <w:rsid w:val="004109ED"/>
    <w:rsid w:val="004352D7"/>
    <w:rsid w:val="004552C0"/>
    <w:rsid w:val="0045775D"/>
    <w:rsid w:val="00484D3E"/>
    <w:rsid w:val="004C1836"/>
    <w:rsid w:val="004F7B5D"/>
    <w:rsid w:val="00530423"/>
    <w:rsid w:val="00550F56"/>
    <w:rsid w:val="00580FF9"/>
    <w:rsid w:val="005A0430"/>
    <w:rsid w:val="005B37E6"/>
    <w:rsid w:val="005C72A7"/>
    <w:rsid w:val="005E5A82"/>
    <w:rsid w:val="00604DC4"/>
    <w:rsid w:val="00613464"/>
    <w:rsid w:val="00615EA2"/>
    <w:rsid w:val="006230D6"/>
    <w:rsid w:val="00630C33"/>
    <w:rsid w:val="00660280"/>
    <w:rsid w:val="00666653"/>
    <w:rsid w:val="0067049C"/>
    <w:rsid w:val="0069014B"/>
    <w:rsid w:val="006C284C"/>
    <w:rsid w:val="006D5625"/>
    <w:rsid w:val="0073505E"/>
    <w:rsid w:val="007407AC"/>
    <w:rsid w:val="00753345"/>
    <w:rsid w:val="00757842"/>
    <w:rsid w:val="0077445F"/>
    <w:rsid w:val="007A7A21"/>
    <w:rsid w:val="007B57A1"/>
    <w:rsid w:val="007B678D"/>
    <w:rsid w:val="007D5CAD"/>
    <w:rsid w:val="007E1154"/>
    <w:rsid w:val="007E4ED6"/>
    <w:rsid w:val="007F2D0C"/>
    <w:rsid w:val="0081657A"/>
    <w:rsid w:val="00821040"/>
    <w:rsid w:val="00834472"/>
    <w:rsid w:val="008614E2"/>
    <w:rsid w:val="008A5E1C"/>
    <w:rsid w:val="008C2DFB"/>
    <w:rsid w:val="00911611"/>
    <w:rsid w:val="00913DEE"/>
    <w:rsid w:val="009178FE"/>
    <w:rsid w:val="00927D1F"/>
    <w:rsid w:val="00942944"/>
    <w:rsid w:val="0098262D"/>
    <w:rsid w:val="00994639"/>
    <w:rsid w:val="009A12F7"/>
    <w:rsid w:val="009E00CD"/>
    <w:rsid w:val="009F7C3D"/>
    <w:rsid w:val="00A1325E"/>
    <w:rsid w:val="00A31752"/>
    <w:rsid w:val="00A345AA"/>
    <w:rsid w:val="00A759C8"/>
    <w:rsid w:val="00AD75B7"/>
    <w:rsid w:val="00B22203"/>
    <w:rsid w:val="00B25311"/>
    <w:rsid w:val="00B82B4E"/>
    <w:rsid w:val="00B84F5A"/>
    <w:rsid w:val="00B92CB3"/>
    <w:rsid w:val="00BC7F3F"/>
    <w:rsid w:val="00BE3F5D"/>
    <w:rsid w:val="00BF19A7"/>
    <w:rsid w:val="00BF7030"/>
    <w:rsid w:val="00C2430E"/>
    <w:rsid w:val="00C3314C"/>
    <w:rsid w:val="00C6600C"/>
    <w:rsid w:val="00C7125C"/>
    <w:rsid w:val="00C77B29"/>
    <w:rsid w:val="00C92BD7"/>
    <w:rsid w:val="00CA1E54"/>
    <w:rsid w:val="00CB40D3"/>
    <w:rsid w:val="00CE0A45"/>
    <w:rsid w:val="00D16B52"/>
    <w:rsid w:val="00D21870"/>
    <w:rsid w:val="00D272ED"/>
    <w:rsid w:val="00D36979"/>
    <w:rsid w:val="00D3731A"/>
    <w:rsid w:val="00D45640"/>
    <w:rsid w:val="00D45CF5"/>
    <w:rsid w:val="00D63347"/>
    <w:rsid w:val="00D67BF6"/>
    <w:rsid w:val="00D72931"/>
    <w:rsid w:val="00D84512"/>
    <w:rsid w:val="00D974A7"/>
    <w:rsid w:val="00DC32BB"/>
    <w:rsid w:val="00DD0B5F"/>
    <w:rsid w:val="00DE38B7"/>
    <w:rsid w:val="00E0044C"/>
    <w:rsid w:val="00E15717"/>
    <w:rsid w:val="00E23B20"/>
    <w:rsid w:val="00E275E1"/>
    <w:rsid w:val="00E34A55"/>
    <w:rsid w:val="00E4010C"/>
    <w:rsid w:val="00E6445C"/>
    <w:rsid w:val="00E71165"/>
    <w:rsid w:val="00E71DDE"/>
    <w:rsid w:val="00E72776"/>
    <w:rsid w:val="00E73B07"/>
    <w:rsid w:val="00E75600"/>
    <w:rsid w:val="00E90494"/>
    <w:rsid w:val="00EB618C"/>
    <w:rsid w:val="00EC71E0"/>
    <w:rsid w:val="00ED09F7"/>
    <w:rsid w:val="00ED219E"/>
    <w:rsid w:val="00ED5095"/>
    <w:rsid w:val="00F20DB1"/>
    <w:rsid w:val="00F4276E"/>
    <w:rsid w:val="00F64154"/>
    <w:rsid w:val="00FA533A"/>
    <w:rsid w:val="00FB2C91"/>
    <w:rsid w:val="00FD5EF7"/>
    <w:rsid w:val="00FF37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metcnv"/>
  <w:smartTagType w:namespaceuri="urn:schemas-microsoft-com:office:smarttags" w:name="chsdat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Typewriter"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4A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E38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E38B7"/>
    <w:rPr>
      <w:rFonts w:ascii="Calibri" w:eastAsia="宋体" w:hAnsi="Calibri" w:cs="Times New Roman"/>
      <w:sz w:val="18"/>
      <w:szCs w:val="18"/>
    </w:rPr>
  </w:style>
  <w:style w:type="paragraph" w:styleId="a4">
    <w:name w:val="footer"/>
    <w:basedOn w:val="a"/>
    <w:link w:val="Char0"/>
    <w:uiPriority w:val="99"/>
    <w:semiHidden/>
    <w:unhideWhenUsed/>
    <w:rsid w:val="00DE38B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E38B7"/>
    <w:rPr>
      <w:rFonts w:ascii="Calibri" w:eastAsia="宋体" w:hAnsi="Calibri" w:cs="Times New Roman"/>
      <w:sz w:val="18"/>
      <w:szCs w:val="18"/>
    </w:rPr>
  </w:style>
  <w:style w:type="character" w:styleId="HTML">
    <w:name w:val="HTML Typewriter"/>
    <w:basedOn w:val="a0"/>
    <w:rsid w:val="00F4276E"/>
    <w:rPr>
      <w:rFonts w:ascii="宋体" w:eastAsia="宋体" w:hAnsi="宋体" w:cs="宋体"/>
      <w:sz w:val="18"/>
      <w:szCs w:val="18"/>
    </w:rPr>
  </w:style>
  <w:style w:type="paragraph" w:styleId="a5">
    <w:name w:val="List Paragraph"/>
    <w:basedOn w:val="a"/>
    <w:uiPriority w:val="34"/>
    <w:qFormat/>
    <w:rsid w:val="00F20DB1"/>
    <w:pPr>
      <w:ind w:firstLineChars="200" w:firstLine="420"/>
    </w:pPr>
    <w:rPr>
      <w:rFonts w:ascii="Times New Roman" w:hAnsi="Times New Roman"/>
      <w:szCs w:val="24"/>
    </w:rPr>
  </w:style>
  <w:style w:type="character" w:styleId="a6">
    <w:name w:val="Hyperlink"/>
    <w:basedOn w:val="a0"/>
    <w:rsid w:val="00F20DB1"/>
    <w:rPr>
      <w:strike w:val="0"/>
      <w:dstrike w:val="0"/>
      <w:color w:val="002B82"/>
      <w:u w:val="none"/>
      <w:effect w:val="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med.wanfangdata.com.cn/Author/General/A003583737" TargetMode="External"/><Relationship Id="rId13" Type="http://schemas.openxmlformats.org/officeDocument/2006/relationships/hyperlink" Target="http://new.med.wanfangdata.com.cn/Author/General/A000043689" TargetMode="External"/><Relationship Id="rId18" Type="http://schemas.openxmlformats.org/officeDocument/2006/relationships/hyperlink" Target="http://new.med.wanfangdata.com.cn/Author/General/A000291673" TargetMode="External"/><Relationship Id="rId26" Type="http://schemas.openxmlformats.org/officeDocument/2006/relationships/hyperlink" Target="http://www.cnki.net/kcms/detail/%20%20%20%20%20%20%20%20%20%20%20%20%20%20%20%20search.aspx?dbcode=CJFQ&amp;sfield=au&amp;skey=%e5%88%98%e5%8a%9b&amp;code=23556787;08899646;27019478;08899642;15093221;27019482;21686937;23556786;23556782;23556783;" TargetMode="External"/><Relationship Id="rId3" Type="http://schemas.openxmlformats.org/officeDocument/2006/relationships/settings" Target="settings.xml"/><Relationship Id="rId21" Type="http://schemas.openxmlformats.org/officeDocument/2006/relationships/hyperlink" Target="http://www.cnki.net/KCMS/detail/%20%20%20%20%20%20%20%20%20%20%20%20%20%20%20%20search.aspx?dbcode=CJFQ&amp;sfield=au&amp;skey=%e8%91%a3%e5%b0%8f%e8%89%b3&amp;code=23556788;23556785;21686937;23556783;" TargetMode="External"/><Relationship Id="rId34" Type="http://schemas.openxmlformats.org/officeDocument/2006/relationships/hyperlink" Target="http://www.cnki.net/kcms/detail/%20%20%20%20%20%20%20%20%20%20%20%20%20%20%20%20search.aspx?dbcode=CJFQ&amp;sfield=au&amp;skey=%e5%be%90%e4%b8%9c%e7%be%a4&amp;code=23556787;08899646;27019478;08899642;15093221;27019482;21686937;23556786;23556782;23556783;" TargetMode="External"/><Relationship Id="rId7" Type="http://schemas.openxmlformats.org/officeDocument/2006/relationships/hyperlink" Target="http://epub.cnki.net/KNS/Navi/ScdbBridge.aspx?DBCode=CJFD&amp;BaseID=GUAN&amp;UnitCode=&amp;NaviLink=%e5%85%89%e8%b0%b1%e5%ad%a6%e4%b8%8e%e5%85%89%e8%b0%b1%e5%88%86%e6%9e%90" TargetMode="External"/><Relationship Id="rId12" Type="http://schemas.openxmlformats.org/officeDocument/2006/relationships/hyperlink" Target="http://new.med.wanfangdata.com.cn/Author/General/A004446088" TargetMode="External"/><Relationship Id="rId17" Type="http://schemas.openxmlformats.org/officeDocument/2006/relationships/hyperlink" Target="http://new.med.wanfangdata.com.cn/Author/General/A000426775" TargetMode="External"/><Relationship Id="rId25" Type="http://schemas.openxmlformats.org/officeDocument/2006/relationships/hyperlink" Target="http://www.cnki.net/kcms/detail/%20%20%20%20%20%20%20%20%20%20%20%20%20%20%20%20search.aspx?dbcode=CJFQ&amp;sfield=au&amp;skey=%e6%96%b9%e5%bb%ba%e9%be%99&amp;code=23556787;08899646;27019478;08899642;15093221;27019482;21686937;23556786;23556782;23556783;" TargetMode="External"/><Relationship Id="rId33" Type="http://schemas.openxmlformats.org/officeDocument/2006/relationships/hyperlink" Target="http://www.cnki.net/kcms/detail/%20%20%20%20%20%20%20%20%20%20%20%20%20%20%20%20search.aspx?dbcode=CJFQ&amp;sfield=au&amp;skey=%e7%99%bd%e9%9b%aa%e6%b6%9b&amp;code=23556787;08899646;27019478;08899642;15093221;27019482;21686937;23556786;23556782;23556783;" TargetMode="External"/><Relationship Id="rId2" Type="http://schemas.openxmlformats.org/officeDocument/2006/relationships/styles" Target="styles.xml"/><Relationship Id="rId16" Type="http://schemas.openxmlformats.org/officeDocument/2006/relationships/hyperlink" Target="http://new.med.wanfangdata.com.cn/Author/General/A000434741" TargetMode="External"/><Relationship Id="rId20" Type="http://schemas.openxmlformats.org/officeDocument/2006/relationships/hyperlink" Target="http://www.cnki.net/KCMS/detail/%20%20%20%20%20%20%20%20%20%20%20%20%20%20%20%20search.aspx?dbcode=CJFQ&amp;sfield=au&amp;skey=%e5%b8%b8%e5%90%9b%e7%91%9e&amp;code=23556788;23556785;21686937;23556783;" TargetMode="External"/><Relationship Id="rId29" Type="http://schemas.openxmlformats.org/officeDocument/2006/relationships/hyperlink" Target="http://www.cnki.net/kcms/detail/%20%20%20%20%20%20%20%20%20%20%20%20%20%20%20%20search.aspx?dbcode=CJFQ&amp;sfield=au&amp;skey=%e5%87%8c%e5%b0%8f%e5%87%a4&amp;code=23556787;08899646;27019478;08899642;15093221;27019482;21686937;23556786;23556782;2355678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w.med.wanfangdata.com.cn/Author/General/A000076033" TargetMode="External"/><Relationship Id="rId24" Type="http://schemas.openxmlformats.org/officeDocument/2006/relationships/hyperlink" Target="http://www.cnki.net/kcms/detail/detail.aspx?filename=HJYJ201209023&amp;dbcode=CJFQ&amp;dbname=CJFDTEMP" TargetMode="External"/><Relationship Id="rId32" Type="http://schemas.openxmlformats.org/officeDocument/2006/relationships/hyperlink" Target="http://www.cnki.net/kcms/detail/%20%20%20%20%20%20%20%20%20%20%20%20%20%20%20%20search.aspx?dbcode=CJFQ&amp;sfield=au&amp;skey=%e5%be%90%e6%98%a5%e9%9b%a8&amp;code=23556787;08899646;27019478;08899642;15093221;27019482;21686937;23556786;23556782;23556783;"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new.med.wanfangdata.com.cn/Author/General/A000124895" TargetMode="External"/><Relationship Id="rId23" Type="http://schemas.openxmlformats.org/officeDocument/2006/relationships/hyperlink" Target="http://www.cnki.net/KCMS/detail/%20%20%20%20%20%20%20%20%20%20%20%20%20%20%20%20search.aspx?dbcode=CJFQ&amp;sfield=au&amp;skey=%e5%be%90%e4%b8%9c%e7%be%a4&amp;code=23556788;23556785;21686937;23556783;" TargetMode="External"/><Relationship Id="rId28" Type="http://schemas.openxmlformats.org/officeDocument/2006/relationships/hyperlink" Target="http://www.cnki.net/kcms/detail/%20%20%20%20%20%20%20%20%20%20%20%20%20%20%20%20search.aspx?dbcode=CJFQ&amp;sfield=au&amp;skey=%e6%9d%8e%e6%99%8b%e8%8a%ac&amp;code=23556787;08899646;27019478;08899642;15093221;27019482;21686937;23556786;23556782;23556783;" TargetMode="External"/><Relationship Id="rId36" Type="http://schemas.openxmlformats.org/officeDocument/2006/relationships/fontTable" Target="fontTable.xml"/><Relationship Id="rId10" Type="http://schemas.openxmlformats.org/officeDocument/2006/relationships/hyperlink" Target="http://new.med.wanfangdata.com.cn/Author/General/A000020922" TargetMode="External"/><Relationship Id="rId19" Type="http://schemas.openxmlformats.org/officeDocument/2006/relationships/hyperlink" Target="http://new.med.wanfangdata.com.cn/Author/General/A000020922" TargetMode="External"/><Relationship Id="rId31" Type="http://schemas.openxmlformats.org/officeDocument/2006/relationships/hyperlink" Target="http://www.cnki.net/kcms/detail/%20%20%20%20%20%20%20%20%20%20%20%20%20%20%20%20search.aspx?dbcode=CJFQ&amp;sfield=au&amp;skey=%e7%8e%8b%e7%a7%a6&amp;code=23556787;08899646;27019478;08899642;15093221;27019482;21686937;23556786;23556782;23556783;" TargetMode="External"/><Relationship Id="rId4" Type="http://schemas.openxmlformats.org/officeDocument/2006/relationships/webSettings" Target="webSettings.xml"/><Relationship Id="rId9" Type="http://schemas.openxmlformats.org/officeDocument/2006/relationships/hyperlink" Target="http://new.med.wanfangdata.com.cn/Author/General/A003605719" TargetMode="External"/><Relationship Id="rId14" Type="http://schemas.openxmlformats.org/officeDocument/2006/relationships/hyperlink" Target="http://new.med.wanfangdata.com.cn/Author/General/A000263549" TargetMode="External"/><Relationship Id="rId22" Type="http://schemas.openxmlformats.org/officeDocument/2006/relationships/hyperlink" Target="http://www.cnki.net/KCMS/detail/%20%20%20%20%20%20%20%20%20%20%20%20%20%20%20%20search.aspx?dbcode=CJFQ&amp;sfield=au&amp;skey=%e7%8e%8b%e7%a7%a6&amp;code=23556788;23556785;21686937;23556783;" TargetMode="External"/><Relationship Id="rId27" Type="http://schemas.openxmlformats.org/officeDocument/2006/relationships/hyperlink" Target="http://www.cnki.net/kcms/detail/%20%20%20%20%20%20%20%20%20%20%20%20%20%20%20%20search.aspx?dbcode=CJFQ&amp;sfield=au&amp;skey=%e5%91%a8%e6%85%a7%e9%9c%9e&amp;code=23556787;08899646;27019478;08899642;15093221;27019482;21686937;23556786;23556782;23556783;" TargetMode="External"/><Relationship Id="rId30" Type="http://schemas.openxmlformats.org/officeDocument/2006/relationships/hyperlink" Target="http://www.cnki.net/kcms/detail/%20%20%20%20%20%20%20%20%20%20%20%20%20%20%20%20search.aspx?dbcode=CJFQ&amp;sfield=au&amp;skey=%e4%bd%95%e6%80%a1&amp;code=23556787;08899646;27019478;08899642;15093221;27019482;21686937;23556786;23556782;23556783;" TargetMode="External"/><Relationship Id="rId35" Type="http://schemas.openxmlformats.org/officeDocument/2006/relationships/hyperlink" Target="http://www.cnki.net/kcms/detail/detail.aspx?filename=HJYJ201201031&amp;dbcode=CJFQ&amp;dbname=CJFD201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1464</Words>
  <Characters>8345</Characters>
  <Application>Microsoft Office Word</Application>
  <DocSecurity>0</DocSecurity>
  <Lines>69</Lines>
  <Paragraphs>19</Paragraphs>
  <ScaleCrop>false</ScaleCrop>
  <Company/>
  <LinksUpToDate>false</LinksUpToDate>
  <CharactersWithSpaces>9790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林琳</dc:creator>
  <cp:keywords/>
  <dc:description/>
  <cp:lastModifiedBy>屈水令</cp:lastModifiedBy>
  <cp:revision>8</cp:revision>
  <dcterms:created xsi:type="dcterms:W3CDTF">2016-08-17T07:38:00Z</dcterms:created>
  <dcterms:modified xsi:type="dcterms:W3CDTF">2016-11-16T10:02:00Z</dcterms:modified>
</cp:coreProperties>
</file>