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E3" w:rsidRPr="00425F7E" w:rsidRDefault="000549E3" w:rsidP="000549E3">
      <w:pPr>
        <w:spacing w:after="100" w:afterAutospacing="1"/>
        <w:jc w:val="center"/>
        <w:rPr>
          <w:rStyle w:val="20"/>
          <w:b/>
          <w:color w:val="000000"/>
          <w:szCs w:val="21"/>
        </w:rPr>
      </w:pPr>
      <w:bookmarkStart w:id="0" w:name="bookmark2"/>
      <w:r w:rsidRPr="00425F7E">
        <w:rPr>
          <w:rStyle w:val="20"/>
          <w:rFonts w:ascii="宋体" w:hAnsi="宋体" w:cs="宋体"/>
          <w:b/>
          <w:color w:val="000000"/>
          <w:szCs w:val="21"/>
        </w:rPr>
        <w:t>美国医护人员应对埃博拉病毒使用个人防护装备的加强指导</w:t>
      </w:r>
      <w:bookmarkEnd w:id="0"/>
    </w:p>
    <w:p w:rsidR="000549E3" w:rsidRPr="00425F7E" w:rsidRDefault="000549E3" w:rsidP="000549E3">
      <w:pPr>
        <w:pStyle w:val="21"/>
        <w:shd w:val="clear" w:color="auto" w:fill="auto"/>
        <w:spacing w:before="0" w:line="240" w:lineRule="auto"/>
        <w:ind w:firstLine="0"/>
        <w:rPr>
          <w:rFonts w:ascii="Times New Roman" w:hAnsi="Times New Roman"/>
          <w:sz w:val="21"/>
          <w:szCs w:val="21"/>
        </w:rPr>
      </w:pPr>
      <w:r w:rsidRPr="00425F7E">
        <w:rPr>
          <w:rStyle w:val="2"/>
          <w:rFonts w:ascii="宋体" w:hAnsi="宋体" w:cs="宋体"/>
          <w:color w:val="000000"/>
          <w:sz w:val="21"/>
          <w:szCs w:val="21"/>
        </w:rPr>
        <w:t>疾病控制和预防中心对上一份供救护埃博拉患者的医护人员使用的感染控制指导进行了加强，以确保不存在任何不明确的地方。本指导重点放在医护人员应该使用的具体个人防护装备（PPE），并提供详细的分步说明以示安全地穿戴和脱下装备。</w:t>
      </w:r>
    </w:p>
    <w:p w:rsidR="000549E3" w:rsidRPr="00425F7E" w:rsidRDefault="000549E3" w:rsidP="000549E3">
      <w:pPr>
        <w:pStyle w:val="21"/>
        <w:shd w:val="clear" w:color="auto" w:fill="auto"/>
        <w:spacing w:before="0" w:after="158" w:line="288" w:lineRule="exact"/>
        <w:ind w:firstLine="0"/>
        <w:rPr>
          <w:rFonts w:ascii="Times New Roman" w:hAnsi="Times New Roman"/>
          <w:sz w:val="21"/>
          <w:szCs w:val="21"/>
        </w:rPr>
      </w:pPr>
      <w:r w:rsidRPr="00425F7E">
        <w:rPr>
          <w:rStyle w:val="2"/>
          <w:rFonts w:ascii="宋体" w:hAnsi="宋体" w:cs="宋体"/>
          <w:color w:val="000000"/>
          <w:sz w:val="21"/>
          <w:szCs w:val="21"/>
        </w:rPr>
        <w:t>埃默里大学医院、内布拉斯加州医疗中心和国家卫生研究院临床实验中心在安全治疗和管理埃博拉患者上的最新经验在本指导中也有所体现。</w:t>
      </w:r>
    </w:p>
    <w:p w:rsidR="000549E3" w:rsidRPr="00425F7E" w:rsidRDefault="000549E3" w:rsidP="000549E3">
      <w:pPr>
        <w:pStyle w:val="21"/>
        <w:shd w:val="clear" w:color="auto" w:fill="auto"/>
        <w:spacing w:before="0" w:after="309" w:line="240" w:lineRule="exact"/>
        <w:ind w:firstLine="0"/>
        <w:rPr>
          <w:rFonts w:ascii="Times New Roman" w:hAnsi="Times New Roman"/>
          <w:sz w:val="21"/>
          <w:szCs w:val="21"/>
        </w:rPr>
      </w:pPr>
      <w:r w:rsidRPr="00425F7E">
        <w:rPr>
          <w:rStyle w:val="2"/>
          <w:rFonts w:ascii="宋体" w:hAnsi="宋体" w:cs="宋体"/>
          <w:color w:val="000000"/>
          <w:sz w:val="21"/>
          <w:szCs w:val="21"/>
        </w:rPr>
        <w:t>这本加强指导以三大原则为中心：</w:t>
      </w:r>
    </w:p>
    <w:p w:rsidR="000549E3" w:rsidRPr="00425F7E" w:rsidRDefault="000549E3" w:rsidP="000549E3">
      <w:pPr>
        <w:pStyle w:val="21"/>
        <w:numPr>
          <w:ilvl w:val="0"/>
          <w:numId w:val="1"/>
        </w:numPr>
        <w:shd w:val="clear" w:color="auto" w:fill="auto"/>
        <w:tabs>
          <w:tab w:val="left" w:pos="596"/>
        </w:tabs>
        <w:spacing w:before="0" w:line="250" w:lineRule="exact"/>
        <w:ind w:left="620"/>
        <w:rPr>
          <w:rFonts w:ascii="Times New Roman" w:hAnsi="Times New Roman"/>
          <w:sz w:val="21"/>
          <w:szCs w:val="21"/>
        </w:rPr>
      </w:pPr>
      <w:r w:rsidRPr="00425F7E">
        <w:rPr>
          <w:rStyle w:val="2"/>
          <w:rFonts w:ascii="宋体" w:hAnsi="宋体" w:cs="宋体"/>
          <w:color w:val="000000"/>
          <w:sz w:val="21"/>
          <w:szCs w:val="21"/>
        </w:rPr>
        <w:t>所有医护人员都经过严格的培训，并能熟练使用个人防护装备，包括以系统性的方式穿戴或脱下</w:t>
      </w:r>
    </w:p>
    <w:p w:rsidR="000549E3" w:rsidRPr="00425F7E" w:rsidRDefault="000549E3" w:rsidP="000549E3">
      <w:pPr>
        <w:pStyle w:val="21"/>
        <w:numPr>
          <w:ilvl w:val="0"/>
          <w:numId w:val="1"/>
        </w:numPr>
        <w:shd w:val="clear" w:color="auto" w:fill="auto"/>
        <w:tabs>
          <w:tab w:val="left" w:pos="596"/>
        </w:tabs>
        <w:spacing w:before="0" w:line="250" w:lineRule="exact"/>
        <w:ind w:left="620"/>
        <w:rPr>
          <w:rStyle w:val="2"/>
          <w:rFonts w:ascii="Times New Roman" w:hAnsi="Times New Roman"/>
          <w:color w:val="000000"/>
          <w:sz w:val="21"/>
          <w:szCs w:val="21"/>
        </w:rPr>
      </w:pPr>
      <w:r w:rsidRPr="00425F7E">
        <w:rPr>
          <w:rStyle w:val="2"/>
          <w:rFonts w:ascii="宋体" w:hAnsi="宋体" w:cs="宋体"/>
          <w:color w:val="000000"/>
          <w:sz w:val="21"/>
          <w:szCs w:val="21"/>
        </w:rPr>
        <w:t>个人防护装备穿上后，无皮肤暴露</w:t>
      </w:r>
    </w:p>
    <w:p w:rsidR="000549E3" w:rsidRPr="00425F7E" w:rsidRDefault="000549E3" w:rsidP="000549E3">
      <w:pPr>
        <w:pStyle w:val="21"/>
        <w:numPr>
          <w:ilvl w:val="0"/>
          <w:numId w:val="1"/>
        </w:numPr>
        <w:shd w:val="clear" w:color="auto" w:fill="auto"/>
        <w:tabs>
          <w:tab w:val="left" w:pos="596"/>
        </w:tabs>
        <w:spacing w:before="0" w:line="250" w:lineRule="exact"/>
        <w:ind w:left="620"/>
        <w:rPr>
          <w:rStyle w:val="2"/>
          <w:rFonts w:ascii="Times New Roman" w:hAnsi="Times New Roman"/>
          <w:color w:val="000000"/>
          <w:sz w:val="21"/>
          <w:szCs w:val="21"/>
        </w:rPr>
      </w:pPr>
      <w:r w:rsidRPr="00425F7E">
        <w:rPr>
          <w:rStyle w:val="2"/>
          <w:rFonts w:ascii="宋体" w:hAnsi="宋体" w:cs="宋体"/>
          <w:color w:val="000000"/>
          <w:sz w:val="21"/>
          <w:szCs w:val="21"/>
        </w:rPr>
        <w:t>所有工作人员由一位经过培训的监督员监督；监督员会监视每个工作人员穿戴和脱下个人防护装备的过程</w:t>
      </w:r>
    </w:p>
    <w:p w:rsidR="000549E3" w:rsidRPr="00425F7E" w:rsidRDefault="000549E3" w:rsidP="000549E3">
      <w:pPr>
        <w:pStyle w:val="21"/>
        <w:shd w:val="clear" w:color="auto" w:fill="auto"/>
        <w:spacing w:before="0" w:after="158" w:line="288" w:lineRule="exact"/>
        <w:ind w:firstLine="0"/>
        <w:rPr>
          <w:rFonts w:ascii="Times New Roman" w:hAnsi="Times New Roman"/>
          <w:sz w:val="21"/>
          <w:szCs w:val="21"/>
        </w:rPr>
      </w:pPr>
      <w:r>
        <w:rPr>
          <w:rStyle w:val="2"/>
          <w:rFonts w:ascii="宋体" w:hAnsi="宋体" w:cs="宋体" w:hint="eastAsia"/>
          <w:color w:val="000000"/>
          <w:sz w:val="21"/>
          <w:szCs w:val="21"/>
        </w:rPr>
        <w:t>针对</w:t>
      </w:r>
      <w:r w:rsidRPr="00425F7E">
        <w:rPr>
          <w:rStyle w:val="2"/>
          <w:rFonts w:ascii="宋体" w:hAnsi="宋体" w:cs="宋体"/>
          <w:color w:val="000000"/>
          <w:sz w:val="21"/>
          <w:szCs w:val="21"/>
        </w:rPr>
        <w:t>在埃默里大学医院、内布拉斯加州医疗中心和国家卫生研究院临床实验中心接受治疗的所有患者都遵循了以上三个原则。这些医疗机构中没有一个工作人员感染此疾病。</w:t>
      </w:r>
    </w:p>
    <w:p w:rsidR="000549E3" w:rsidRPr="00425F7E" w:rsidRDefault="000549E3" w:rsidP="000549E3">
      <w:pPr>
        <w:pStyle w:val="21"/>
        <w:shd w:val="clear" w:color="auto" w:fill="auto"/>
        <w:spacing w:before="0" w:after="159" w:line="240" w:lineRule="exact"/>
        <w:ind w:firstLine="0"/>
        <w:jc w:val="both"/>
        <w:rPr>
          <w:rFonts w:ascii="Times New Roman" w:hAnsi="Times New Roman"/>
          <w:b/>
          <w:sz w:val="21"/>
          <w:szCs w:val="21"/>
        </w:rPr>
      </w:pPr>
      <w:r w:rsidRPr="00425F7E">
        <w:rPr>
          <w:rStyle w:val="2"/>
          <w:rFonts w:ascii="宋体" w:hAnsi="宋体" w:cs="宋体"/>
          <w:b/>
          <w:color w:val="000000"/>
          <w:sz w:val="21"/>
          <w:szCs w:val="21"/>
        </w:rPr>
        <w:t>原则</w:t>
      </w:r>
      <w:proofErr w:type="gramStart"/>
      <w:r w:rsidRPr="00425F7E">
        <w:rPr>
          <w:rStyle w:val="2"/>
          <w:rFonts w:ascii="宋体" w:hAnsi="宋体" w:cs="宋体"/>
          <w:b/>
          <w:color w:val="000000"/>
          <w:sz w:val="21"/>
          <w:szCs w:val="21"/>
        </w:rPr>
        <w:t>一</w:t>
      </w:r>
      <w:proofErr w:type="gramEnd"/>
      <w:r w:rsidRPr="00425F7E">
        <w:rPr>
          <w:rStyle w:val="2"/>
          <w:rFonts w:ascii="宋体" w:hAnsi="宋体" w:cs="宋体"/>
          <w:b/>
          <w:color w:val="000000"/>
          <w:sz w:val="21"/>
          <w:szCs w:val="21"/>
        </w:rPr>
        <w:t>：严格和反复的培训</w:t>
      </w:r>
    </w:p>
    <w:p w:rsidR="000549E3" w:rsidRPr="00425F7E" w:rsidRDefault="000549E3" w:rsidP="000549E3">
      <w:pPr>
        <w:pStyle w:val="21"/>
        <w:shd w:val="clear" w:color="auto" w:fill="auto"/>
        <w:spacing w:before="0" w:after="158" w:line="288" w:lineRule="exact"/>
        <w:ind w:firstLine="0"/>
        <w:rPr>
          <w:rFonts w:ascii="Times New Roman" w:hAnsi="Times New Roman"/>
          <w:sz w:val="21"/>
          <w:szCs w:val="21"/>
        </w:rPr>
      </w:pPr>
      <w:r w:rsidRPr="00425F7E">
        <w:rPr>
          <w:rStyle w:val="2"/>
          <w:rFonts w:ascii="宋体" w:hAnsi="宋体" w:cs="宋体"/>
          <w:color w:val="000000"/>
          <w:sz w:val="21"/>
          <w:szCs w:val="21"/>
        </w:rPr>
        <w:t>仅侧重于个人防护装备</w:t>
      </w:r>
      <w:r>
        <w:rPr>
          <w:rStyle w:val="2"/>
          <w:rFonts w:ascii="宋体" w:hAnsi="宋体" w:cs="宋体" w:hint="eastAsia"/>
          <w:color w:val="000000"/>
          <w:sz w:val="21"/>
          <w:szCs w:val="21"/>
        </w:rPr>
        <w:t>本身，</w:t>
      </w:r>
      <w:r w:rsidRPr="00425F7E">
        <w:rPr>
          <w:rStyle w:val="2"/>
          <w:rFonts w:ascii="宋体" w:hAnsi="宋体" w:cs="宋体"/>
          <w:color w:val="000000"/>
          <w:sz w:val="21"/>
          <w:szCs w:val="21"/>
        </w:rPr>
        <w:t>对安全护理和工作人员的安全</w:t>
      </w:r>
      <w:r>
        <w:rPr>
          <w:rStyle w:val="2"/>
          <w:rFonts w:ascii="宋体" w:hAnsi="宋体" w:cs="宋体" w:hint="eastAsia"/>
          <w:color w:val="000000"/>
          <w:sz w:val="21"/>
          <w:szCs w:val="21"/>
        </w:rPr>
        <w:t>会</w:t>
      </w:r>
      <w:r w:rsidRPr="00425F7E">
        <w:rPr>
          <w:rStyle w:val="2"/>
          <w:rFonts w:ascii="宋体" w:hAnsi="宋体" w:cs="宋体"/>
          <w:color w:val="000000"/>
          <w:sz w:val="21"/>
          <w:szCs w:val="21"/>
        </w:rPr>
        <w:t>造成了一种错误的安全感。培训</w:t>
      </w:r>
      <w:r>
        <w:rPr>
          <w:rStyle w:val="2"/>
          <w:rFonts w:ascii="宋体" w:hAnsi="宋体" w:cs="宋体" w:hint="eastAsia"/>
          <w:color w:val="000000"/>
          <w:sz w:val="21"/>
          <w:szCs w:val="21"/>
        </w:rPr>
        <w:t>才</w:t>
      </w:r>
      <w:r w:rsidRPr="00425F7E">
        <w:rPr>
          <w:rStyle w:val="2"/>
          <w:rFonts w:ascii="宋体" w:hAnsi="宋体" w:cs="宋体"/>
          <w:color w:val="000000"/>
          <w:sz w:val="21"/>
          <w:szCs w:val="21"/>
        </w:rPr>
        <w:t>是确保感染控制的一个关键方面。医疗机构需要确保所有医疗服务提供者重复练习多次，以确信他们了解如何正确地使用装备，尤其是逐步穿戴和脱下个人防护装备。</w:t>
      </w:r>
      <w:proofErr w:type="gramStart"/>
      <w:r w:rsidRPr="00425F7E">
        <w:rPr>
          <w:rStyle w:val="2"/>
          <w:rFonts w:ascii="宋体" w:hAnsi="宋体" w:cs="宋体"/>
          <w:color w:val="000000"/>
          <w:sz w:val="21"/>
          <w:szCs w:val="21"/>
        </w:rPr>
        <w:t>疾控中心</w:t>
      </w:r>
      <w:proofErr w:type="gramEnd"/>
      <w:r w:rsidRPr="00425F7E">
        <w:rPr>
          <w:rStyle w:val="2"/>
          <w:rFonts w:ascii="宋体" w:hAnsi="宋体" w:cs="宋体"/>
          <w:color w:val="000000"/>
          <w:sz w:val="21"/>
          <w:szCs w:val="21"/>
        </w:rPr>
        <w:t>和合作单位将在全国范围内增加对医护人员的培训，重申安全护理建议的各个方面。</w:t>
      </w:r>
    </w:p>
    <w:p w:rsidR="000549E3" w:rsidRPr="00425F7E" w:rsidRDefault="000549E3" w:rsidP="000549E3">
      <w:pPr>
        <w:pStyle w:val="21"/>
        <w:shd w:val="clear" w:color="auto" w:fill="auto"/>
        <w:spacing w:before="0" w:after="163" w:line="240" w:lineRule="exact"/>
        <w:ind w:firstLine="0"/>
        <w:jc w:val="both"/>
        <w:rPr>
          <w:rFonts w:ascii="Times New Roman" w:hAnsi="Times New Roman"/>
          <w:b/>
          <w:sz w:val="21"/>
          <w:szCs w:val="21"/>
        </w:rPr>
      </w:pPr>
      <w:r w:rsidRPr="00425F7E">
        <w:rPr>
          <w:rStyle w:val="2"/>
          <w:rFonts w:ascii="宋体" w:hAnsi="宋体" w:cs="宋体"/>
          <w:b/>
          <w:color w:val="000000"/>
          <w:sz w:val="21"/>
          <w:szCs w:val="21"/>
        </w:rPr>
        <w:t>原则二：个人防护装备穿上后，无皮肤暴露</w:t>
      </w:r>
    </w:p>
    <w:p w:rsidR="000549E3" w:rsidRPr="00425F7E" w:rsidRDefault="000549E3" w:rsidP="000549E3">
      <w:pPr>
        <w:pStyle w:val="21"/>
        <w:shd w:val="clear" w:color="auto" w:fill="auto"/>
        <w:spacing w:before="0" w:after="116" w:line="283" w:lineRule="exact"/>
        <w:ind w:firstLine="0"/>
        <w:rPr>
          <w:rFonts w:ascii="Times New Roman" w:hAnsi="Times New Roman"/>
          <w:sz w:val="21"/>
          <w:szCs w:val="21"/>
        </w:rPr>
      </w:pPr>
      <w:r w:rsidRPr="00425F7E">
        <w:rPr>
          <w:rStyle w:val="2"/>
          <w:rFonts w:ascii="宋体" w:hAnsi="宋体" w:cs="宋体"/>
          <w:color w:val="000000"/>
          <w:sz w:val="21"/>
          <w:szCs w:val="21"/>
        </w:rPr>
        <w:t>鉴于美国医院为埃博拉患者提供的重症特别护理以及侵入式护理，在个人防护装备穿上后无皮肤暴露的建议上</w:t>
      </w:r>
      <w:r>
        <w:rPr>
          <w:rStyle w:val="2"/>
          <w:rFonts w:ascii="宋体" w:hAnsi="宋体" w:cs="宋体" w:hint="eastAsia"/>
          <w:color w:val="000000"/>
          <w:sz w:val="21"/>
          <w:szCs w:val="21"/>
        </w:rPr>
        <w:t>，</w:t>
      </w:r>
      <w:r w:rsidRPr="00425F7E">
        <w:rPr>
          <w:rStyle w:val="2"/>
          <w:rFonts w:ascii="宋体" w:hAnsi="宋体" w:cs="宋体"/>
          <w:color w:val="000000"/>
          <w:sz w:val="21"/>
          <w:szCs w:val="21"/>
        </w:rPr>
        <w:t>这本加强指导更具</w:t>
      </w:r>
      <w:r>
        <w:rPr>
          <w:rStyle w:val="2"/>
          <w:rFonts w:ascii="宋体" w:hAnsi="宋体" w:cs="宋体" w:hint="eastAsia"/>
          <w:color w:val="000000"/>
          <w:sz w:val="21"/>
          <w:szCs w:val="21"/>
        </w:rPr>
        <w:t>针对</w:t>
      </w:r>
      <w:r w:rsidRPr="00425F7E">
        <w:rPr>
          <w:rStyle w:val="2"/>
          <w:rFonts w:ascii="宋体" w:hAnsi="宋体" w:cs="宋体"/>
          <w:color w:val="000000"/>
          <w:sz w:val="21"/>
          <w:szCs w:val="21"/>
        </w:rPr>
        <w:t>性。</w:t>
      </w:r>
    </w:p>
    <w:p w:rsidR="000549E3" w:rsidRPr="00425F7E" w:rsidRDefault="000549E3" w:rsidP="000549E3">
      <w:pPr>
        <w:rPr>
          <w:rStyle w:val="2"/>
          <w:color w:val="000000"/>
          <w:szCs w:val="21"/>
        </w:rPr>
      </w:pPr>
      <w:proofErr w:type="gramStart"/>
      <w:r w:rsidRPr="00425F7E">
        <w:rPr>
          <w:rStyle w:val="2"/>
          <w:rFonts w:ascii="宋体" w:hAnsi="宋体" w:cs="宋体"/>
          <w:color w:val="000000"/>
          <w:szCs w:val="21"/>
        </w:rPr>
        <w:t>疾控中心</w:t>
      </w:r>
      <w:proofErr w:type="gramEnd"/>
      <w:r w:rsidRPr="00425F7E">
        <w:rPr>
          <w:rStyle w:val="2"/>
          <w:rFonts w:ascii="宋体" w:hAnsi="宋体" w:cs="宋体"/>
          <w:color w:val="000000"/>
          <w:szCs w:val="21"/>
        </w:rPr>
        <w:t>建议使用2014年8月1日发布的指导中同样的个人防护装备，并在本指导中增加了连体防护服和一次性使用的</w:t>
      </w:r>
      <w:proofErr w:type="gramStart"/>
      <w:r w:rsidRPr="00425F7E">
        <w:rPr>
          <w:rStyle w:val="2"/>
          <w:rFonts w:ascii="宋体" w:hAnsi="宋体" w:cs="宋体"/>
          <w:color w:val="000000"/>
          <w:szCs w:val="21"/>
        </w:rPr>
        <w:t>随弃式兜</w:t>
      </w:r>
      <w:proofErr w:type="gramEnd"/>
      <w:r w:rsidRPr="00425F7E">
        <w:rPr>
          <w:rStyle w:val="2"/>
          <w:rFonts w:ascii="宋体" w:hAnsi="宋体" w:cs="宋体"/>
          <w:color w:val="000000"/>
          <w:szCs w:val="21"/>
        </w:rPr>
        <w:t>帽。不再建议使用护目镜。因为与一次性使用的</w:t>
      </w:r>
      <w:proofErr w:type="gramStart"/>
      <w:r w:rsidRPr="00425F7E">
        <w:rPr>
          <w:rStyle w:val="2"/>
          <w:rFonts w:ascii="宋体" w:hAnsi="宋体" w:cs="宋体"/>
          <w:color w:val="000000"/>
          <w:szCs w:val="21"/>
        </w:rPr>
        <w:t>随弃式</w:t>
      </w:r>
      <w:proofErr w:type="gramEnd"/>
      <w:r w:rsidRPr="00425F7E">
        <w:rPr>
          <w:rStyle w:val="2"/>
          <w:rFonts w:ascii="宋体" w:hAnsi="宋体" w:cs="宋体"/>
          <w:color w:val="000000"/>
          <w:szCs w:val="21"/>
        </w:rPr>
        <w:t xml:space="preserve">全面罩相比，护目镜可能无法完全覆盖脸部皮肤。此外，护目镜不是一次性的，而且在长时间使用后会起雾，医护人员可能会忍不住用戴着受污染手套的手进行处理。建议救护埃博拉患者的美国医护人员使用的个人防护装备包括： </w:t>
      </w:r>
    </w:p>
    <w:p w:rsidR="000549E3" w:rsidRPr="00425F7E" w:rsidRDefault="000549E3" w:rsidP="000549E3">
      <w:pPr>
        <w:pStyle w:val="21"/>
        <w:numPr>
          <w:ilvl w:val="0"/>
          <w:numId w:val="1"/>
        </w:numPr>
        <w:shd w:val="clear" w:color="auto" w:fill="auto"/>
        <w:tabs>
          <w:tab w:val="left" w:pos="606"/>
        </w:tabs>
        <w:spacing w:before="0" w:line="240" w:lineRule="exact"/>
        <w:ind w:left="600" w:hanging="280"/>
        <w:jc w:val="both"/>
        <w:rPr>
          <w:rFonts w:ascii="Times New Roman" w:hAnsi="Times New Roman"/>
          <w:sz w:val="21"/>
          <w:szCs w:val="21"/>
        </w:rPr>
      </w:pPr>
      <w:r w:rsidRPr="00425F7E">
        <w:rPr>
          <w:rStyle w:val="2"/>
          <w:rFonts w:ascii="宋体" w:hAnsi="宋体" w:cs="宋体"/>
          <w:color w:val="000000"/>
          <w:sz w:val="21"/>
          <w:szCs w:val="21"/>
        </w:rPr>
        <w:t>双层手套</w:t>
      </w:r>
    </w:p>
    <w:p w:rsidR="000549E3" w:rsidRPr="00425F7E" w:rsidRDefault="000549E3" w:rsidP="000549E3">
      <w:pPr>
        <w:pStyle w:val="21"/>
        <w:numPr>
          <w:ilvl w:val="0"/>
          <w:numId w:val="1"/>
        </w:numPr>
        <w:shd w:val="clear" w:color="auto" w:fill="auto"/>
        <w:tabs>
          <w:tab w:val="left" w:pos="606"/>
        </w:tabs>
        <w:spacing w:before="0" w:line="240" w:lineRule="exact"/>
        <w:ind w:left="600" w:hanging="280"/>
        <w:jc w:val="both"/>
        <w:rPr>
          <w:rFonts w:ascii="Times New Roman" w:hAnsi="Times New Roman"/>
          <w:sz w:val="21"/>
          <w:szCs w:val="21"/>
        </w:rPr>
      </w:pPr>
      <w:r w:rsidRPr="00425F7E">
        <w:rPr>
          <w:rStyle w:val="2"/>
          <w:rFonts w:ascii="宋体" w:hAnsi="宋体" w:cs="宋体"/>
          <w:color w:val="000000"/>
          <w:sz w:val="21"/>
          <w:szCs w:val="21"/>
        </w:rPr>
        <w:t>能覆盖住小腿肚的防水鞋套或护腿</w:t>
      </w:r>
    </w:p>
    <w:p w:rsidR="000549E3" w:rsidRPr="00425F7E" w:rsidRDefault="000549E3" w:rsidP="000549E3">
      <w:pPr>
        <w:pStyle w:val="21"/>
        <w:numPr>
          <w:ilvl w:val="0"/>
          <w:numId w:val="1"/>
        </w:numPr>
        <w:shd w:val="clear" w:color="auto" w:fill="auto"/>
        <w:tabs>
          <w:tab w:val="left" w:pos="606"/>
        </w:tabs>
        <w:spacing w:before="0" w:line="254" w:lineRule="exact"/>
        <w:ind w:left="600" w:right="300" w:hanging="280"/>
        <w:jc w:val="both"/>
        <w:rPr>
          <w:rStyle w:val="2"/>
          <w:rFonts w:ascii="Times New Roman" w:hAnsi="Times New Roman"/>
          <w:color w:val="000000"/>
          <w:sz w:val="21"/>
          <w:szCs w:val="21"/>
        </w:rPr>
      </w:pPr>
      <w:r w:rsidRPr="00425F7E">
        <w:rPr>
          <w:rStyle w:val="2"/>
          <w:rFonts w:ascii="宋体" w:hAnsi="宋体" w:cs="宋体"/>
          <w:color w:val="000000"/>
          <w:sz w:val="21"/>
          <w:szCs w:val="21"/>
        </w:rPr>
        <w:t>一次性使用耐流体或防渗透的长外衣，下摆至少能盖住小腿肚，或者</w:t>
      </w:r>
      <w:r>
        <w:rPr>
          <w:rStyle w:val="2"/>
          <w:rFonts w:ascii="宋体" w:hAnsi="宋体" w:cs="宋体" w:hint="eastAsia"/>
          <w:color w:val="000000"/>
          <w:sz w:val="21"/>
          <w:szCs w:val="21"/>
        </w:rPr>
        <w:t>穿</w:t>
      </w:r>
      <w:r w:rsidRPr="00425F7E">
        <w:rPr>
          <w:rStyle w:val="2"/>
          <w:rFonts w:ascii="宋体" w:hAnsi="宋体" w:cs="宋体"/>
          <w:color w:val="000000"/>
          <w:sz w:val="21"/>
          <w:szCs w:val="21"/>
        </w:rPr>
        <w:t>不带兜帽的连体衣</w:t>
      </w:r>
    </w:p>
    <w:p w:rsidR="000549E3" w:rsidRPr="00425F7E" w:rsidRDefault="000549E3" w:rsidP="000549E3">
      <w:pPr>
        <w:pStyle w:val="21"/>
        <w:numPr>
          <w:ilvl w:val="0"/>
          <w:numId w:val="1"/>
        </w:numPr>
        <w:shd w:val="clear" w:color="auto" w:fill="auto"/>
        <w:tabs>
          <w:tab w:val="left" w:pos="606"/>
        </w:tabs>
        <w:spacing w:before="0"/>
        <w:ind w:left="600" w:hanging="280"/>
        <w:jc w:val="both"/>
        <w:rPr>
          <w:rFonts w:ascii="Times New Roman" w:hAnsi="Times New Roman"/>
          <w:sz w:val="21"/>
          <w:szCs w:val="21"/>
        </w:rPr>
      </w:pPr>
      <w:r w:rsidRPr="00425F7E">
        <w:rPr>
          <w:rStyle w:val="2"/>
          <w:rFonts w:ascii="宋体" w:hAnsi="宋体" w:cs="宋体"/>
          <w:color w:val="000000"/>
          <w:sz w:val="21"/>
          <w:szCs w:val="21"/>
        </w:rPr>
        <w:t>呼吸器，包括N95呼吸器或电动送风过滤式呼吸器（PAPR)</w:t>
      </w:r>
    </w:p>
    <w:p w:rsidR="000549E3" w:rsidRPr="00425F7E" w:rsidRDefault="000549E3" w:rsidP="000549E3">
      <w:pPr>
        <w:pStyle w:val="21"/>
        <w:numPr>
          <w:ilvl w:val="0"/>
          <w:numId w:val="1"/>
        </w:numPr>
        <w:shd w:val="clear" w:color="auto" w:fill="auto"/>
        <w:tabs>
          <w:tab w:val="left" w:pos="606"/>
        </w:tabs>
        <w:spacing w:before="0"/>
        <w:ind w:left="600" w:hanging="280"/>
        <w:jc w:val="both"/>
        <w:rPr>
          <w:rFonts w:ascii="Times New Roman" w:hAnsi="Times New Roman"/>
          <w:sz w:val="21"/>
          <w:szCs w:val="21"/>
        </w:rPr>
      </w:pPr>
      <w:r w:rsidRPr="00425F7E">
        <w:rPr>
          <w:rStyle w:val="2"/>
          <w:rFonts w:ascii="宋体" w:hAnsi="宋体" w:cs="宋体"/>
          <w:color w:val="000000"/>
          <w:sz w:val="21"/>
          <w:szCs w:val="21"/>
        </w:rPr>
        <w:t>一次性使用的</w:t>
      </w:r>
      <w:proofErr w:type="gramStart"/>
      <w:r w:rsidRPr="00425F7E">
        <w:rPr>
          <w:rStyle w:val="2"/>
          <w:rFonts w:ascii="宋体" w:hAnsi="宋体" w:cs="宋体"/>
          <w:color w:val="000000"/>
          <w:sz w:val="21"/>
          <w:szCs w:val="21"/>
        </w:rPr>
        <w:t>随弃式</w:t>
      </w:r>
      <w:proofErr w:type="gramEnd"/>
      <w:r w:rsidRPr="00425F7E">
        <w:rPr>
          <w:rStyle w:val="2"/>
          <w:rFonts w:ascii="宋体" w:hAnsi="宋体" w:cs="宋体"/>
          <w:color w:val="000000"/>
          <w:sz w:val="21"/>
          <w:szCs w:val="21"/>
        </w:rPr>
        <w:t>全面罩</w:t>
      </w:r>
    </w:p>
    <w:p w:rsidR="000549E3" w:rsidRPr="00425F7E" w:rsidRDefault="000549E3" w:rsidP="000549E3">
      <w:pPr>
        <w:pStyle w:val="21"/>
        <w:numPr>
          <w:ilvl w:val="0"/>
          <w:numId w:val="1"/>
        </w:numPr>
        <w:shd w:val="clear" w:color="auto" w:fill="auto"/>
        <w:tabs>
          <w:tab w:val="left" w:pos="606"/>
        </w:tabs>
        <w:spacing w:before="0"/>
        <w:ind w:left="600" w:hanging="280"/>
        <w:jc w:val="both"/>
        <w:rPr>
          <w:rFonts w:ascii="Times New Roman" w:hAnsi="Times New Roman"/>
          <w:sz w:val="21"/>
          <w:szCs w:val="21"/>
        </w:rPr>
      </w:pPr>
      <w:r w:rsidRPr="00425F7E">
        <w:rPr>
          <w:rStyle w:val="2"/>
          <w:rFonts w:ascii="宋体" w:hAnsi="宋体" w:cs="宋体"/>
          <w:color w:val="000000"/>
          <w:sz w:val="21"/>
          <w:szCs w:val="21"/>
        </w:rPr>
        <w:t>手术帽，确保完全覆盖头部和颈部</w:t>
      </w:r>
    </w:p>
    <w:p w:rsidR="000549E3" w:rsidRPr="00425F7E" w:rsidRDefault="000549E3" w:rsidP="000549E3">
      <w:pPr>
        <w:pStyle w:val="21"/>
        <w:numPr>
          <w:ilvl w:val="0"/>
          <w:numId w:val="1"/>
        </w:numPr>
        <w:shd w:val="clear" w:color="auto" w:fill="auto"/>
        <w:tabs>
          <w:tab w:val="left" w:pos="606"/>
        </w:tabs>
        <w:spacing w:before="0" w:after="213" w:line="254" w:lineRule="exact"/>
        <w:ind w:left="600" w:hanging="280"/>
        <w:rPr>
          <w:rFonts w:ascii="Times New Roman" w:hAnsi="Times New Roman"/>
          <w:sz w:val="21"/>
          <w:szCs w:val="21"/>
        </w:rPr>
      </w:pPr>
      <w:r w:rsidRPr="00425F7E">
        <w:rPr>
          <w:rStyle w:val="2"/>
          <w:rFonts w:ascii="宋体" w:hAnsi="宋体" w:cs="宋体"/>
          <w:color w:val="000000"/>
          <w:sz w:val="21"/>
          <w:szCs w:val="21"/>
        </w:rPr>
        <w:t>如果埃博拉患者出现呕吐或腹泻，应使用能遮住小腿</w:t>
      </w:r>
      <w:proofErr w:type="gramStart"/>
      <w:r w:rsidRPr="00425F7E">
        <w:rPr>
          <w:rStyle w:val="2"/>
          <w:rFonts w:ascii="宋体" w:hAnsi="宋体" w:cs="宋体"/>
          <w:color w:val="000000"/>
          <w:sz w:val="21"/>
          <w:szCs w:val="21"/>
        </w:rPr>
        <w:t>肚</w:t>
      </w:r>
      <w:proofErr w:type="gramEnd"/>
      <w:r w:rsidRPr="00425F7E">
        <w:rPr>
          <w:rStyle w:val="2"/>
          <w:rFonts w:ascii="宋体" w:hAnsi="宋体" w:cs="宋体"/>
          <w:color w:val="000000"/>
          <w:sz w:val="21"/>
          <w:szCs w:val="21"/>
        </w:rPr>
        <w:t>以上身体部位、防水的围裙</w:t>
      </w:r>
    </w:p>
    <w:p w:rsidR="000549E3" w:rsidRPr="00425F7E" w:rsidRDefault="000549E3" w:rsidP="000549E3">
      <w:pPr>
        <w:pStyle w:val="21"/>
        <w:shd w:val="clear" w:color="auto" w:fill="auto"/>
        <w:spacing w:before="0" w:after="267" w:line="288" w:lineRule="exact"/>
        <w:ind w:firstLine="0"/>
        <w:rPr>
          <w:rFonts w:ascii="Times New Roman" w:hAnsi="Times New Roman"/>
          <w:sz w:val="21"/>
          <w:szCs w:val="21"/>
        </w:rPr>
      </w:pPr>
      <w:r w:rsidRPr="00425F7E">
        <w:rPr>
          <w:rStyle w:val="2"/>
          <w:rFonts w:ascii="宋体" w:hAnsi="宋体" w:cs="宋体"/>
          <w:color w:val="000000"/>
          <w:sz w:val="21"/>
          <w:szCs w:val="21"/>
        </w:rPr>
        <w:t>本指导描述了结合使用个人防护装备的不同选择方案，以便于医疗机构在持续为医护人员提供标准化、高水平保护的同时，基于可用性、医护人员对装备的熟悉度、舒适度和偏好来为自己的医疗方案选择个人防护装备。本指导包含：</w:t>
      </w:r>
    </w:p>
    <w:p w:rsidR="000549E3" w:rsidRPr="00425F7E" w:rsidRDefault="000549E3" w:rsidP="000549E3">
      <w:pPr>
        <w:pStyle w:val="21"/>
        <w:numPr>
          <w:ilvl w:val="0"/>
          <w:numId w:val="1"/>
        </w:numPr>
        <w:shd w:val="clear" w:color="auto" w:fill="auto"/>
        <w:tabs>
          <w:tab w:val="left" w:pos="606"/>
        </w:tabs>
        <w:spacing w:before="0" w:line="254" w:lineRule="exact"/>
        <w:ind w:left="600" w:right="300" w:hanging="280"/>
        <w:jc w:val="both"/>
        <w:rPr>
          <w:rFonts w:ascii="Times New Roman" w:hAnsi="Times New Roman"/>
          <w:sz w:val="21"/>
          <w:szCs w:val="21"/>
        </w:rPr>
      </w:pPr>
      <w:r w:rsidRPr="00425F7E">
        <w:rPr>
          <w:rStyle w:val="2"/>
          <w:rFonts w:ascii="宋体" w:hAnsi="宋体" w:cs="宋体"/>
          <w:color w:val="000000"/>
          <w:sz w:val="21"/>
          <w:szCs w:val="21"/>
        </w:rPr>
        <w:lastRenderedPageBreak/>
        <w:t>两个具体的、建议的个人防护装备选择方案供医疗机构任选。这两种方案都能在正确佩戴、穿上或脱下个人防护装备时提供同等的保护性</w:t>
      </w:r>
    </w:p>
    <w:p w:rsidR="000549E3" w:rsidRPr="00425F7E" w:rsidRDefault="000549E3" w:rsidP="000549E3">
      <w:pPr>
        <w:pStyle w:val="21"/>
        <w:numPr>
          <w:ilvl w:val="0"/>
          <w:numId w:val="1"/>
        </w:numPr>
        <w:shd w:val="clear" w:color="auto" w:fill="auto"/>
        <w:tabs>
          <w:tab w:val="left" w:pos="606"/>
        </w:tabs>
        <w:spacing w:before="0" w:line="254" w:lineRule="exact"/>
        <w:ind w:left="600" w:right="300" w:hanging="280"/>
        <w:jc w:val="both"/>
        <w:rPr>
          <w:rFonts w:ascii="Times New Roman" w:hAnsi="Times New Roman"/>
          <w:sz w:val="21"/>
          <w:szCs w:val="21"/>
        </w:rPr>
      </w:pPr>
      <w:r w:rsidRPr="00425F7E">
        <w:rPr>
          <w:rStyle w:val="2"/>
          <w:rFonts w:ascii="宋体" w:hAnsi="宋体" w:cs="宋体"/>
          <w:color w:val="000000"/>
          <w:sz w:val="21"/>
          <w:szCs w:val="21"/>
        </w:rPr>
        <w:t>指定的穿戴和脱下个人防护装备的区域。医疗机构应确保空间和布局可以明确区分清洁和潜在的受污染区域。</w:t>
      </w:r>
    </w:p>
    <w:p w:rsidR="000549E3" w:rsidRPr="00425F7E" w:rsidRDefault="000549E3" w:rsidP="000549E3">
      <w:pPr>
        <w:pStyle w:val="21"/>
        <w:numPr>
          <w:ilvl w:val="0"/>
          <w:numId w:val="1"/>
        </w:numPr>
        <w:shd w:val="clear" w:color="auto" w:fill="auto"/>
        <w:tabs>
          <w:tab w:val="left" w:pos="606"/>
        </w:tabs>
        <w:spacing w:before="0" w:line="278" w:lineRule="exact"/>
        <w:ind w:left="600" w:hanging="280"/>
        <w:jc w:val="both"/>
        <w:rPr>
          <w:rFonts w:ascii="Times New Roman" w:hAnsi="Times New Roman"/>
          <w:sz w:val="21"/>
          <w:szCs w:val="21"/>
        </w:rPr>
      </w:pPr>
      <w:r w:rsidRPr="00425F7E">
        <w:rPr>
          <w:rStyle w:val="2"/>
          <w:rFonts w:ascii="宋体" w:hAnsi="宋体" w:cs="宋体"/>
          <w:color w:val="000000"/>
          <w:sz w:val="21"/>
          <w:szCs w:val="21"/>
        </w:rPr>
        <w:t>经过培训的观察员监督个人防护装备的使用和安全脱下</w:t>
      </w:r>
    </w:p>
    <w:p w:rsidR="000549E3" w:rsidRPr="00425F7E" w:rsidRDefault="000549E3" w:rsidP="000549E3">
      <w:pPr>
        <w:pStyle w:val="21"/>
        <w:numPr>
          <w:ilvl w:val="0"/>
          <w:numId w:val="1"/>
        </w:numPr>
        <w:shd w:val="clear" w:color="auto" w:fill="auto"/>
        <w:tabs>
          <w:tab w:val="left" w:pos="606"/>
        </w:tabs>
        <w:spacing w:before="0" w:line="278" w:lineRule="exact"/>
        <w:ind w:left="600" w:hanging="280"/>
        <w:jc w:val="both"/>
        <w:rPr>
          <w:rFonts w:ascii="Times New Roman" w:hAnsi="Times New Roman"/>
          <w:sz w:val="21"/>
          <w:szCs w:val="21"/>
        </w:rPr>
      </w:pPr>
      <w:r w:rsidRPr="00425F7E">
        <w:rPr>
          <w:rStyle w:val="2"/>
          <w:rFonts w:ascii="宋体" w:hAnsi="宋体" w:cs="宋体"/>
          <w:color w:val="000000"/>
          <w:sz w:val="21"/>
          <w:szCs w:val="21"/>
        </w:rPr>
        <w:t>脱下个人防护装备的</w:t>
      </w:r>
      <w:r>
        <w:rPr>
          <w:rStyle w:val="2"/>
          <w:rFonts w:ascii="宋体" w:hAnsi="宋体" w:cs="宋体" w:hint="eastAsia"/>
          <w:color w:val="000000"/>
          <w:sz w:val="21"/>
          <w:szCs w:val="21"/>
        </w:rPr>
        <w:t>步骤</w:t>
      </w:r>
      <w:r w:rsidRPr="00425F7E">
        <w:rPr>
          <w:rStyle w:val="2"/>
          <w:rFonts w:ascii="宋体" w:hAnsi="宋体" w:cs="宋体"/>
          <w:color w:val="000000"/>
          <w:sz w:val="21"/>
          <w:szCs w:val="21"/>
        </w:rPr>
        <w:t>说明包括：</w:t>
      </w:r>
    </w:p>
    <w:p w:rsidR="000549E3" w:rsidRPr="00425F7E" w:rsidRDefault="000549E3" w:rsidP="000549E3">
      <w:pPr>
        <w:pStyle w:val="21"/>
        <w:shd w:val="clear" w:color="auto" w:fill="auto"/>
        <w:spacing w:before="0" w:line="278" w:lineRule="exact"/>
        <w:ind w:left="1100" w:hanging="280"/>
        <w:rPr>
          <w:rFonts w:ascii="Times New Roman" w:hAnsi="Times New Roman"/>
          <w:sz w:val="21"/>
          <w:szCs w:val="21"/>
        </w:rPr>
      </w:pPr>
      <w:r w:rsidRPr="00425F7E">
        <w:rPr>
          <w:rStyle w:val="2"/>
          <w:rFonts w:ascii="宋体" w:hAnsi="宋体" w:cs="宋体"/>
          <w:color w:val="000000"/>
          <w:sz w:val="21"/>
          <w:szCs w:val="21"/>
        </w:rPr>
        <w:sym w:font="Wingdings" w:char="F0A1"/>
      </w:r>
      <w:r w:rsidRPr="00425F7E">
        <w:rPr>
          <w:rStyle w:val="2"/>
          <w:rFonts w:ascii="宋体" w:hAnsi="宋体" w:cs="宋体" w:hint="eastAsia"/>
          <w:color w:val="000000"/>
          <w:sz w:val="21"/>
          <w:szCs w:val="21"/>
        </w:rPr>
        <w:t xml:space="preserve"> </w:t>
      </w:r>
      <w:r w:rsidRPr="00425F7E">
        <w:rPr>
          <w:rStyle w:val="2"/>
          <w:rFonts w:ascii="宋体" w:hAnsi="宋体" w:cs="宋体"/>
          <w:color w:val="000000"/>
          <w:sz w:val="21"/>
          <w:szCs w:val="21"/>
        </w:rPr>
        <w:t>在脱下个人防护装备之前，使用环境保护署注册的消毒</w:t>
      </w:r>
      <w:proofErr w:type="gramStart"/>
      <w:r w:rsidRPr="00425F7E">
        <w:rPr>
          <w:rStyle w:val="2"/>
          <w:rFonts w:ascii="宋体" w:hAnsi="宋体" w:cs="宋体"/>
          <w:color w:val="000000"/>
          <w:sz w:val="21"/>
          <w:szCs w:val="21"/>
        </w:rPr>
        <w:t>湿巾对明显</w:t>
      </w:r>
      <w:proofErr w:type="gramEnd"/>
      <w:r w:rsidRPr="00425F7E">
        <w:rPr>
          <w:rStyle w:val="2"/>
          <w:rFonts w:ascii="宋体" w:hAnsi="宋体" w:cs="宋体"/>
          <w:color w:val="000000"/>
          <w:sz w:val="21"/>
          <w:szCs w:val="21"/>
        </w:rPr>
        <w:t>受到污染的装备进行消毒</w:t>
      </w:r>
    </w:p>
    <w:p w:rsidR="000549E3" w:rsidRPr="00425F7E" w:rsidRDefault="000549E3" w:rsidP="000549E3">
      <w:pPr>
        <w:pStyle w:val="21"/>
        <w:numPr>
          <w:ilvl w:val="0"/>
          <w:numId w:val="1"/>
        </w:numPr>
        <w:shd w:val="clear" w:color="auto" w:fill="auto"/>
        <w:tabs>
          <w:tab w:val="left" w:pos="606"/>
        </w:tabs>
        <w:spacing w:before="0" w:after="255" w:line="259" w:lineRule="exact"/>
        <w:ind w:left="600" w:hanging="280"/>
        <w:rPr>
          <w:rFonts w:ascii="Times New Roman" w:hAnsi="Times New Roman"/>
          <w:sz w:val="21"/>
          <w:szCs w:val="21"/>
        </w:rPr>
      </w:pPr>
      <w:r w:rsidRPr="00425F7E">
        <w:rPr>
          <w:rStyle w:val="2"/>
          <w:rFonts w:ascii="宋体" w:hAnsi="宋体" w:cs="宋体"/>
          <w:color w:val="000000"/>
          <w:sz w:val="21"/>
          <w:szCs w:val="21"/>
        </w:rPr>
        <w:t>在脱下个人防护装备的</w:t>
      </w:r>
      <w:r>
        <w:rPr>
          <w:rStyle w:val="2"/>
          <w:rFonts w:ascii="宋体" w:hAnsi="宋体" w:cs="宋体" w:hint="eastAsia"/>
          <w:color w:val="000000"/>
          <w:sz w:val="21"/>
          <w:szCs w:val="21"/>
        </w:rPr>
        <w:t>每个</w:t>
      </w:r>
      <w:r w:rsidRPr="00425F7E">
        <w:rPr>
          <w:rStyle w:val="2"/>
          <w:rFonts w:ascii="宋体" w:hAnsi="宋体" w:cs="宋体"/>
          <w:color w:val="000000"/>
          <w:sz w:val="21"/>
          <w:szCs w:val="21"/>
        </w:rPr>
        <w:t>步骤</w:t>
      </w:r>
      <w:r>
        <w:rPr>
          <w:rStyle w:val="2"/>
          <w:rFonts w:ascii="宋体" w:hAnsi="宋体" w:cs="宋体" w:hint="eastAsia"/>
          <w:color w:val="000000"/>
          <w:sz w:val="21"/>
          <w:szCs w:val="21"/>
        </w:rPr>
        <w:t>之</w:t>
      </w:r>
      <w:r w:rsidRPr="00425F7E">
        <w:rPr>
          <w:rStyle w:val="2"/>
          <w:rFonts w:ascii="宋体" w:hAnsi="宋体" w:cs="宋体"/>
          <w:color w:val="000000"/>
          <w:sz w:val="21"/>
          <w:szCs w:val="21"/>
        </w:rPr>
        <w:t>间，使用环境保护署注册的消毒湿巾或速干手消毒剂对戴有手套的手进行消毒。</w:t>
      </w:r>
    </w:p>
    <w:p w:rsidR="000549E3" w:rsidRPr="00425F7E" w:rsidRDefault="000549E3" w:rsidP="000549E3">
      <w:pPr>
        <w:pStyle w:val="21"/>
        <w:shd w:val="clear" w:color="auto" w:fill="auto"/>
        <w:spacing w:before="0" w:after="159" w:line="240" w:lineRule="exact"/>
        <w:ind w:firstLine="0"/>
        <w:rPr>
          <w:rFonts w:ascii="Times New Roman" w:hAnsi="Times New Roman"/>
          <w:b/>
          <w:sz w:val="21"/>
          <w:szCs w:val="21"/>
        </w:rPr>
      </w:pPr>
      <w:r w:rsidRPr="00425F7E">
        <w:rPr>
          <w:rStyle w:val="2"/>
          <w:rFonts w:ascii="宋体" w:hAnsi="宋体" w:cs="宋体"/>
          <w:b/>
          <w:color w:val="000000"/>
          <w:sz w:val="21"/>
          <w:szCs w:val="21"/>
        </w:rPr>
        <w:t>原则三：经过培训的监督员</w:t>
      </w:r>
    </w:p>
    <w:p w:rsidR="000549E3" w:rsidRPr="00425F7E" w:rsidRDefault="000549E3" w:rsidP="000549E3">
      <w:pPr>
        <w:pStyle w:val="21"/>
        <w:shd w:val="clear" w:color="auto" w:fill="auto"/>
        <w:spacing w:before="0" w:after="158" w:line="288" w:lineRule="exact"/>
        <w:ind w:firstLine="0"/>
        <w:rPr>
          <w:rFonts w:ascii="Times New Roman" w:hAnsi="Times New Roman"/>
          <w:sz w:val="21"/>
          <w:szCs w:val="21"/>
        </w:rPr>
      </w:pPr>
      <w:proofErr w:type="gramStart"/>
      <w:r w:rsidRPr="00425F7E">
        <w:rPr>
          <w:rStyle w:val="2"/>
          <w:rFonts w:ascii="宋体" w:hAnsi="宋体" w:cs="宋体"/>
          <w:color w:val="000000"/>
          <w:sz w:val="21"/>
          <w:szCs w:val="21"/>
        </w:rPr>
        <w:t>疾控中心</w:t>
      </w:r>
      <w:proofErr w:type="gramEnd"/>
      <w:r w:rsidRPr="00425F7E">
        <w:rPr>
          <w:rStyle w:val="2"/>
          <w:rFonts w:ascii="宋体" w:hAnsi="宋体" w:cs="宋体"/>
          <w:color w:val="000000"/>
          <w:sz w:val="21"/>
          <w:szCs w:val="21"/>
        </w:rPr>
        <w:t>建议由一位经过培训的监督员积极观察和监督每个工作人员穿戴和脱下个人防护装备的过程</w:t>
      </w:r>
      <w:r>
        <w:rPr>
          <w:rStyle w:val="2"/>
          <w:rFonts w:ascii="宋体" w:hAnsi="宋体" w:cs="宋体" w:hint="eastAsia"/>
          <w:color w:val="000000"/>
          <w:sz w:val="21"/>
          <w:szCs w:val="21"/>
        </w:rPr>
        <w:t>，</w:t>
      </w:r>
      <w:r w:rsidRPr="00425F7E">
        <w:rPr>
          <w:rStyle w:val="2"/>
          <w:rFonts w:ascii="宋体" w:hAnsi="宋体" w:cs="宋体"/>
          <w:color w:val="000000"/>
          <w:sz w:val="21"/>
          <w:szCs w:val="21"/>
        </w:rPr>
        <w:t>这样做的目的是为了确保每个工作人员按照分步流程操作，特别是对明显受到污染的个人防护装备进行消毒时。监督员可以实时发现差错，并立即进行处理。</w:t>
      </w:r>
    </w:p>
    <w:p w:rsidR="000549E3" w:rsidRPr="00425F7E" w:rsidRDefault="000549E3" w:rsidP="000549E3">
      <w:pPr>
        <w:pStyle w:val="21"/>
        <w:shd w:val="clear" w:color="auto" w:fill="auto"/>
        <w:spacing w:before="0" w:after="159" w:line="240" w:lineRule="exact"/>
        <w:ind w:firstLine="0"/>
        <w:rPr>
          <w:rFonts w:ascii="Times New Roman" w:hAnsi="Times New Roman"/>
          <w:sz w:val="21"/>
          <w:szCs w:val="21"/>
        </w:rPr>
      </w:pPr>
      <w:r w:rsidRPr="00425F7E">
        <w:rPr>
          <w:rStyle w:val="2"/>
          <w:rFonts w:ascii="宋体" w:hAnsi="宋体" w:cs="宋体"/>
          <w:color w:val="000000"/>
          <w:sz w:val="21"/>
          <w:szCs w:val="21"/>
        </w:rPr>
        <w:t>个人防护装备只是感染控制需要注意的一个方面。</w:t>
      </w:r>
    </w:p>
    <w:p w:rsidR="000549E3" w:rsidRPr="00425F7E" w:rsidRDefault="000549E3" w:rsidP="000549E3">
      <w:pPr>
        <w:pStyle w:val="21"/>
        <w:shd w:val="clear" w:color="auto" w:fill="auto"/>
        <w:spacing w:before="0" w:after="244" w:line="288" w:lineRule="exact"/>
        <w:ind w:firstLine="0"/>
        <w:rPr>
          <w:rFonts w:ascii="Times New Roman" w:hAnsi="Times New Roman"/>
          <w:sz w:val="21"/>
          <w:szCs w:val="21"/>
        </w:rPr>
      </w:pPr>
      <w:r w:rsidRPr="00425F7E">
        <w:rPr>
          <w:rStyle w:val="2"/>
          <w:rFonts w:ascii="宋体" w:hAnsi="宋体" w:cs="宋体"/>
          <w:color w:val="000000"/>
          <w:sz w:val="21"/>
          <w:szCs w:val="21"/>
        </w:rPr>
        <w:t>关注在医疗机构中为遏制埃博拉病毒传播的其他预防活动同样重要。这些活动包括：</w:t>
      </w:r>
    </w:p>
    <w:p w:rsidR="000549E3" w:rsidRPr="00425F7E" w:rsidRDefault="000549E3" w:rsidP="000549E3">
      <w:pPr>
        <w:pStyle w:val="21"/>
        <w:numPr>
          <w:ilvl w:val="0"/>
          <w:numId w:val="1"/>
        </w:numPr>
        <w:shd w:val="clear" w:color="auto" w:fill="auto"/>
        <w:tabs>
          <w:tab w:val="left" w:pos="606"/>
        </w:tabs>
        <w:spacing w:before="0" w:line="283" w:lineRule="exact"/>
        <w:ind w:left="600" w:hanging="280"/>
        <w:jc w:val="both"/>
        <w:rPr>
          <w:rFonts w:ascii="Times New Roman" w:hAnsi="Times New Roman"/>
          <w:sz w:val="21"/>
          <w:szCs w:val="21"/>
        </w:rPr>
      </w:pPr>
      <w:r w:rsidRPr="00425F7E">
        <w:rPr>
          <w:rStyle w:val="2"/>
          <w:rFonts w:ascii="宋体" w:hAnsi="宋体" w:cs="宋体"/>
          <w:color w:val="000000"/>
          <w:sz w:val="21"/>
          <w:szCs w:val="21"/>
        </w:rPr>
        <w:t>潜在患者</w:t>
      </w:r>
      <w:r>
        <w:rPr>
          <w:rStyle w:val="2"/>
          <w:rFonts w:ascii="宋体" w:hAnsi="宋体" w:cs="宋体" w:hint="eastAsia"/>
          <w:color w:val="000000"/>
          <w:sz w:val="21"/>
          <w:szCs w:val="21"/>
        </w:rPr>
        <w:t>的</w:t>
      </w:r>
      <w:r w:rsidRPr="00425F7E">
        <w:rPr>
          <w:rStyle w:val="2"/>
          <w:rFonts w:ascii="宋体" w:hAnsi="宋体" w:cs="宋体"/>
          <w:color w:val="000000"/>
          <w:sz w:val="21"/>
          <w:szCs w:val="21"/>
        </w:rPr>
        <w:t>及时筛检和分诊</w:t>
      </w:r>
    </w:p>
    <w:p w:rsidR="000549E3" w:rsidRPr="00425F7E" w:rsidRDefault="000549E3" w:rsidP="000549E3">
      <w:pPr>
        <w:pStyle w:val="21"/>
        <w:numPr>
          <w:ilvl w:val="0"/>
          <w:numId w:val="1"/>
        </w:numPr>
        <w:shd w:val="clear" w:color="auto" w:fill="auto"/>
        <w:tabs>
          <w:tab w:val="left" w:pos="606"/>
        </w:tabs>
        <w:spacing w:before="0" w:line="283" w:lineRule="exact"/>
        <w:ind w:left="600" w:hanging="280"/>
        <w:jc w:val="both"/>
        <w:rPr>
          <w:rFonts w:ascii="Times New Roman" w:hAnsi="Times New Roman"/>
          <w:sz w:val="21"/>
          <w:szCs w:val="21"/>
        </w:rPr>
      </w:pPr>
      <w:r w:rsidRPr="00425F7E">
        <w:rPr>
          <w:rStyle w:val="2"/>
          <w:rFonts w:ascii="宋体" w:hAnsi="宋体" w:cs="宋体"/>
          <w:color w:val="000000"/>
          <w:sz w:val="21"/>
          <w:szCs w:val="21"/>
        </w:rPr>
        <w:t>指定现场管理员以确保预防措施的正确执行</w:t>
      </w:r>
    </w:p>
    <w:p w:rsidR="000549E3" w:rsidRPr="00425F7E" w:rsidRDefault="000549E3" w:rsidP="000549E3">
      <w:pPr>
        <w:pStyle w:val="21"/>
        <w:numPr>
          <w:ilvl w:val="0"/>
          <w:numId w:val="1"/>
        </w:numPr>
        <w:shd w:val="clear" w:color="auto" w:fill="auto"/>
        <w:tabs>
          <w:tab w:val="left" w:pos="606"/>
        </w:tabs>
        <w:spacing w:before="0" w:line="283" w:lineRule="exact"/>
        <w:ind w:left="600" w:hanging="280"/>
        <w:jc w:val="both"/>
        <w:rPr>
          <w:rFonts w:ascii="Times New Roman" w:hAnsi="Times New Roman"/>
          <w:sz w:val="21"/>
          <w:szCs w:val="21"/>
        </w:rPr>
      </w:pPr>
      <w:r w:rsidRPr="00425F7E">
        <w:rPr>
          <w:rStyle w:val="2"/>
          <w:rFonts w:ascii="宋体" w:hAnsi="宋体" w:cs="宋体"/>
          <w:color w:val="000000"/>
          <w:sz w:val="21"/>
          <w:szCs w:val="21"/>
        </w:rPr>
        <w:t>限制隔离室内的人员数量</w:t>
      </w:r>
    </w:p>
    <w:p w:rsidR="000549E3" w:rsidRPr="00425F7E" w:rsidRDefault="000549E3" w:rsidP="000549E3">
      <w:pPr>
        <w:pStyle w:val="21"/>
        <w:numPr>
          <w:ilvl w:val="0"/>
          <w:numId w:val="1"/>
        </w:numPr>
        <w:shd w:val="clear" w:color="auto" w:fill="auto"/>
        <w:tabs>
          <w:tab w:val="left" w:pos="606"/>
        </w:tabs>
        <w:spacing w:before="0" w:after="275" w:line="283" w:lineRule="exact"/>
        <w:ind w:left="600" w:hanging="280"/>
        <w:jc w:val="both"/>
        <w:rPr>
          <w:rFonts w:ascii="Times New Roman" w:hAnsi="Times New Roman"/>
          <w:sz w:val="21"/>
          <w:szCs w:val="21"/>
        </w:rPr>
      </w:pPr>
      <w:r w:rsidRPr="00425F7E">
        <w:rPr>
          <w:rStyle w:val="2"/>
          <w:rFonts w:ascii="宋体" w:hAnsi="宋体" w:cs="宋体"/>
          <w:color w:val="000000"/>
          <w:sz w:val="21"/>
          <w:szCs w:val="21"/>
        </w:rPr>
        <w:t>有效的环境清洁</w:t>
      </w:r>
    </w:p>
    <w:p w:rsidR="000549E3" w:rsidRPr="00425F7E" w:rsidRDefault="000549E3" w:rsidP="000549E3">
      <w:pPr>
        <w:pStyle w:val="21"/>
        <w:shd w:val="clear" w:color="auto" w:fill="auto"/>
        <w:spacing w:before="0" w:after="159" w:line="240" w:lineRule="exact"/>
        <w:ind w:firstLine="0"/>
        <w:rPr>
          <w:rFonts w:ascii="Times New Roman" w:hAnsi="Times New Roman"/>
          <w:b/>
          <w:sz w:val="21"/>
          <w:szCs w:val="21"/>
        </w:rPr>
      </w:pPr>
      <w:r>
        <w:rPr>
          <w:rStyle w:val="2"/>
          <w:rFonts w:ascii="宋体" w:hAnsi="宋体" w:cs="宋体" w:hint="eastAsia"/>
          <w:b/>
          <w:color w:val="000000"/>
          <w:sz w:val="21"/>
          <w:szCs w:val="21"/>
        </w:rPr>
        <w:t>要想到</w:t>
      </w:r>
      <w:r w:rsidRPr="00425F7E">
        <w:rPr>
          <w:rStyle w:val="2"/>
          <w:rFonts w:ascii="宋体" w:hAnsi="宋体" w:cs="宋体"/>
          <w:b/>
          <w:color w:val="000000"/>
          <w:sz w:val="21"/>
          <w:szCs w:val="21"/>
        </w:rPr>
        <w:t>埃博拉，认真对待，细心护理</w:t>
      </w:r>
    </w:p>
    <w:p w:rsidR="000549E3" w:rsidRPr="00425F7E" w:rsidRDefault="000549E3" w:rsidP="000549E3">
      <w:pPr>
        <w:pStyle w:val="21"/>
        <w:shd w:val="clear" w:color="auto" w:fill="auto"/>
        <w:spacing w:before="0" w:after="120" w:line="288" w:lineRule="exact"/>
        <w:ind w:firstLine="0"/>
        <w:rPr>
          <w:rFonts w:ascii="Times New Roman" w:hAnsi="Times New Roman"/>
          <w:sz w:val="21"/>
          <w:szCs w:val="21"/>
        </w:rPr>
      </w:pPr>
      <w:proofErr w:type="gramStart"/>
      <w:r w:rsidRPr="00425F7E">
        <w:rPr>
          <w:rStyle w:val="2"/>
          <w:rFonts w:ascii="宋体" w:hAnsi="宋体" w:cs="宋体"/>
          <w:color w:val="000000"/>
          <w:sz w:val="21"/>
          <w:szCs w:val="21"/>
        </w:rPr>
        <w:t>疾控中心</w:t>
      </w:r>
      <w:proofErr w:type="gramEnd"/>
      <w:r w:rsidRPr="00425F7E">
        <w:rPr>
          <w:rStyle w:val="2"/>
          <w:rFonts w:ascii="宋体" w:hAnsi="宋体" w:cs="宋体"/>
          <w:color w:val="000000"/>
          <w:sz w:val="21"/>
          <w:szCs w:val="21"/>
        </w:rPr>
        <w:t>提醒医护工作者“</w:t>
      </w:r>
      <w:r>
        <w:rPr>
          <w:rStyle w:val="2"/>
          <w:rFonts w:ascii="宋体" w:hAnsi="宋体" w:cs="宋体" w:hint="eastAsia"/>
          <w:color w:val="000000"/>
          <w:sz w:val="21"/>
          <w:szCs w:val="21"/>
        </w:rPr>
        <w:t>要想到</w:t>
      </w:r>
      <w:r w:rsidRPr="00425F7E">
        <w:rPr>
          <w:rStyle w:val="2"/>
          <w:rFonts w:ascii="宋体" w:hAnsi="宋体" w:cs="宋体"/>
          <w:color w:val="000000"/>
          <w:sz w:val="21"/>
          <w:szCs w:val="21"/>
        </w:rPr>
        <w:t>埃博拉，认真对待，细心护理”。对出现发热、严重头疼、肌肉痛、无力、腹泻、呕吐、腹痛、不明原因出血的患者</w:t>
      </w:r>
      <w:r>
        <w:rPr>
          <w:rStyle w:val="2"/>
          <w:rFonts w:ascii="宋体" w:hAnsi="宋体" w:cs="宋体" w:hint="eastAsia"/>
          <w:color w:val="000000"/>
          <w:sz w:val="21"/>
          <w:szCs w:val="21"/>
        </w:rPr>
        <w:t>，</w:t>
      </w:r>
      <w:r w:rsidRPr="00425F7E">
        <w:rPr>
          <w:rStyle w:val="2"/>
          <w:rFonts w:ascii="宋体" w:hAnsi="宋体" w:cs="宋体"/>
          <w:color w:val="000000"/>
          <w:sz w:val="21"/>
          <w:szCs w:val="21"/>
        </w:rPr>
        <w:t>医护工作者应对其出行和接触史做详细了解。如果有患者正接受埃博拉病毒</w:t>
      </w:r>
      <w:r>
        <w:rPr>
          <w:rStyle w:val="2"/>
          <w:rFonts w:ascii="宋体" w:hAnsi="宋体" w:cs="宋体" w:hint="eastAsia"/>
          <w:color w:val="000000"/>
          <w:sz w:val="21"/>
          <w:szCs w:val="21"/>
        </w:rPr>
        <w:t>的医学观察</w:t>
      </w:r>
      <w:r w:rsidRPr="00425F7E">
        <w:rPr>
          <w:rStyle w:val="2"/>
          <w:rFonts w:ascii="宋体" w:hAnsi="宋体" w:cs="宋体"/>
          <w:color w:val="000000"/>
          <w:sz w:val="21"/>
          <w:szCs w:val="21"/>
        </w:rPr>
        <w:t>，医护工作者应启动医院的埃博拉防备计划，在带有独立卫生间的单独房间内对患者进行隔离，并确保个人防护装备使用和丢弃的标准化方案到位。医护工作者在未穿戴适当的个人防护装备时不应与患者有身体接触。</w:t>
      </w:r>
    </w:p>
    <w:p w:rsidR="000549E3" w:rsidRPr="00425F7E" w:rsidRDefault="000549E3" w:rsidP="000549E3">
      <w:pPr>
        <w:rPr>
          <w:rStyle w:val="2"/>
          <w:color w:val="000000"/>
          <w:szCs w:val="21"/>
        </w:rPr>
      </w:pPr>
      <w:proofErr w:type="gramStart"/>
      <w:r w:rsidRPr="00425F7E">
        <w:rPr>
          <w:rStyle w:val="2"/>
          <w:rFonts w:ascii="宋体" w:hAnsi="宋体" w:cs="宋体"/>
          <w:color w:val="000000"/>
          <w:szCs w:val="21"/>
        </w:rPr>
        <w:t>疾控中心</w:t>
      </w:r>
      <w:proofErr w:type="gramEnd"/>
      <w:r w:rsidRPr="00425F7E">
        <w:rPr>
          <w:rStyle w:val="2"/>
          <w:rFonts w:ascii="宋体" w:hAnsi="宋体" w:cs="宋体"/>
          <w:color w:val="000000"/>
          <w:szCs w:val="21"/>
        </w:rPr>
        <w:t>针对美国医疗机构的指导与无国界医生组织（MSF）的指导类似</w:t>
      </w:r>
    </w:p>
    <w:p w:rsidR="000549E3" w:rsidRPr="00425F7E" w:rsidRDefault="000549E3" w:rsidP="000549E3">
      <w:pPr>
        <w:pStyle w:val="21"/>
        <w:shd w:val="clear" w:color="auto" w:fill="auto"/>
        <w:spacing w:before="0" w:after="195" w:line="240" w:lineRule="exact"/>
        <w:ind w:firstLine="0"/>
        <w:jc w:val="both"/>
        <w:rPr>
          <w:rFonts w:ascii="Times New Roman" w:hAnsi="Times New Roman"/>
          <w:sz w:val="21"/>
          <w:szCs w:val="21"/>
        </w:rPr>
      </w:pPr>
      <w:r w:rsidRPr="00425F7E">
        <w:rPr>
          <w:rStyle w:val="2"/>
          <w:rFonts w:ascii="宋体" w:hAnsi="宋体" w:cs="宋体"/>
          <w:color w:val="000000"/>
          <w:sz w:val="21"/>
          <w:szCs w:val="21"/>
        </w:rPr>
        <w:t>这两本指导都重点关注以下方面：</w:t>
      </w:r>
    </w:p>
    <w:p w:rsidR="000549E3" w:rsidRPr="00425F7E" w:rsidRDefault="000549E3" w:rsidP="000549E3">
      <w:pPr>
        <w:pStyle w:val="21"/>
        <w:numPr>
          <w:ilvl w:val="0"/>
          <w:numId w:val="1"/>
        </w:numPr>
        <w:shd w:val="clear" w:color="auto" w:fill="auto"/>
        <w:tabs>
          <w:tab w:val="left" w:pos="606"/>
        </w:tabs>
        <w:spacing w:before="0" w:line="254" w:lineRule="exact"/>
        <w:ind w:left="600" w:hanging="280"/>
        <w:rPr>
          <w:rFonts w:ascii="Times New Roman" w:hAnsi="Times New Roman"/>
          <w:sz w:val="21"/>
          <w:szCs w:val="21"/>
        </w:rPr>
      </w:pPr>
      <w:r w:rsidRPr="00425F7E">
        <w:rPr>
          <w:rStyle w:val="2"/>
          <w:rFonts w:ascii="宋体" w:hAnsi="宋体" w:cs="宋体"/>
          <w:color w:val="000000"/>
          <w:sz w:val="21"/>
          <w:szCs w:val="21"/>
        </w:rPr>
        <w:t>在护理</w:t>
      </w:r>
      <w:r>
        <w:rPr>
          <w:rStyle w:val="2"/>
          <w:rFonts w:ascii="宋体" w:hAnsi="宋体" w:cs="宋体" w:hint="eastAsia"/>
          <w:color w:val="000000"/>
          <w:sz w:val="21"/>
          <w:szCs w:val="21"/>
        </w:rPr>
        <w:t>患者</w:t>
      </w:r>
      <w:r w:rsidRPr="00425F7E">
        <w:rPr>
          <w:rStyle w:val="2"/>
          <w:rFonts w:ascii="宋体" w:hAnsi="宋体" w:cs="宋体"/>
          <w:color w:val="000000"/>
          <w:sz w:val="21"/>
          <w:szCs w:val="21"/>
        </w:rPr>
        <w:t>期间</w:t>
      </w:r>
      <w:r>
        <w:rPr>
          <w:rStyle w:val="2"/>
          <w:rFonts w:ascii="宋体" w:hAnsi="宋体" w:cs="宋体" w:hint="eastAsia"/>
          <w:color w:val="000000"/>
          <w:sz w:val="21"/>
          <w:szCs w:val="21"/>
        </w:rPr>
        <w:t>，</w:t>
      </w:r>
      <w:r w:rsidRPr="00425F7E">
        <w:rPr>
          <w:rStyle w:val="2"/>
          <w:rFonts w:ascii="宋体" w:hAnsi="宋体" w:cs="宋体"/>
          <w:color w:val="000000"/>
          <w:sz w:val="21"/>
          <w:szCs w:val="21"/>
        </w:rPr>
        <w:t>保护皮肤和粘膜</w:t>
      </w:r>
      <w:r>
        <w:rPr>
          <w:rStyle w:val="2"/>
          <w:rFonts w:ascii="宋体" w:hAnsi="宋体" w:cs="宋体" w:hint="eastAsia"/>
          <w:color w:val="000000"/>
          <w:sz w:val="21"/>
          <w:szCs w:val="21"/>
        </w:rPr>
        <w:t>，</w:t>
      </w:r>
      <w:r w:rsidRPr="00425F7E">
        <w:rPr>
          <w:rStyle w:val="2"/>
          <w:rFonts w:ascii="宋体" w:hAnsi="宋体" w:cs="宋体"/>
          <w:color w:val="000000"/>
          <w:sz w:val="21"/>
          <w:szCs w:val="21"/>
        </w:rPr>
        <w:t>以免接触血液和体液</w:t>
      </w:r>
    </w:p>
    <w:p w:rsidR="000549E3" w:rsidRPr="00425F7E" w:rsidRDefault="000549E3" w:rsidP="000549E3">
      <w:pPr>
        <w:pStyle w:val="21"/>
        <w:numPr>
          <w:ilvl w:val="0"/>
          <w:numId w:val="1"/>
        </w:numPr>
        <w:shd w:val="clear" w:color="auto" w:fill="auto"/>
        <w:tabs>
          <w:tab w:val="left" w:pos="606"/>
        </w:tabs>
        <w:spacing w:before="0" w:line="259" w:lineRule="exact"/>
        <w:ind w:left="600" w:hanging="280"/>
        <w:rPr>
          <w:rFonts w:ascii="Times New Roman" w:hAnsi="Times New Roman"/>
          <w:sz w:val="21"/>
          <w:szCs w:val="21"/>
        </w:rPr>
      </w:pPr>
      <w:r w:rsidRPr="00425F7E">
        <w:rPr>
          <w:rStyle w:val="2"/>
          <w:rFonts w:ascii="宋体" w:hAnsi="宋体" w:cs="宋体"/>
          <w:color w:val="000000"/>
          <w:sz w:val="21"/>
          <w:szCs w:val="21"/>
        </w:rPr>
        <w:t>穿戴和脱下个人防护装备</w:t>
      </w:r>
      <w:r>
        <w:rPr>
          <w:rStyle w:val="2"/>
          <w:rFonts w:ascii="宋体" w:hAnsi="宋体" w:cs="宋体" w:hint="eastAsia"/>
          <w:color w:val="000000"/>
          <w:sz w:val="21"/>
          <w:szCs w:val="21"/>
        </w:rPr>
        <w:t>执行</w:t>
      </w:r>
      <w:r w:rsidRPr="00425F7E">
        <w:rPr>
          <w:rStyle w:val="2"/>
          <w:rFonts w:ascii="宋体" w:hAnsi="宋体" w:cs="宋体"/>
          <w:color w:val="000000"/>
          <w:sz w:val="21"/>
          <w:szCs w:val="21"/>
        </w:rPr>
        <w:t>细致、系统的策略，避免污染并确保个人防护装备的正确使用</w:t>
      </w:r>
    </w:p>
    <w:p w:rsidR="000549E3" w:rsidRPr="00425F7E" w:rsidRDefault="000549E3" w:rsidP="000549E3">
      <w:pPr>
        <w:pStyle w:val="21"/>
        <w:numPr>
          <w:ilvl w:val="0"/>
          <w:numId w:val="1"/>
        </w:numPr>
        <w:shd w:val="clear" w:color="auto" w:fill="auto"/>
        <w:tabs>
          <w:tab w:val="left" w:pos="606"/>
        </w:tabs>
        <w:spacing w:before="0" w:line="240" w:lineRule="exact"/>
        <w:ind w:left="600" w:hanging="280"/>
        <w:jc w:val="both"/>
        <w:rPr>
          <w:rFonts w:ascii="Times New Roman" w:hAnsi="Times New Roman"/>
          <w:sz w:val="21"/>
          <w:szCs w:val="21"/>
        </w:rPr>
      </w:pPr>
      <w:r w:rsidRPr="00425F7E">
        <w:rPr>
          <w:rStyle w:val="2"/>
          <w:rFonts w:ascii="宋体" w:hAnsi="宋体" w:cs="宋体"/>
          <w:color w:val="000000"/>
          <w:sz w:val="21"/>
          <w:szCs w:val="21"/>
        </w:rPr>
        <w:t>设监督和观察员，以确保操作流程</w:t>
      </w:r>
      <w:r>
        <w:rPr>
          <w:rStyle w:val="2"/>
          <w:rFonts w:ascii="宋体" w:hAnsi="宋体" w:cs="宋体" w:hint="eastAsia"/>
          <w:color w:val="000000"/>
          <w:sz w:val="21"/>
          <w:szCs w:val="21"/>
        </w:rPr>
        <w:t>的正确</w:t>
      </w:r>
    </w:p>
    <w:p w:rsidR="000549E3" w:rsidRPr="00425F7E" w:rsidRDefault="000549E3" w:rsidP="000549E3">
      <w:pPr>
        <w:pStyle w:val="21"/>
        <w:numPr>
          <w:ilvl w:val="0"/>
          <w:numId w:val="1"/>
        </w:numPr>
        <w:shd w:val="clear" w:color="auto" w:fill="auto"/>
        <w:tabs>
          <w:tab w:val="left" w:pos="606"/>
        </w:tabs>
        <w:spacing w:before="0" w:after="252" w:line="254" w:lineRule="exact"/>
        <w:ind w:left="600" w:hanging="280"/>
        <w:rPr>
          <w:rFonts w:ascii="Times New Roman" w:hAnsi="Times New Roman"/>
          <w:sz w:val="21"/>
          <w:szCs w:val="21"/>
        </w:rPr>
      </w:pPr>
      <w:r w:rsidRPr="00425F7E">
        <w:rPr>
          <w:rStyle w:val="2"/>
          <w:rFonts w:ascii="宋体" w:hAnsi="宋体" w:cs="宋体"/>
          <w:color w:val="000000"/>
          <w:sz w:val="21"/>
          <w:szCs w:val="21"/>
        </w:rPr>
        <w:t>脱下个人防护装备之前对其进行消毒：</w:t>
      </w:r>
      <w:proofErr w:type="gramStart"/>
      <w:r w:rsidRPr="00425F7E">
        <w:rPr>
          <w:rStyle w:val="2"/>
          <w:rFonts w:ascii="宋体" w:hAnsi="宋体" w:cs="宋体"/>
          <w:color w:val="000000"/>
          <w:sz w:val="21"/>
          <w:szCs w:val="21"/>
        </w:rPr>
        <w:t>疾控中心</w:t>
      </w:r>
      <w:proofErr w:type="gramEnd"/>
      <w:r w:rsidRPr="00425F7E">
        <w:rPr>
          <w:rStyle w:val="2"/>
          <w:rFonts w:ascii="宋体" w:hAnsi="宋体" w:cs="宋体"/>
          <w:color w:val="000000"/>
          <w:sz w:val="21"/>
          <w:szCs w:val="21"/>
        </w:rPr>
        <w:t>建议：在脱下个人防护装备之前，使用环境保护署注册的消毒</w:t>
      </w:r>
      <w:proofErr w:type="gramStart"/>
      <w:r w:rsidRPr="00425F7E">
        <w:rPr>
          <w:rStyle w:val="2"/>
          <w:rFonts w:ascii="宋体" w:hAnsi="宋体" w:cs="宋体"/>
          <w:color w:val="000000"/>
          <w:sz w:val="21"/>
          <w:szCs w:val="21"/>
        </w:rPr>
        <w:t>湿巾对明显</w:t>
      </w:r>
      <w:proofErr w:type="gramEnd"/>
      <w:r w:rsidRPr="00425F7E">
        <w:rPr>
          <w:rStyle w:val="2"/>
          <w:rFonts w:ascii="宋体" w:hAnsi="宋体" w:cs="宋体"/>
          <w:color w:val="000000"/>
          <w:sz w:val="21"/>
          <w:szCs w:val="21"/>
        </w:rPr>
        <w:t>受到污染的装备进行消毒。此外，</w:t>
      </w:r>
      <w:proofErr w:type="gramStart"/>
      <w:r w:rsidRPr="00425F7E">
        <w:rPr>
          <w:rStyle w:val="2"/>
          <w:rFonts w:ascii="宋体" w:hAnsi="宋体" w:cs="宋体"/>
          <w:color w:val="000000"/>
          <w:sz w:val="21"/>
          <w:szCs w:val="21"/>
        </w:rPr>
        <w:t>疾控中心</w:t>
      </w:r>
      <w:proofErr w:type="gramEnd"/>
      <w:r w:rsidRPr="00425F7E">
        <w:rPr>
          <w:rStyle w:val="2"/>
          <w:rFonts w:ascii="宋体" w:hAnsi="宋体" w:cs="宋体"/>
          <w:color w:val="000000"/>
          <w:sz w:val="21"/>
          <w:szCs w:val="21"/>
        </w:rPr>
        <w:t>建议：在脱下个人防护装备的</w:t>
      </w:r>
      <w:r>
        <w:rPr>
          <w:rStyle w:val="2"/>
          <w:rFonts w:ascii="宋体" w:hAnsi="宋体" w:cs="宋体" w:hint="eastAsia"/>
          <w:color w:val="000000"/>
          <w:sz w:val="21"/>
          <w:szCs w:val="21"/>
        </w:rPr>
        <w:t>各</w:t>
      </w:r>
      <w:r w:rsidRPr="00425F7E">
        <w:rPr>
          <w:rStyle w:val="2"/>
          <w:rFonts w:ascii="宋体" w:hAnsi="宋体" w:cs="宋体"/>
          <w:color w:val="000000"/>
          <w:sz w:val="21"/>
          <w:szCs w:val="21"/>
        </w:rPr>
        <w:t>步骤</w:t>
      </w:r>
      <w:r>
        <w:rPr>
          <w:rStyle w:val="2"/>
          <w:rFonts w:ascii="宋体" w:hAnsi="宋体" w:cs="宋体" w:hint="eastAsia"/>
          <w:color w:val="000000"/>
          <w:sz w:val="21"/>
          <w:szCs w:val="21"/>
        </w:rPr>
        <w:t>之</w:t>
      </w:r>
      <w:r w:rsidRPr="00425F7E">
        <w:rPr>
          <w:rStyle w:val="2"/>
          <w:rFonts w:ascii="宋体" w:hAnsi="宋体" w:cs="宋体"/>
          <w:color w:val="000000"/>
          <w:sz w:val="21"/>
          <w:szCs w:val="21"/>
        </w:rPr>
        <w:t>间，使用环境保护署注册的消毒湿巾或速干手消毒剂对戴有手套的手进行消毒。由于美国医疗系统和西非医疗机构之间存在差别，无国界医生组织的指导建议将喷雾消毒作为个人防护装备消毒的方法，而不是消毒湿巾。</w:t>
      </w:r>
    </w:p>
    <w:p w:rsidR="000549E3" w:rsidRPr="00425F7E" w:rsidRDefault="000549E3" w:rsidP="000549E3">
      <w:pPr>
        <w:pStyle w:val="21"/>
        <w:shd w:val="clear" w:color="auto" w:fill="auto"/>
        <w:spacing w:before="0" w:after="159" w:line="240" w:lineRule="exact"/>
        <w:ind w:firstLine="0"/>
        <w:jc w:val="both"/>
        <w:rPr>
          <w:rFonts w:ascii="Times New Roman" w:hAnsi="Times New Roman"/>
          <w:b/>
          <w:sz w:val="21"/>
          <w:szCs w:val="21"/>
        </w:rPr>
      </w:pPr>
      <w:r w:rsidRPr="00425F7E">
        <w:rPr>
          <w:rStyle w:val="2"/>
          <w:rFonts w:ascii="宋体" w:hAnsi="宋体" w:cs="宋体"/>
          <w:b/>
          <w:color w:val="000000"/>
          <w:sz w:val="21"/>
          <w:szCs w:val="21"/>
        </w:rPr>
        <w:t>确保安全五大支柱</w:t>
      </w:r>
    </w:p>
    <w:p w:rsidR="000549E3" w:rsidRPr="00425F7E" w:rsidRDefault="000549E3" w:rsidP="000549E3">
      <w:pPr>
        <w:pStyle w:val="21"/>
        <w:shd w:val="clear" w:color="auto" w:fill="auto"/>
        <w:spacing w:before="0" w:after="267" w:line="288" w:lineRule="exact"/>
        <w:ind w:firstLine="0"/>
        <w:rPr>
          <w:rFonts w:ascii="Times New Roman" w:hAnsi="Times New Roman"/>
          <w:sz w:val="21"/>
          <w:szCs w:val="21"/>
        </w:rPr>
      </w:pPr>
      <w:proofErr w:type="gramStart"/>
      <w:r w:rsidRPr="00425F7E">
        <w:rPr>
          <w:rStyle w:val="2"/>
          <w:rFonts w:ascii="宋体" w:hAnsi="宋体" w:cs="宋体"/>
          <w:color w:val="000000"/>
          <w:sz w:val="21"/>
          <w:szCs w:val="21"/>
        </w:rPr>
        <w:t>疾控中心</w:t>
      </w:r>
      <w:proofErr w:type="gramEnd"/>
      <w:r w:rsidRPr="00425F7E">
        <w:rPr>
          <w:rStyle w:val="2"/>
          <w:rFonts w:ascii="宋体" w:hAnsi="宋体" w:cs="宋体"/>
          <w:color w:val="000000"/>
          <w:sz w:val="21"/>
          <w:szCs w:val="21"/>
        </w:rPr>
        <w:t>提醒所有雇主和医护人员个人防护装备只是感染控制以及为埃博拉患者提供安全护理需要注意的一个方面。在其他方面还包括确保安全的五大支柱：</w:t>
      </w:r>
    </w:p>
    <w:p w:rsidR="000549E3" w:rsidRPr="00425F7E" w:rsidRDefault="000549E3" w:rsidP="000549E3">
      <w:pPr>
        <w:pStyle w:val="21"/>
        <w:numPr>
          <w:ilvl w:val="0"/>
          <w:numId w:val="1"/>
        </w:numPr>
        <w:shd w:val="clear" w:color="auto" w:fill="auto"/>
        <w:tabs>
          <w:tab w:val="left" w:pos="606"/>
        </w:tabs>
        <w:spacing w:before="0" w:line="254" w:lineRule="exact"/>
        <w:ind w:left="600" w:hanging="280"/>
        <w:rPr>
          <w:rFonts w:ascii="Times New Roman" w:hAnsi="Times New Roman"/>
          <w:sz w:val="21"/>
          <w:szCs w:val="21"/>
        </w:rPr>
      </w:pPr>
      <w:r w:rsidRPr="00425F7E">
        <w:rPr>
          <w:rStyle w:val="2"/>
          <w:rFonts w:ascii="宋体" w:hAnsi="宋体" w:cs="宋体"/>
          <w:color w:val="000000"/>
          <w:sz w:val="21"/>
          <w:szCs w:val="21"/>
        </w:rPr>
        <w:t>机构领导层有责任为</w:t>
      </w:r>
      <w:r>
        <w:rPr>
          <w:rStyle w:val="2"/>
          <w:rFonts w:ascii="宋体" w:hAnsi="宋体" w:cs="宋体" w:hint="eastAsia"/>
          <w:color w:val="000000"/>
          <w:sz w:val="21"/>
          <w:szCs w:val="21"/>
        </w:rPr>
        <w:t>执行</w:t>
      </w:r>
      <w:r w:rsidRPr="00425F7E">
        <w:rPr>
          <w:rStyle w:val="2"/>
          <w:rFonts w:ascii="宋体" w:hAnsi="宋体" w:cs="宋体"/>
          <w:color w:val="000000"/>
          <w:sz w:val="21"/>
          <w:szCs w:val="21"/>
        </w:rPr>
        <w:t>有效预防</w:t>
      </w:r>
      <w:r>
        <w:rPr>
          <w:rStyle w:val="2"/>
          <w:rFonts w:ascii="宋体" w:hAnsi="宋体" w:cs="宋体" w:hint="eastAsia"/>
          <w:color w:val="000000"/>
          <w:sz w:val="21"/>
          <w:szCs w:val="21"/>
        </w:rPr>
        <w:t>的防范</w:t>
      </w:r>
      <w:r w:rsidRPr="00425F7E">
        <w:rPr>
          <w:rStyle w:val="2"/>
          <w:rFonts w:ascii="宋体" w:hAnsi="宋体" w:cs="宋体"/>
          <w:color w:val="000000"/>
          <w:sz w:val="21"/>
          <w:szCs w:val="21"/>
        </w:rPr>
        <w:t>措施提供资源和支持。管理层应维持员工安全的文化：有适当的个人防护装备可用，有正确的装备维护，以及为员工提供适当的培训。</w:t>
      </w:r>
    </w:p>
    <w:p w:rsidR="000549E3" w:rsidRPr="00425F7E" w:rsidRDefault="000549E3" w:rsidP="000549E3">
      <w:pPr>
        <w:pStyle w:val="21"/>
        <w:numPr>
          <w:ilvl w:val="0"/>
          <w:numId w:val="1"/>
        </w:numPr>
        <w:shd w:val="clear" w:color="auto" w:fill="auto"/>
        <w:tabs>
          <w:tab w:val="left" w:pos="606"/>
        </w:tabs>
        <w:spacing w:before="0" w:line="259" w:lineRule="exact"/>
        <w:ind w:left="600" w:hanging="280"/>
        <w:rPr>
          <w:rFonts w:ascii="Times New Roman" w:hAnsi="Times New Roman"/>
          <w:sz w:val="21"/>
          <w:szCs w:val="21"/>
        </w:rPr>
      </w:pPr>
      <w:r w:rsidRPr="00425F7E">
        <w:rPr>
          <w:rStyle w:val="2"/>
          <w:rFonts w:ascii="宋体" w:hAnsi="宋体" w:cs="宋体"/>
          <w:color w:val="000000"/>
          <w:sz w:val="21"/>
          <w:szCs w:val="21"/>
        </w:rPr>
        <w:lastRenderedPageBreak/>
        <w:t>指定的现场管理员</w:t>
      </w:r>
      <w:r>
        <w:rPr>
          <w:rStyle w:val="2"/>
          <w:rFonts w:ascii="宋体" w:hAnsi="宋体" w:cs="宋体" w:hint="eastAsia"/>
          <w:color w:val="000000"/>
          <w:sz w:val="21"/>
          <w:szCs w:val="21"/>
        </w:rPr>
        <w:t>，</w:t>
      </w:r>
      <w:r w:rsidRPr="00425F7E">
        <w:rPr>
          <w:rStyle w:val="2"/>
          <w:rFonts w:ascii="宋体" w:hAnsi="宋体" w:cs="宋体"/>
          <w:color w:val="000000"/>
          <w:sz w:val="21"/>
          <w:szCs w:val="21"/>
        </w:rPr>
        <w:t>负责在医疗机构中对医护人员和患者安全采取的预防措施的实施进行监督。</w:t>
      </w:r>
    </w:p>
    <w:p w:rsidR="000549E3" w:rsidRPr="00425F7E" w:rsidRDefault="000549E3" w:rsidP="000549E3">
      <w:pPr>
        <w:pStyle w:val="21"/>
        <w:numPr>
          <w:ilvl w:val="0"/>
          <w:numId w:val="1"/>
        </w:numPr>
        <w:shd w:val="clear" w:color="auto" w:fill="auto"/>
        <w:tabs>
          <w:tab w:val="left" w:pos="606"/>
        </w:tabs>
        <w:spacing w:before="0" w:line="254" w:lineRule="exact"/>
        <w:ind w:left="600" w:hanging="280"/>
        <w:rPr>
          <w:rFonts w:ascii="Times New Roman" w:hAnsi="Times New Roman"/>
          <w:sz w:val="21"/>
          <w:szCs w:val="21"/>
        </w:rPr>
      </w:pPr>
      <w:r w:rsidRPr="00425F7E">
        <w:rPr>
          <w:rStyle w:val="2"/>
          <w:rFonts w:ascii="宋体" w:hAnsi="宋体" w:cs="宋体"/>
          <w:color w:val="000000"/>
          <w:sz w:val="21"/>
          <w:szCs w:val="21"/>
        </w:rPr>
        <w:t>医疗机构应从明确的、标准化的程序中选择一到两种方案，并制定后备计划以防止无法获得医疗耗材的情况。</w:t>
      </w:r>
    </w:p>
    <w:p w:rsidR="000549E3" w:rsidRPr="00425F7E" w:rsidRDefault="000549E3" w:rsidP="000549E3">
      <w:pPr>
        <w:pStyle w:val="21"/>
        <w:numPr>
          <w:ilvl w:val="0"/>
          <w:numId w:val="1"/>
        </w:numPr>
        <w:shd w:val="clear" w:color="auto" w:fill="auto"/>
        <w:tabs>
          <w:tab w:val="left" w:pos="606"/>
        </w:tabs>
        <w:spacing w:before="0" w:line="254" w:lineRule="exact"/>
        <w:ind w:left="600" w:right="700" w:hanging="280"/>
        <w:jc w:val="both"/>
        <w:rPr>
          <w:rStyle w:val="2"/>
          <w:rFonts w:ascii="Times New Roman" w:hAnsi="Times New Roman"/>
          <w:sz w:val="21"/>
          <w:szCs w:val="21"/>
        </w:rPr>
      </w:pPr>
      <w:r w:rsidRPr="00425F7E">
        <w:rPr>
          <w:rStyle w:val="2"/>
          <w:rFonts w:ascii="宋体" w:hAnsi="宋体" w:cs="宋体"/>
          <w:color w:val="000000"/>
          <w:sz w:val="21"/>
          <w:szCs w:val="21"/>
        </w:rPr>
        <w:t>经过培训的医护人员：医疗机构需确保所有医疗服务提供者多次练习，以确信他们了解如何正确地使用设备。</w:t>
      </w:r>
    </w:p>
    <w:p w:rsidR="000549E3" w:rsidRPr="00425F7E" w:rsidRDefault="000549E3" w:rsidP="000549E3">
      <w:pPr>
        <w:pStyle w:val="21"/>
        <w:numPr>
          <w:ilvl w:val="0"/>
          <w:numId w:val="1"/>
        </w:numPr>
        <w:shd w:val="clear" w:color="auto" w:fill="auto"/>
        <w:tabs>
          <w:tab w:val="left" w:pos="606"/>
        </w:tabs>
        <w:spacing w:before="0" w:line="254" w:lineRule="exact"/>
        <w:ind w:left="600" w:right="700" w:hanging="280"/>
        <w:jc w:val="both"/>
        <w:rPr>
          <w:rStyle w:val="2"/>
          <w:rFonts w:ascii="Times New Roman" w:hAnsi="Times New Roman"/>
          <w:sz w:val="21"/>
          <w:szCs w:val="21"/>
        </w:rPr>
      </w:pPr>
      <w:r w:rsidRPr="00425F7E">
        <w:rPr>
          <w:rStyle w:val="2"/>
          <w:rFonts w:ascii="宋体" w:hAnsi="宋体" w:cs="宋体"/>
          <w:color w:val="000000"/>
          <w:sz w:val="21"/>
          <w:szCs w:val="21"/>
        </w:rPr>
        <w:t>对</w:t>
      </w:r>
      <w:r>
        <w:rPr>
          <w:rStyle w:val="2"/>
          <w:rFonts w:ascii="宋体" w:hAnsi="宋体" w:cs="宋体" w:hint="eastAsia"/>
          <w:color w:val="000000"/>
          <w:sz w:val="21"/>
          <w:szCs w:val="21"/>
        </w:rPr>
        <w:t>实际操作</w:t>
      </w:r>
      <w:r w:rsidRPr="00425F7E">
        <w:rPr>
          <w:rStyle w:val="2"/>
          <w:rFonts w:ascii="宋体" w:hAnsi="宋体" w:cs="宋体"/>
          <w:color w:val="000000"/>
          <w:sz w:val="21"/>
          <w:szCs w:val="21"/>
        </w:rPr>
        <w:t>进行监督是至关重要的，以确保</w:t>
      </w:r>
      <w:r>
        <w:rPr>
          <w:rStyle w:val="2"/>
          <w:rFonts w:ascii="宋体" w:hAnsi="宋体" w:cs="宋体"/>
          <w:color w:val="000000"/>
          <w:sz w:val="21"/>
          <w:szCs w:val="21"/>
        </w:rPr>
        <w:t>正确</w:t>
      </w:r>
      <w:r>
        <w:rPr>
          <w:rStyle w:val="2"/>
          <w:rFonts w:ascii="宋体" w:hAnsi="宋体" w:cs="宋体" w:hint="eastAsia"/>
          <w:color w:val="000000"/>
          <w:sz w:val="21"/>
          <w:szCs w:val="21"/>
        </w:rPr>
        <w:t>执</w:t>
      </w:r>
      <w:r w:rsidRPr="00425F7E">
        <w:rPr>
          <w:rStyle w:val="2"/>
          <w:rFonts w:ascii="宋体" w:hAnsi="宋体" w:cs="宋体"/>
          <w:color w:val="000000"/>
          <w:sz w:val="21"/>
          <w:szCs w:val="21"/>
        </w:rPr>
        <w:t>行实施方案，实时发现在穿戴或脱下个人防护装备时的不正确做法，进行纠正和处理，以防发生可能的接触。</w:t>
      </w:r>
    </w:p>
    <w:p w:rsidR="00E0640D" w:rsidRDefault="00E0640D"/>
    <w:sectPr w:rsidR="00E0640D" w:rsidSect="00E064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0AB" w:rsidRDefault="00BC20AB" w:rsidP="000549E3">
      <w:r>
        <w:separator/>
      </w:r>
    </w:p>
  </w:endnote>
  <w:endnote w:type="continuationSeparator" w:id="0">
    <w:p w:rsidR="00BC20AB" w:rsidRDefault="00BC20AB" w:rsidP="000549E3">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0AB" w:rsidRDefault="00BC20AB" w:rsidP="000549E3">
      <w:r>
        <w:separator/>
      </w:r>
    </w:p>
  </w:footnote>
  <w:footnote w:type="continuationSeparator" w:id="0">
    <w:p w:rsidR="00BC20AB" w:rsidRDefault="00BC20AB" w:rsidP="00054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Constantia" w:hAnsi="Constantia" w:cs="Constantia"/>
        <w:b w:val="0"/>
        <w:bCs w:val="0"/>
        <w:i w:val="0"/>
        <w:iCs w:val="0"/>
        <w:smallCaps w:val="0"/>
        <w:strike w:val="0"/>
        <w:color w:val="000000"/>
        <w:spacing w:val="0"/>
        <w:w w:val="100"/>
        <w:position w:val="0"/>
        <w:sz w:val="24"/>
        <w:szCs w:val="24"/>
        <w:u w:val="none"/>
      </w:rPr>
    </w:lvl>
    <w:lvl w:ilvl="1">
      <w:start w:val="1"/>
      <w:numFmt w:val="bullet"/>
      <w:lvlText w:val="•"/>
      <w:lvlJc w:val="left"/>
      <w:rPr>
        <w:rFonts w:ascii="Constantia" w:hAnsi="Constantia" w:cs="Constantia"/>
        <w:b w:val="0"/>
        <w:bCs w:val="0"/>
        <w:i w:val="0"/>
        <w:iCs w:val="0"/>
        <w:smallCaps w:val="0"/>
        <w:strike w:val="0"/>
        <w:color w:val="000000"/>
        <w:spacing w:val="0"/>
        <w:w w:val="100"/>
        <w:position w:val="0"/>
        <w:sz w:val="24"/>
        <w:szCs w:val="24"/>
        <w:u w:val="none"/>
      </w:rPr>
    </w:lvl>
    <w:lvl w:ilvl="2">
      <w:start w:val="1"/>
      <w:numFmt w:val="bullet"/>
      <w:lvlText w:val="•"/>
      <w:lvlJc w:val="left"/>
      <w:rPr>
        <w:rFonts w:ascii="Constantia" w:hAnsi="Constantia" w:cs="Constantia"/>
        <w:b w:val="0"/>
        <w:bCs w:val="0"/>
        <w:i w:val="0"/>
        <w:iCs w:val="0"/>
        <w:smallCaps w:val="0"/>
        <w:strike w:val="0"/>
        <w:color w:val="000000"/>
        <w:spacing w:val="0"/>
        <w:w w:val="100"/>
        <w:position w:val="0"/>
        <w:sz w:val="24"/>
        <w:szCs w:val="24"/>
        <w:u w:val="none"/>
      </w:rPr>
    </w:lvl>
    <w:lvl w:ilvl="3">
      <w:start w:val="1"/>
      <w:numFmt w:val="bullet"/>
      <w:lvlText w:val="•"/>
      <w:lvlJc w:val="left"/>
      <w:rPr>
        <w:rFonts w:ascii="Constantia" w:hAnsi="Constantia" w:cs="Constantia"/>
        <w:b w:val="0"/>
        <w:bCs w:val="0"/>
        <w:i w:val="0"/>
        <w:iCs w:val="0"/>
        <w:smallCaps w:val="0"/>
        <w:strike w:val="0"/>
        <w:color w:val="000000"/>
        <w:spacing w:val="0"/>
        <w:w w:val="100"/>
        <w:position w:val="0"/>
        <w:sz w:val="24"/>
        <w:szCs w:val="24"/>
        <w:u w:val="none"/>
      </w:rPr>
    </w:lvl>
    <w:lvl w:ilvl="4">
      <w:start w:val="1"/>
      <w:numFmt w:val="bullet"/>
      <w:lvlText w:val="•"/>
      <w:lvlJc w:val="left"/>
      <w:rPr>
        <w:rFonts w:ascii="Constantia" w:hAnsi="Constantia" w:cs="Constantia"/>
        <w:b w:val="0"/>
        <w:bCs w:val="0"/>
        <w:i w:val="0"/>
        <w:iCs w:val="0"/>
        <w:smallCaps w:val="0"/>
        <w:strike w:val="0"/>
        <w:color w:val="000000"/>
        <w:spacing w:val="0"/>
        <w:w w:val="100"/>
        <w:position w:val="0"/>
        <w:sz w:val="24"/>
        <w:szCs w:val="24"/>
        <w:u w:val="none"/>
      </w:rPr>
    </w:lvl>
    <w:lvl w:ilvl="5">
      <w:start w:val="1"/>
      <w:numFmt w:val="bullet"/>
      <w:lvlText w:val="•"/>
      <w:lvlJc w:val="left"/>
      <w:rPr>
        <w:rFonts w:ascii="Constantia" w:hAnsi="Constantia" w:cs="Constantia"/>
        <w:b w:val="0"/>
        <w:bCs w:val="0"/>
        <w:i w:val="0"/>
        <w:iCs w:val="0"/>
        <w:smallCaps w:val="0"/>
        <w:strike w:val="0"/>
        <w:color w:val="000000"/>
        <w:spacing w:val="0"/>
        <w:w w:val="100"/>
        <w:position w:val="0"/>
        <w:sz w:val="24"/>
        <w:szCs w:val="24"/>
        <w:u w:val="none"/>
      </w:rPr>
    </w:lvl>
    <w:lvl w:ilvl="6">
      <w:start w:val="1"/>
      <w:numFmt w:val="bullet"/>
      <w:lvlText w:val="•"/>
      <w:lvlJc w:val="left"/>
      <w:rPr>
        <w:rFonts w:ascii="Constantia" w:hAnsi="Constantia" w:cs="Constantia"/>
        <w:b w:val="0"/>
        <w:bCs w:val="0"/>
        <w:i w:val="0"/>
        <w:iCs w:val="0"/>
        <w:smallCaps w:val="0"/>
        <w:strike w:val="0"/>
        <w:color w:val="000000"/>
        <w:spacing w:val="0"/>
        <w:w w:val="100"/>
        <w:position w:val="0"/>
        <w:sz w:val="24"/>
        <w:szCs w:val="24"/>
        <w:u w:val="none"/>
      </w:rPr>
    </w:lvl>
    <w:lvl w:ilvl="7">
      <w:start w:val="1"/>
      <w:numFmt w:val="bullet"/>
      <w:lvlText w:val="•"/>
      <w:lvlJc w:val="left"/>
      <w:rPr>
        <w:rFonts w:ascii="Constantia" w:hAnsi="Constantia" w:cs="Constantia"/>
        <w:b w:val="0"/>
        <w:bCs w:val="0"/>
        <w:i w:val="0"/>
        <w:iCs w:val="0"/>
        <w:smallCaps w:val="0"/>
        <w:strike w:val="0"/>
        <w:color w:val="000000"/>
        <w:spacing w:val="0"/>
        <w:w w:val="100"/>
        <w:position w:val="0"/>
        <w:sz w:val="24"/>
        <w:szCs w:val="24"/>
        <w:u w:val="none"/>
      </w:rPr>
    </w:lvl>
    <w:lvl w:ilvl="8">
      <w:start w:val="1"/>
      <w:numFmt w:val="bullet"/>
      <w:lvlText w:val="•"/>
      <w:lvlJc w:val="left"/>
      <w:rPr>
        <w:rFonts w:ascii="Constantia" w:hAnsi="Constantia" w:cs="Constantia"/>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49E3"/>
    <w:rsid w:val="000549E3"/>
    <w:rsid w:val="003554C5"/>
    <w:rsid w:val="00BC20AB"/>
    <w:rsid w:val="00E06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9E3"/>
    <w:pPr>
      <w:widowControl w:val="0"/>
      <w:jc w:val="both"/>
    </w:pPr>
    <w:rPr>
      <w:rFonts w:ascii="Times New Roman" w:eastAsia="宋体" w:hAnsi="Times New Roman" w:cs="Times New Roman"/>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4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49E3"/>
    <w:rPr>
      <w:sz w:val="18"/>
      <w:szCs w:val="18"/>
    </w:rPr>
  </w:style>
  <w:style w:type="paragraph" w:styleId="a4">
    <w:name w:val="footer"/>
    <w:basedOn w:val="a"/>
    <w:link w:val="Char0"/>
    <w:uiPriority w:val="99"/>
    <w:semiHidden/>
    <w:unhideWhenUsed/>
    <w:rsid w:val="000549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49E3"/>
    <w:rPr>
      <w:sz w:val="18"/>
      <w:szCs w:val="18"/>
    </w:rPr>
  </w:style>
  <w:style w:type="character" w:customStyle="1" w:styleId="2">
    <w:name w:val="正文文本 (2)_"/>
    <w:basedOn w:val="a0"/>
    <w:link w:val="21"/>
    <w:rsid w:val="000549E3"/>
    <w:rPr>
      <w:rFonts w:ascii="Constantia" w:hAnsi="Constantia"/>
      <w:sz w:val="24"/>
      <w:szCs w:val="24"/>
      <w:shd w:val="clear" w:color="auto" w:fill="FFFFFF"/>
      <w:lang w:val="zh-CN"/>
    </w:rPr>
  </w:style>
  <w:style w:type="paragraph" w:customStyle="1" w:styleId="21">
    <w:name w:val="正文文本 (2)1"/>
    <w:basedOn w:val="a"/>
    <w:link w:val="2"/>
    <w:rsid w:val="000549E3"/>
    <w:pPr>
      <w:shd w:val="clear" w:color="auto" w:fill="FFFFFF"/>
      <w:spacing w:before="360" w:line="293" w:lineRule="exact"/>
      <w:ind w:hanging="300"/>
      <w:jc w:val="left"/>
    </w:pPr>
    <w:rPr>
      <w:rFonts w:ascii="Constantia" w:eastAsiaTheme="minorEastAsia" w:hAnsi="Constantia" w:cstheme="minorBidi"/>
      <w:sz w:val="24"/>
    </w:rPr>
  </w:style>
  <w:style w:type="character" w:customStyle="1" w:styleId="20">
    <w:name w:val="标题 #2_"/>
    <w:basedOn w:val="a0"/>
    <w:link w:val="22"/>
    <w:rsid w:val="000549E3"/>
    <w:rPr>
      <w:rFonts w:ascii="Constantia" w:hAnsi="Constantia"/>
      <w:sz w:val="36"/>
      <w:szCs w:val="36"/>
      <w:shd w:val="clear" w:color="auto" w:fill="FFFFFF"/>
      <w:lang w:val="zh-CN"/>
    </w:rPr>
  </w:style>
  <w:style w:type="paragraph" w:customStyle="1" w:styleId="22">
    <w:name w:val="标题 #2"/>
    <w:basedOn w:val="a"/>
    <w:link w:val="20"/>
    <w:rsid w:val="000549E3"/>
    <w:pPr>
      <w:shd w:val="clear" w:color="auto" w:fill="FFFFFF"/>
      <w:spacing w:before="240" w:line="403" w:lineRule="exact"/>
      <w:jc w:val="left"/>
      <w:outlineLvl w:val="1"/>
    </w:pPr>
    <w:rPr>
      <w:rFonts w:ascii="Constantia" w:eastAsiaTheme="minorEastAsia" w:hAnsi="Constantia" w:cstheme="minorBidi"/>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2</cp:revision>
  <dcterms:created xsi:type="dcterms:W3CDTF">2014-10-28T07:51:00Z</dcterms:created>
  <dcterms:modified xsi:type="dcterms:W3CDTF">2014-10-28T07:52:00Z</dcterms:modified>
</cp:coreProperties>
</file>