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33" w:rsidRPr="00E96FA5" w:rsidRDefault="00F46CD4" w:rsidP="00C53676">
      <w:pPr>
        <w:jc w:val="center"/>
        <w:rPr>
          <w:rFonts w:eastAsia="仿宋"/>
          <w:b/>
          <w:sz w:val="32"/>
          <w:szCs w:val="28"/>
        </w:rPr>
      </w:pPr>
      <w:r w:rsidRPr="00E96FA5">
        <w:rPr>
          <w:rFonts w:eastAsia="仿宋"/>
          <w:b/>
          <w:sz w:val="32"/>
          <w:szCs w:val="28"/>
        </w:rPr>
        <w:t>WHO</w:t>
      </w:r>
      <w:r w:rsidRPr="00E96FA5">
        <w:rPr>
          <w:rFonts w:eastAsia="仿宋" w:hint="eastAsia"/>
          <w:b/>
          <w:sz w:val="32"/>
          <w:szCs w:val="28"/>
        </w:rPr>
        <w:t>关于</w:t>
      </w:r>
      <w:r w:rsidR="00275E33" w:rsidRPr="00E96FA5">
        <w:rPr>
          <w:rFonts w:eastAsia="仿宋"/>
          <w:b/>
          <w:sz w:val="32"/>
          <w:szCs w:val="28"/>
        </w:rPr>
        <w:t>2014</w:t>
      </w:r>
      <w:r w:rsidR="00275E33" w:rsidRPr="00E96FA5">
        <w:rPr>
          <w:rFonts w:eastAsia="仿宋" w:hint="eastAsia"/>
          <w:b/>
          <w:sz w:val="32"/>
          <w:szCs w:val="28"/>
        </w:rPr>
        <w:t>年</w:t>
      </w:r>
      <w:r w:rsidRPr="00E96FA5">
        <w:rPr>
          <w:rFonts w:eastAsia="仿宋" w:hint="eastAsia"/>
          <w:b/>
          <w:sz w:val="32"/>
          <w:szCs w:val="28"/>
        </w:rPr>
        <w:t>西非埃博拉出血热</w:t>
      </w:r>
      <w:r w:rsidR="00275E33" w:rsidRPr="00E96FA5">
        <w:rPr>
          <w:rFonts w:eastAsia="仿宋" w:hint="eastAsia"/>
          <w:b/>
          <w:sz w:val="32"/>
          <w:szCs w:val="28"/>
        </w:rPr>
        <w:t>疫情</w:t>
      </w:r>
    </w:p>
    <w:p w:rsidR="00F46CD4" w:rsidRPr="00E96FA5" w:rsidRDefault="00275E33" w:rsidP="005A2724">
      <w:pPr>
        <w:spacing w:afterLines="100"/>
        <w:jc w:val="center"/>
        <w:rPr>
          <w:rFonts w:eastAsia="仿宋"/>
          <w:b/>
          <w:sz w:val="32"/>
          <w:szCs w:val="28"/>
        </w:rPr>
      </w:pPr>
      <w:r w:rsidRPr="00E96FA5">
        <w:rPr>
          <w:rFonts w:eastAsia="仿宋" w:hint="eastAsia"/>
          <w:b/>
          <w:sz w:val="32"/>
          <w:szCs w:val="28"/>
        </w:rPr>
        <w:t>国际卫生条例</w:t>
      </w:r>
      <w:r w:rsidR="00C43389">
        <w:rPr>
          <w:rFonts w:eastAsia="仿宋" w:hint="eastAsia"/>
          <w:b/>
          <w:sz w:val="32"/>
          <w:szCs w:val="28"/>
        </w:rPr>
        <w:t>突发事件</w:t>
      </w:r>
      <w:r w:rsidR="00F46CD4" w:rsidRPr="00E96FA5">
        <w:rPr>
          <w:rFonts w:eastAsia="仿宋" w:hint="eastAsia"/>
          <w:b/>
          <w:sz w:val="32"/>
          <w:szCs w:val="28"/>
        </w:rPr>
        <w:t>应急委员会</w:t>
      </w:r>
      <w:r w:rsidRPr="00E96FA5">
        <w:rPr>
          <w:rFonts w:eastAsia="仿宋" w:hint="eastAsia"/>
          <w:b/>
          <w:sz w:val="32"/>
          <w:szCs w:val="28"/>
        </w:rPr>
        <w:t>会议的</w:t>
      </w:r>
      <w:r w:rsidR="00F46CD4" w:rsidRPr="00E96FA5">
        <w:rPr>
          <w:rFonts w:eastAsia="仿宋" w:hint="eastAsia"/>
          <w:b/>
          <w:sz w:val="32"/>
          <w:szCs w:val="28"/>
        </w:rPr>
        <w:t>声明</w:t>
      </w:r>
    </w:p>
    <w:p w:rsidR="003A437F" w:rsidRDefault="00E96FA5" w:rsidP="005A2724">
      <w:pPr>
        <w:spacing w:beforeLines="50" w:afterLines="50" w:line="360" w:lineRule="auto"/>
        <w:rPr>
          <w:rFonts w:eastAsia="仿宋"/>
          <w:b/>
          <w:sz w:val="24"/>
          <w:szCs w:val="28"/>
        </w:rPr>
      </w:pPr>
      <w:r w:rsidRPr="0038220F">
        <w:rPr>
          <w:rFonts w:eastAsia="仿宋" w:hint="eastAsia"/>
          <w:b/>
          <w:sz w:val="24"/>
          <w:szCs w:val="28"/>
        </w:rPr>
        <w:t>WHO</w:t>
      </w:r>
      <w:r w:rsidR="0038220F" w:rsidRPr="0038220F">
        <w:rPr>
          <w:rFonts w:eastAsia="仿宋" w:hint="eastAsia"/>
          <w:b/>
          <w:sz w:val="24"/>
          <w:szCs w:val="28"/>
        </w:rPr>
        <w:t>声明</w:t>
      </w:r>
    </w:p>
    <w:p w:rsidR="003A437F" w:rsidRDefault="00E96FA5" w:rsidP="005A2724">
      <w:pPr>
        <w:spacing w:beforeLines="50" w:afterLines="50" w:line="360" w:lineRule="auto"/>
        <w:rPr>
          <w:rFonts w:eastAsia="仿宋"/>
          <w:b/>
          <w:sz w:val="24"/>
          <w:szCs w:val="28"/>
        </w:rPr>
      </w:pPr>
      <w:r w:rsidRPr="0038220F">
        <w:rPr>
          <w:rFonts w:eastAsia="仿宋" w:hint="eastAsia"/>
          <w:b/>
          <w:sz w:val="24"/>
          <w:szCs w:val="28"/>
        </w:rPr>
        <w:t>2014</w:t>
      </w:r>
      <w:r w:rsidRPr="0038220F">
        <w:rPr>
          <w:rFonts w:eastAsia="仿宋" w:hint="eastAsia"/>
          <w:b/>
          <w:sz w:val="24"/>
          <w:szCs w:val="28"/>
        </w:rPr>
        <w:t>年</w:t>
      </w:r>
      <w:r w:rsidRPr="0038220F">
        <w:rPr>
          <w:rFonts w:eastAsia="仿宋" w:hint="eastAsia"/>
          <w:b/>
          <w:sz w:val="24"/>
          <w:szCs w:val="28"/>
        </w:rPr>
        <w:t>8</w:t>
      </w:r>
      <w:r w:rsidRPr="0038220F">
        <w:rPr>
          <w:rFonts w:eastAsia="仿宋" w:hint="eastAsia"/>
          <w:b/>
          <w:sz w:val="24"/>
          <w:szCs w:val="28"/>
        </w:rPr>
        <w:t>月</w:t>
      </w:r>
      <w:r w:rsidRPr="0038220F">
        <w:rPr>
          <w:rFonts w:eastAsia="仿宋" w:hint="eastAsia"/>
          <w:b/>
          <w:sz w:val="24"/>
          <w:szCs w:val="28"/>
        </w:rPr>
        <w:t>8</w:t>
      </w:r>
      <w:r w:rsidRPr="0038220F">
        <w:rPr>
          <w:rFonts w:eastAsia="仿宋" w:hint="eastAsia"/>
          <w:b/>
          <w:sz w:val="24"/>
          <w:szCs w:val="28"/>
        </w:rPr>
        <w:t>日</w:t>
      </w:r>
    </w:p>
    <w:p w:rsidR="00275E33" w:rsidRPr="005D2F85" w:rsidRDefault="00263A12" w:rsidP="005D2F85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 w:rsidRPr="005D2F85">
        <w:rPr>
          <w:rFonts w:eastAsia="仿宋" w:hint="eastAsia"/>
          <w:sz w:val="28"/>
          <w:szCs w:val="28"/>
        </w:rPr>
        <w:t>根据《国际卫生条例</w:t>
      </w:r>
      <w:r w:rsidRPr="005D2F85">
        <w:rPr>
          <w:rFonts w:eastAsia="仿宋"/>
          <w:sz w:val="28"/>
          <w:szCs w:val="28"/>
        </w:rPr>
        <w:t xml:space="preserve"> (2005) </w:t>
      </w:r>
      <w:r w:rsidRPr="005D2F85">
        <w:rPr>
          <w:rFonts w:eastAsia="仿宋" w:hint="eastAsia"/>
          <w:sz w:val="28"/>
          <w:szCs w:val="28"/>
        </w:rPr>
        <w:t>》</w:t>
      </w:r>
      <w:r>
        <w:rPr>
          <w:rFonts w:eastAsia="仿宋" w:hint="eastAsia"/>
          <w:sz w:val="28"/>
          <w:szCs w:val="28"/>
        </w:rPr>
        <w:t>，</w:t>
      </w:r>
      <w:r w:rsidRPr="005D2F85">
        <w:rPr>
          <w:rFonts w:eastAsia="仿宋"/>
          <w:sz w:val="28"/>
          <w:szCs w:val="28"/>
        </w:rPr>
        <w:t>WHO</w:t>
      </w:r>
      <w:r w:rsidRPr="005D2F85">
        <w:rPr>
          <w:rFonts w:eastAsia="仿宋" w:hint="eastAsia"/>
          <w:sz w:val="28"/>
          <w:szCs w:val="28"/>
        </w:rPr>
        <w:t>总干事</w:t>
      </w:r>
      <w:r>
        <w:rPr>
          <w:rFonts w:eastAsia="仿宋" w:hint="eastAsia"/>
          <w:sz w:val="28"/>
          <w:szCs w:val="28"/>
        </w:rPr>
        <w:t>召集</w:t>
      </w:r>
      <w:r w:rsidR="00A85F7C">
        <w:rPr>
          <w:rFonts w:eastAsia="仿宋" w:hint="eastAsia"/>
          <w:sz w:val="28"/>
          <w:szCs w:val="28"/>
        </w:rPr>
        <w:t>了</w:t>
      </w:r>
      <w:r w:rsidR="000C1422">
        <w:rPr>
          <w:rFonts w:eastAsia="仿宋" w:hint="eastAsia"/>
          <w:sz w:val="28"/>
          <w:szCs w:val="28"/>
        </w:rPr>
        <w:t>针对</w:t>
      </w:r>
      <w:r w:rsidR="00F46CD4" w:rsidRPr="005D2F85">
        <w:rPr>
          <w:rFonts w:eastAsia="仿宋"/>
          <w:sz w:val="28"/>
          <w:szCs w:val="28"/>
        </w:rPr>
        <w:t>2014</w:t>
      </w:r>
      <w:r w:rsidR="00F46CD4" w:rsidRPr="005D2F85">
        <w:rPr>
          <w:rFonts w:eastAsia="仿宋" w:hint="eastAsia"/>
          <w:sz w:val="28"/>
          <w:szCs w:val="28"/>
        </w:rPr>
        <w:t>年</w:t>
      </w:r>
      <w:r w:rsidRPr="005D2F85">
        <w:rPr>
          <w:rFonts w:eastAsia="仿宋" w:hint="eastAsia"/>
          <w:sz w:val="28"/>
          <w:szCs w:val="28"/>
        </w:rPr>
        <w:t>西非埃博拉出血热</w:t>
      </w:r>
      <w:r>
        <w:rPr>
          <w:rFonts w:eastAsia="仿宋" w:hint="eastAsia"/>
          <w:sz w:val="28"/>
          <w:szCs w:val="28"/>
        </w:rPr>
        <w:t>（</w:t>
      </w:r>
      <w:r>
        <w:rPr>
          <w:rFonts w:eastAsia="仿宋" w:hint="eastAsia"/>
          <w:sz w:val="28"/>
          <w:szCs w:val="28"/>
        </w:rPr>
        <w:t>EVD</w:t>
      </w:r>
      <w:r>
        <w:rPr>
          <w:rFonts w:eastAsia="仿宋" w:hint="eastAsia"/>
          <w:sz w:val="28"/>
          <w:szCs w:val="28"/>
        </w:rPr>
        <w:t>，或埃博拉）</w:t>
      </w:r>
      <w:r w:rsidRPr="005D2F85">
        <w:rPr>
          <w:rFonts w:eastAsia="仿宋" w:hint="eastAsia"/>
          <w:sz w:val="28"/>
          <w:szCs w:val="28"/>
        </w:rPr>
        <w:t>疫情</w:t>
      </w:r>
      <w:r>
        <w:rPr>
          <w:rFonts w:eastAsia="仿宋" w:hint="eastAsia"/>
          <w:sz w:val="28"/>
          <w:szCs w:val="28"/>
        </w:rPr>
        <w:t>的</w:t>
      </w:r>
      <w:r w:rsidR="006E361F">
        <w:rPr>
          <w:rFonts w:eastAsia="仿宋" w:hint="eastAsia"/>
          <w:sz w:val="28"/>
          <w:szCs w:val="28"/>
        </w:rPr>
        <w:t>首次</w:t>
      </w:r>
      <w:r w:rsidR="00C43389">
        <w:rPr>
          <w:rFonts w:eastAsia="仿宋" w:hint="eastAsia"/>
          <w:sz w:val="28"/>
          <w:szCs w:val="28"/>
        </w:rPr>
        <w:t>突发事件</w:t>
      </w:r>
      <w:r w:rsidRPr="005D2F85">
        <w:rPr>
          <w:rFonts w:eastAsia="仿宋" w:hint="eastAsia"/>
          <w:sz w:val="28"/>
          <w:szCs w:val="28"/>
        </w:rPr>
        <w:t>应急委员会会议</w:t>
      </w:r>
      <w:r>
        <w:rPr>
          <w:rFonts w:eastAsia="仿宋" w:hint="eastAsia"/>
          <w:sz w:val="28"/>
          <w:szCs w:val="28"/>
        </w:rPr>
        <w:t>，</w:t>
      </w:r>
      <w:r w:rsidR="00217A70">
        <w:rPr>
          <w:rFonts w:eastAsia="仿宋" w:hint="eastAsia"/>
          <w:sz w:val="28"/>
          <w:szCs w:val="28"/>
        </w:rPr>
        <w:t>会议</w:t>
      </w:r>
      <w:r>
        <w:rPr>
          <w:rFonts w:eastAsia="仿宋" w:hint="eastAsia"/>
          <w:sz w:val="28"/>
          <w:szCs w:val="28"/>
        </w:rPr>
        <w:t>于</w:t>
      </w:r>
      <w:r w:rsidR="00217A70">
        <w:rPr>
          <w:rFonts w:eastAsia="仿宋" w:hint="eastAsia"/>
          <w:sz w:val="28"/>
          <w:szCs w:val="28"/>
        </w:rPr>
        <w:t>日内瓦时间</w:t>
      </w:r>
      <w:r w:rsidR="00217A70">
        <w:rPr>
          <w:rFonts w:eastAsia="仿宋" w:hint="eastAsia"/>
          <w:sz w:val="28"/>
          <w:szCs w:val="28"/>
        </w:rPr>
        <w:t>2014</w:t>
      </w:r>
      <w:r w:rsidR="00217A70">
        <w:rPr>
          <w:rFonts w:eastAsia="仿宋" w:hint="eastAsia"/>
          <w:sz w:val="28"/>
          <w:szCs w:val="28"/>
        </w:rPr>
        <w:t>年</w:t>
      </w:r>
      <w:r w:rsidR="00217A70" w:rsidRPr="005D2F85">
        <w:rPr>
          <w:rFonts w:eastAsia="仿宋"/>
          <w:sz w:val="28"/>
          <w:szCs w:val="28"/>
        </w:rPr>
        <w:t>8</w:t>
      </w:r>
      <w:r w:rsidR="00217A70" w:rsidRPr="005D2F85">
        <w:rPr>
          <w:rFonts w:eastAsia="仿宋" w:hint="eastAsia"/>
          <w:sz w:val="28"/>
          <w:szCs w:val="28"/>
        </w:rPr>
        <w:t>月</w:t>
      </w:r>
      <w:r w:rsidR="00217A70" w:rsidRPr="005D2F85">
        <w:rPr>
          <w:rFonts w:eastAsia="仿宋"/>
          <w:sz w:val="28"/>
          <w:szCs w:val="28"/>
        </w:rPr>
        <w:t>6</w:t>
      </w:r>
      <w:r w:rsidR="00217A70" w:rsidRPr="005D2F85">
        <w:rPr>
          <w:rFonts w:eastAsia="仿宋" w:hint="eastAsia"/>
          <w:sz w:val="28"/>
          <w:szCs w:val="28"/>
        </w:rPr>
        <w:t>日</w:t>
      </w:r>
      <w:r w:rsidR="00217A70">
        <w:rPr>
          <w:rFonts w:eastAsia="仿宋" w:hint="eastAsia"/>
          <w:sz w:val="28"/>
          <w:szCs w:val="28"/>
        </w:rPr>
        <w:t>13:00</w:t>
      </w:r>
      <w:r w:rsidR="00217A70">
        <w:rPr>
          <w:rFonts w:eastAsia="仿宋" w:hint="eastAsia"/>
          <w:sz w:val="28"/>
          <w:szCs w:val="28"/>
        </w:rPr>
        <w:t>至</w:t>
      </w:r>
      <w:r w:rsidR="00217A70">
        <w:rPr>
          <w:rFonts w:eastAsia="仿宋" w:hint="eastAsia"/>
          <w:sz w:val="28"/>
          <w:szCs w:val="28"/>
        </w:rPr>
        <w:t>17:30</w:t>
      </w:r>
      <w:r w:rsidR="00217A70">
        <w:rPr>
          <w:rFonts w:eastAsia="仿宋" w:hint="eastAsia"/>
          <w:sz w:val="28"/>
          <w:szCs w:val="28"/>
        </w:rPr>
        <w:t>及</w:t>
      </w:r>
      <w:r w:rsidR="00217A70">
        <w:rPr>
          <w:rFonts w:eastAsia="仿宋" w:hint="eastAsia"/>
          <w:sz w:val="28"/>
          <w:szCs w:val="28"/>
        </w:rPr>
        <w:t>8</w:t>
      </w:r>
      <w:r w:rsidR="00217A70">
        <w:rPr>
          <w:rFonts w:eastAsia="仿宋" w:hint="eastAsia"/>
          <w:sz w:val="28"/>
          <w:szCs w:val="28"/>
        </w:rPr>
        <w:t>月</w:t>
      </w:r>
      <w:r w:rsidR="00217A70" w:rsidRPr="005D2F85">
        <w:rPr>
          <w:rFonts w:eastAsia="仿宋"/>
          <w:sz w:val="28"/>
          <w:szCs w:val="28"/>
        </w:rPr>
        <w:t>7</w:t>
      </w:r>
      <w:r w:rsidR="00217A70" w:rsidRPr="005D2F85">
        <w:rPr>
          <w:rFonts w:eastAsia="仿宋" w:hint="eastAsia"/>
          <w:sz w:val="28"/>
          <w:szCs w:val="28"/>
        </w:rPr>
        <w:t>日</w:t>
      </w:r>
      <w:r w:rsidR="00217A70">
        <w:rPr>
          <w:rFonts w:eastAsia="仿宋" w:hint="eastAsia"/>
          <w:sz w:val="28"/>
          <w:szCs w:val="28"/>
        </w:rPr>
        <w:t>13:00</w:t>
      </w:r>
      <w:r w:rsidR="00217A70">
        <w:rPr>
          <w:rFonts w:eastAsia="仿宋" w:hint="eastAsia"/>
          <w:sz w:val="28"/>
          <w:szCs w:val="28"/>
        </w:rPr>
        <w:t>至</w:t>
      </w:r>
      <w:r w:rsidR="00217A70">
        <w:rPr>
          <w:rFonts w:eastAsia="仿宋" w:hint="eastAsia"/>
          <w:sz w:val="28"/>
          <w:szCs w:val="28"/>
        </w:rPr>
        <w:t>18:30</w:t>
      </w:r>
      <w:r w:rsidR="00F1205D">
        <w:rPr>
          <w:rFonts w:eastAsia="仿宋" w:hint="eastAsia"/>
          <w:sz w:val="28"/>
          <w:szCs w:val="28"/>
        </w:rPr>
        <w:t>，</w:t>
      </w:r>
      <w:r>
        <w:rPr>
          <w:rFonts w:eastAsia="仿宋" w:hint="eastAsia"/>
          <w:sz w:val="28"/>
          <w:szCs w:val="28"/>
        </w:rPr>
        <w:t>以电话会议</w:t>
      </w:r>
      <w:r w:rsidR="00F1205D">
        <w:rPr>
          <w:rFonts w:eastAsia="仿宋" w:hint="eastAsia"/>
          <w:sz w:val="28"/>
          <w:szCs w:val="28"/>
        </w:rPr>
        <w:t>的</w:t>
      </w:r>
      <w:r>
        <w:rPr>
          <w:rFonts w:eastAsia="仿宋" w:hint="eastAsia"/>
          <w:sz w:val="28"/>
          <w:szCs w:val="28"/>
        </w:rPr>
        <w:t>形式</w:t>
      </w:r>
      <w:r w:rsidR="00F1205D">
        <w:rPr>
          <w:rFonts w:eastAsia="仿宋" w:hint="eastAsia"/>
          <w:sz w:val="28"/>
          <w:szCs w:val="28"/>
        </w:rPr>
        <w:t>进行</w:t>
      </w:r>
      <w:r w:rsidR="00275E33" w:rsidRPr="005D2F85">
        <w:rPr>
          <w:rFonts w:eastAsia="仿宋" w:hint="eastAsia"/>
          <w:sz w:val="28"/>
          <w:szCs w:val="28"/>
        </w:rPr>
        <w:t>。</w:t>
      </w:r>
    </w:p>
    <w:p w:rsidR="003A11C5" w:rsidRDefault="00495763" w:rsidP="00495763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bookmarkStart w:id="0" w:name="OLE_LINK7"/>
      <w:bookmarkStart w:id="1" w:name="OLE_LINK8"/>
      <w:r w:rsidRPr="00495763">
        <w:rPr>
          <w:rFonts w:eastAsia="仿宋" w:hint="eastAsia"/>
          <w:sz w:val="28"/>
          <w:szCs w:val="28"/>
        </w:rPr>
        <w:t>突发事件应急委员会</w:t>
      </w:r>
      <w:bookmarkEnd w:id="0"/>
      <w:bookmarkEnd w:id="1"/>
      <w:r w:rsidR="003A11C5">
        <w:rPr>
          <w:rFonts w:eastAsia="仿宋" w:hint="eastAsia"/>
          <w:sz w:val="28"/>
          <w:szCs w:val="28"/>
        </w:rPr>
        <w:t>的</w:t>
      </w:r>
      <w:r w:rsidRPr="00495763">
        <w:rPr>
          <w:rFonts w:eastAsia="仿宋" w:hint="eastAsia"/>
          <w:sz w:val="28"/>
          <w:szCs w:val="28"/>
        </w:rPr>
        <w:t>成员和顾问</w:t>
      </w:r>
      <w:r w:rsidR="003A11C5">
        <w:rPr>
          <w:rFonts w:eastAsia="仿宋" w:hint="eastAsia"/>
          <w:sz w:val="28"/>
          <w:szCs w:val="28"/>
        </w:rPr>
        <w:t>全程参加了</w:t>
      </w:r>
      <w:r w:rsidRPr="00495763">
        <w:rPr>
          <w:rFonts w:eastAsia="仿宋" w:hint="eastAsia"/>
          <w:sz w:val="28"/>
          <w:szCs w:val="28"/>
        </w:rPr>
        <w:t>2</w:t>
      </w:r>
      <w:r w:rsidRPr="00495763">
        <w:rPr>
          <w:rFonts w:eastAsia="仿宋" w:hint="eastAsia"/>
          <w:sz w:val="28"/>
          <w:szCs w:val="28"/>
        </w:rPr>
        <w:t>天</w:t>
      </w:r>
      <w:r w:rsidR="003A11C5">
        <w:rPr>
          <w:rFonts w:eastAsia="仿宋" w:hint="eastAsia"/>
          <w:sz w:val="28"/>
          <w:szCs w:val="28"/>
        </w:rPr>
        <w:t>的</w:t>
      </w:r>
      <w:r w:rsidR="003A11C5" w:rsidRPr="00495763">
        <w:rPr>
          <w:rFonts w:eastAsia="仿宋" w:hint="eastAsia"/>
          <w:sz w:val="28"/>
          <w:szCs w:val="28"/>
        </w:rPr>
        <w:t>会议</w:t>
      </w:r>
      <w:r w:rsidR="00F44B83">
        <w:rPr>
          <w:rStyle w:val="ab"/>
          <w:rFonts w:eastAsia="仿宋"/>
          <w:sz w:val="28"/>
          <w:szCs w:val="28"/>
        </w:rPr>
        <w:footnoteReference w:id="1"/>
      </w:r>
      <w:r w:rsidRPr="00495763">
        <w:rPr>
          <w:rFonts w:eastAsia="仿宋" w:hint="eastAsia"/>
          <w:sz w:val="28"/>
          <w:szCs w:val="28"/>
        </w:rPr>
        <w:t>。</w:t>
      </w:r>
      <w:r w:rsidR="00217A70">
        <w:rPr>
          <w:rFonts w:eastAsia="仿宋" w:hint="eastAsia"/>
          <w:sz w:val="28"/>
          <w:szCs w:val="28"/>
        </w:rPr>
        <w:t>作为</w:t>
      </w:r>
      <w:r w:rsidR="002211DB" w:rsidRPr="005D2F85">
        <w:rPr>
          <w:rFonts w:eastAsia="仿宋" w:hint="eastAsia"/>
          <w:sz w:val="28"/>
          <w:szCs w:val="28"/>
        </w:rPr>
        <w:t>《国际卫生条例</w:t>
      </w:r>
      <w:r w:rsidR="002211DB">
        <w:rPr>
          <w:rFonts w:eastAsia="仿宋" w:hint="eastAsia"/>
          <w:sz w:val="28"/>
          <w:szCs w:val="28"/>
        </w:rPr>
        <w:t>（</w:t>
      </w:r>
      <w:r w:rsidR="002211DB" w:rsidRPr="005D2F85">
        <w:rPr>
          <w:rFonts w:eastAsia="仿宋"/>
          <w:sz w:val="28"/>
          <w:szCs w:val="28"/>
        </w:rPr>
        <w:t>2005</w:t>
      </w:r>
      <w:r w:rsidR="002211DB">
        <w:rPr>
          <w:rFonts w:eastAsia="仿宋" w:hint="eastAsia"/>
          <w:sz w:val="28"/>
          <w:szCs w:val="28"/>
        </w:rPr>
        <w:t>）</w:t>
      </w:r>
      <w:r w:rsidR="002211DB" w:rsidRPr="005D2F85">
        <w:rPr>
          <w:rFonts w:eastAsia="仿宋" w:hint="eastAsia"/>
          <w:sz w:val="28"/>
          <w:szCs w:val="28"/>
        </w:rPr>
        <w:t>》</w:t>
      </w:r>
      <w:r w:rsidR="002211DB">
        <w:rPr>
          <w:rFonts w:eastAsia="仿宋" w:hint="eastAsia"/>
          <w:sz w:val="28"/>
          <w:szCs w:val="28"/>
        </w:rPr>
        <w:t>缔约国</w:t>
      </w:r>
      <w:r w:rsidR="00217A70">
        <w:rPr>
          <w:rFonts w:eastAsia="仿宋" w:hint="eastAsia"/>
          <w:sz w:val="28"/>
          <w:szCs w:val="28"/>
        </w:rPr>
        <w:t>，</w:t>
      </w:r>
      <w:r w:rsidR="003A11C5" w:rsidRPr="00495763">
        <w:rPr>
          <w:rFonts w:eastAsia="仿宋" w:hint="eastAsia"/>
          <w:sz w:val="28"/>
          <w:szCs w:val="28"/>
        </w:rPr>
        <w:t>几内亚、利比里亚、塞拉利昂</w:t>
      </w:r>
      <w:r w:rsidR="003A11C5">
        <w:rPr>
          <w:rFonts w:eastAsia="仿宋" w:hint="eastAsia"/>
          <w:sz w:val="28"/>
          <w:szCs w:val="28"/>
        </w:rPr>
        <w:t>、</w:t>
      </w:r>
      <w:r w:rsidR="003A11C5" w:rsidRPr="00495763">
        <w:rPr>
          <w:rFonts w:eastAsia="仿宋" w:hint="eastAsia"/>
          <w:sz w:val="28"/>
          <w:szCs w:val="28"/>
        </w:rPr>
        <w:t>尼日利亚</w:t>
      </w:r>
      <w:r w:rsidR="003A11C5">
        <w:rPr>
          <w:rFonts w:eastAsia="仿宋" w:hint="eastAsia"/>
          <w:sz w:val="28"/>
          <w:szCs w:val="28"/>
        </w:rPr>
        <w:t>参加了</w:t>
      </w:r>
      <w:r w:rsidR="003A11C5">
        <w:rPr>
          <w:rFonts w:eastAsia="仿宋" w:hint="eastAsia"/>
          <w:sz w:val="28"/>
          <w:szCs w:val="28"/>
        </w:rPr>
        <w:t>8</w:t>
      </w:r>
      <w:r w:rsidR="003A11C5">
        <w:rPr>
          <w:rFonts w:eastAsia="仿宋" w:hint="eastAsia"/>
          <w:sz w:val="28"/>
          <w:szCs w:val="28"/>
        </w:rPr>
        <w:t>月</w:t>
      </w:r>
      <w:r w:rsidR="003A11C5">
        <w:rPr>
          <w:rFonts w:eastAsia="仿宋" w:hint="eastAsia"/>
          <w:sz w:val="28"/>
          <w:szCs w:val="28"/>
        </w:rPr>
        <w:t>6</w:t>
      </w:r>
      <w:r w:rsidR="003A11C5">
        <w:rPr>
          <w:rFonts w:eastAsia="仿宋" w:hint="eastAsia"/>
          <w:sz w:val="28"/>
          <w:szCs w:val="28"/>
        </w:rPr>
        <w:t>日的信息通报会。</w:t>
      </w:r>
    </w:p>
    <w:p w:rsidR="00495763" w:rsidRPr="00495763" w:rsidRDefault="00495763" w:rsidP="00495763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 w:rsidRPr="00495763">
        <w:rPr>
          <w:rFonts w:eastAsia="仿宋" w:hint="eastAsia"/>
          <w:sz w:val="28"/>
          <w:szCs w:val="28"/>
        </w:rPr>
        <w:t>信息</w:t>
      </w:r>
      <w:r w:rsidR="00903B76">
        <w:rPr>
          <w:rFonts w:eastAsia="仿宋" w:hint="eastAsia"/>
          <w:sz w:val="28"/>
          <w:szCs w:val="28"/>
        </w:rPr>
        <w:t>通报会议中</w:t>
      </w:r>
      <w:r w:rsidRPr="00495763">
        <w:rPr>
          <w:rFonts w:eastAsia="仿宋" w:hint="eastAsia"/>
          <w:sz w:val="28"/>
          <w:szCs w:val="28"/>
        </w:rPr>
        <w:t>，</w:t>
      </w:r>
      <w:r w:rsidR="00903B76">
        <w:rPr>
          <w:rFonts w:eastAsia="仿宋" w:hint="eastAsia"/>
          <w:sz w:val="28"/>
          <w:szCs w:val="28"/>
        </w:rPr>
        <w:t>WHO</w:t>
      </w:r>
      <w:r w:rsidRPr="00495763">
        <w:rPr>
          <w:rFonts w:eastAsia="仿宋" w:hint="eastAsia"/>
          <w:sz w:val="28"/>
          <w:szCs w:val="28"/>
        </w:rPr>
        <w:t>秘书处</w:t>
      </w:r>
      <w:r w:rsidR="00903B76">
        <w:rPr>
          <w:rFonts w:eastAsia="仿宋" w:hint="eastAsia"/>
          <w:sz w:val="28"/>
          <w:szCs w:val="28"/>
        </w:rPr>
        <w:t>通报了</w:t>
      </w:r>
      <w:r w:rsidR="00903B76" w:rsidRPr="00495763">
        <w:rPr>
          <w:rFonts w:eastAsia="仿宋" w:hint="eastAsia"/>
          <w:sz w:val="28"/>
          <w:szCs w:val="28"/>
        </w:rPr>
        <w:t>西非埃博拉</w:t>
      </w:r>
      <w:r w:rsidR="00903B76">
        <w:rPr>
          <w:rFonts w:eastAsia="仿宋" w:hint="eastAsia"/>
          <w:sz w:val="28"/>
          <w:szCs w:val="28"/>
        </w:rPr>
        <w:t>出血热</w:t>
      </w:r>
      <w:r w:rsidR="00903B76" w:rsidRPr="00495763">
        <w:rPr>
          <w:rFonts w:eastAsia="仿宋" w:hint="eastAsia"/>
          <w:sz w:val="28"/>
          <w:szCs w:val="28"/>
        </w:rPr>
        <w:t>疫情</w:t>
      </w:r>
      <w:r w:rsidR="00903B76">
        <w:rPr>
          <w:rFonts w:eastAsia="仿宋" w:hint="eastAsia"/>
          <w:sz w:val="28"/>
          <w:szCs w:val="28"/>
        </w:rPr>
        <w:t>的进展及对该疫情的评估结果。</w:t>
      </w:r>
      <w:r w:rsidR="00217A70">
        <w:rPr>
          <w:rFonts w:eastAsia="仿宋" w:hint="eastAsia"/>
          <w:sz w:val="28"/>
          <w:szCs w:val="28"/>
        </w:rPr>
        <w:t>上述</w:t>
      </w:r>
      <w:r w:rsidR="00903B76">
        <w:rPr>
          <w:rFonts w:eastAsia="仿宋" w:hint="eastAsia"/>
          <w:sz w:val="28"/>
          <w:szCs w:val="28"/>
        </w:rPr>
        <w:t>四个</w:t>
      </w:r>
      <w:r w:rsidRPr="00495763">
        <w:rPr>
          <w:rFonts w:eastAsia="仿宋" w:hint="eastAsia"/>
          <w:sz w:val="28"/>
          <w:szCs w:val="28"/>
        </w:rPr>
        <w:t>缔约国</w:t>
      </w:r>
      <w:r w:rsidR="003916B9">
        <w:rPr>
          <w:rFonts w:eastAsia="仿宋" w:hint="eastAsia"/>
          <w:sz w:val="28"/>
          <w:szCs w:val="28"/>
        </w:rPr>
        <w:t>分别通报了各国最新情况，</w:t>
      </w:r>
      <w:r w:rsidRPr="00495763">
        <w:rPr>
          <w:rFonts w:eastAsia="仿宋" w:hint="eastAsia"/>
          <w:sz w:val="28"/>
          <w:szCs w:val="28"/>
        </w:rPr>
        <w:t>包括</w:t>
      </w:r>
      <w:r w:rsidR="003916B9">
        <w:rPr>
          <w:rFonts w:eastAsia="仿宋" w:hint="eastAsia"/>
          <w:sz w:val="28"/>
          <w:szCs w:val="28"/>
        </w:rPr>
        <w:t>快速控制策略和措施</w:t>
      </w:r>
      <w:r w:rsidR="00217A70">
        <w:rPr>
          <w:rFonts w:eastAsia="仿宋" w:hint="eastAsia"/>
          <w:sz w:val="28"/>
          <w:szCs w:val="28"/>
        </w:rPr>
        <w:t>，</w:t>
      </w:r>
      <w:r w:rsidR="003916B9">
        <w:rPr>
          <w:rFonts w:eastAsia="仿宋" w:hint="eastAsia"/>
          <w:sz w:val="28"/>
          <w:szCs w:val="28"/>
        </w:rPr>
        <w:t>以及在疫情应对中所存在的问题和</w:t>
      </w:r>
      <w:r w:rsidR="00217A70">
        <w:rPr>
          <w:rFonts w:eastAsia="仿宋" w:hint="eastAsia"/>
          <w:sz w:val="28"/>
          <w:szCs w:val="28"/>
        </w:rPr>
        <w:t>挑战</w:t>
      </w:r>
      <w:r w:rsidR="003916B9">
        <w:rPr>
          <w:rFonts w:eastAsia="仿宋" w:hint="eastAsia"/>
          <w:sz w:val="28"/>
          <w:szCs w:val="28"/>
        </w:rPr>
        <w:t>。</w:t>
      </w:r>
    </w:p>
    <w:p w:rsidR="00495763" w:rsidRPr="00495763" w:rsidRDefault="00C43389" w:rsidP="00495763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突发事件</w:t>
      </w:r>
      <w:r w:rsidR="00217A70">
        <w:rPr>
          <w:rFonts w:eastAsia="仿宋" w:hint="eastAsia"/>
          <w:sz w:val="28"/>
          <w:szCs w:val="28"/>
        </w:rPr>
        <w:t>应急</w:t>
      </w:r>
      <w:r w:rsidR="00F15325" w:rsidRPr="005D2F85">
        <w:rPr>
          <w:rFonts w:eastAsia="仿宋" w:hint="eastAsia"/>
          <w:sz w:val="28"/>
          <w:szCs w:val="28"/>
        </w:rPr>
        <w:t>委员会经过充分讨论和谨慎考虑，认为</w:t>
      </w:r>
      <w:r w:rsidR="00495763" w:rsidRPr="00495763">
        <w:rPr>
          <w:rFonts w:eastAsia="仿宋" w:hint="eastAsia"/>
          <w:sz w:val="28"/>
          <w:szCs w:val="28"/>
        </w:rPr>
        <w:t>：</w:t>
      </w:r>
    </w:p>
    <w:p w:rsidR="003536A4" w:rsidRDefault="00CF0A7E" w:rsidP="003536A4">
      <w:pPr>
        <w:numPr>
          <w:ilvl w:val="0"/>
          <w:numId w:val="12"/>
        </w:numPr>
        <w:spacing w:line="360" w:lineRule="auto"/>
        <w:ind w:leftChars="200" w:left="980" w:hangingChars="200" w:hanging="560"/>
        <w:rPr>
          <w:rFonts w:eastAsia="仿宋"/>
          <w:sz w:val="28"/>
          <w:szCs w:val="28"/>
        </w:rPr>
      </w:pPr>
      <w:r w:rsidRPr="005D2F85">
        <w:rPr>
          <w:rFonts w:eastAsia="仿宋" w:hint="eastAsia"/>
          <w:sz w:val="28"/>
          <w:szCs w:val="28"/>
        </w:rPr>
        <w:t>此次西非埃博拉出血热疫情超乎寻常，对其他国家构成公共卫生威胁；</w:t>
      </w:r>
    </w:p>
    <w:p w:rsidR="003536A4" w:rsidRDefault="00032FDC" w:rsidP="003536A4">
      <w:pPr>
        <w:numPr>
          <w:ilvl w:val="0"/>
          <w:numId w:val="12"/>
        </w:numPr>
        <w:spacing w:line="360" w:lineRule="auto"/>
        <w:ind w:leftChars="200" w:left="980" w:hangingChars="200" w:hanging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鉴于</w:t>
      </w:r>
      <w:r w:rsidR="00CF0A7E" w:rsidRPr="005D2F85">
        <w:rPr>
          <w:rFonts w:eastAsia="仿宋" w:hint="eastAsia"/>
          <w:sz w:val="28"/>
          <w:szCs w:val="28"/>
        </w:rPr>
        <w:t>病毒的毒力、已造成的严重社区传播和医院内传播</w:t>
      </w:r>
      <w:r>
        <w:rPr>
          <w:rFonts w:eastAsia="仿宋" w:hint="eastAsia"/>
          <w:sz w:val="28"/>
          <w:szCs w:val="28"/>
        </w:rPr>
        <w:t>以及疫情国家和周边国家的卫生系统多较薄弱，</w:t>
      </w:r>
      <w:r w:rsidR="00CF0A7E" w:rsidRPr="005D2F85">
        <w:rPr>
          <w:rFonts w:eastAsia="仿宋" w:hint="eastAsia"/>
          <w:sz w:val="28"/>
          <w:szCs w:val="28"/>
        </w:rPr>
        <w:t>疫情发生进一步国际传播</w:t>
      </w:r>
      <w:r>
        <w:rPr>
          <w:rFonts w:eastAsia="仿宋" w:hint="eastAsia"/>
          <w:sz w:val="28"/>
          <w:szCs w:val="28"/>
        </w:rPr>
        <w:t>的</w:t>
      </w:r>
      <w:r w:rsidR="00CF0A7E" w:rsidRPr="005D2F85">
        <w:rPr>
          <w:rFonts w:eastAsia="仿宋" w:hint="eastAsia"/>
          <w:sz w:val="28"/>
          <w:szCs w:val="28"/>
        </w:rPr>
        <w:t>后果</w:t>
      </w:r>
      <w:r>
        <w:rPr>
          <w:rFonts w:eastAsia="仿宋" w:hint="eastAsia"/>
          <w:sz w:val="28"/>
          <w:szCs w:val="28"/>
        </w:rPr>
        <w:t>将非常</w:t>
      </w:r>
      <w:r w:rsidR="00CF0A7E" w:rsidRPr="005D2F85">
        <w:rPr>
          <w:rFonts w:eastAsia="仿宋" w:hint="eastAsia"/>
          <w:sz w:val="28"/>
          <w:szCs w:val="28"/>
        </w:rPr>
        <w:t>严重</w:t>
      </w:r>
      <w:r w:rsidR="00CF0A7E">
        <w:rPr>
          <w:rFonts w:eastAsia="仿宋" w:hint="eastAsia"/>
          <w:sz w:val="28"/>
          <w:szCs w:val="28"/>
        </w:rPr>
        <w:t>；</w:t>
      </w:r>
    </w:p>
    <w:p w:rsidR="003536A4" w:rsidRDefault="00CF0A7E" w:rsidP="003536A4">
      <w:pPr>
        <w:numPr>
          <w:ilvl w:val="0"/>
          <w:numId w:val="12"/>
        </w:numPr>
        <w:spacing w:line="360" w:lineRule="auto"/>
        <w:ind w:leftChars="200" w:left="980" w:hangingChars="200" w:hanging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有必要采取</w:t>
      </w:r>
      <w:r w:rsidRPr="005D2F85">
        <w:rPr>
          <w:rFonts w:eastAsia="仿宋" w:hint="eastAsia"/>
          <w:sz w:val="28"/>
          <w:szCs w:val="28"/>
        </w:rPr>
        <w:t>国际协调应对措施</w:t>
      </w:r>
      <w:r w:rsidR="00C43389">
        <w:rPr>
          <w:rFonts w:eastAsia="仿宋" w:hint="eastAsia"/>
          <w:sz w:val="28"/>
          <w:szCs w:val="28"/>
        </w:rPr>
        <w:t>，</w:t>
      </w:r>
      <w:r>
        <w:rPr>
          <w:rFonts w:eastAsia="仿宋" w:hint="eastAsia"/>
          <w:sz w:val="28"/>
          <w:szCs w:val="28"/>
        </w:rPr>
        <w:t>以</w:t>
      </w:r>
      <w:r w:rsidR="00CB060A">
        <w:rPr>
          <w:rFonts w:eastAsia="仿宋" w:hint="eastAsia"/>
          <w:sz w:val="28"/>
          <w:szCs w:val="28"/>
        </w:rPr>
        <w:t>控制</w:t>
      </w:r>
      <w:r>
        <w:rPr>
          <w:rFonts w:eastAsia="仿宋" w:hint="eastAsia"/>
          <w:sz w:val="28"/>
          <w:szCs w:val="28"/>
        </w:rPr>
        <w:t>和</w:t>
      </w:r>
      <w:r w:rsidR="00CB060A">
        <w:rPr>
          <w:rFonts w:eastAsia="仿宋" w:hint="eastAsia"/>
          <w:sz w:val="28"/>
          <w:szCs w:val="28"/>
        </w:rPr>
        <w:t>阻断</w:t>
      </w:r>
      <w:r w:rsidRPr="005D2F85">
        <w:rPr>
          <w:rFonts w:eastAsia="仿宋" w:hint="eastAsia"/>
          <w:sz w:val="28"/>
          <w:szCs w:val="28"/>
        </w:rPr>
        <w:t>埃博拉出血热疫情</w:t>
      </w:r>
      <w:r>
        <w:rPr>
          <w:rFonts w:eastAsia="仿宋" w:hint="eastAsia"/>
          <w:sz w:val="28"/>
          <w:szCs w:val="28"/>
        </w:rPr>
        <w:t>的</w:t>
      </w:r>
      <w:r w:rsidR="00495763" w:rsidRPr="00495763">
        <w:rPr>
          <w:rFonts w:eastAsia="仿宋" w:hint="eastAsia"/>
          <w:sz w:val="28"/>
          <w:szCs w:val="28"/>
        </w:rPr>
        <w:t>国际传播。</w:t>
      </w:r>
    </w:p>
    <w:p w:rsidR="00495763" w:rsidRPr="00495763" w:rsidRDefault="00374B36" w:rsidP="00F15325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bookmarkStart w:id="2" w:name="OLE_LINK11"/>
      <w:bookmarkStart w:id="3" w:name="OLE_LINK12"/>
      <w:r w:rsidRPr="00495763">
        <w:rPr>
          <w:rFonts w:eastAsia="仿宋" w:hint="eastAsia"/>
          <w:sz w:val="28"/>
          <w:szCs w:val="28"/>
        </w:rPr>
        <w:lastRenderedPageBreak/>
        <w:t>突发事件</w:t>
      </w:r>
      <w:r w:rsidR="00C43389">
        <w:rPr>
          <w:rFonts w:eastAsia="仿宋" w:hint="eastAsia"/>
          <w:sz w:val="28"/>
          <w:szCs w:val="28"/>
        </w:rPr>
        <w:t>应急</w:t>
      </w:r>
      <w:r w:rsidR="00495763" w:rsidRPr="00495763">
        <w:rPr>
          <w:rFonts w:eastAsia="仿宋" w:hint="eastAsia"/>
          <w:sz w:val="28"/>
          <w:szCs w:val="28"/>
        </w:rPr>
        <w:t>委员会</w:t>
      </w:r>
      <w:bookmarkEnd w:id="2"/>
      <w:bookmarkEnd w:id="3"/>
      <w:r w:rsidR="00495763" w:rsidRPr="00495763">
        <w:rPr>
          <w:rFonts w:eastAsia="仿宋" w:hint="eastAsia"/>
          <w:sz w:val="28"/>
          <w:szCs w:val="28"/>
        </w:rPr>
        <w:t>一致认为</w:t>
      </w:r>
      <w:r w:rsidR="00AB6CAD">
        <w:rPr>
          <w:rFonts w:eastAsia="仿宋" w:hint="eastAsia"/>
          <w:sz w:val="28"/>
          <w:szCs w:val="28"/>
        </w:rPr>
        <w:t>，</w:t>
      </w:r>
      <w:r w:rsidRPr="005D2F85">
        <w:rPr>
          <w:rFonts w:eastAsia="仿宋" w:hint="eastAsia"/>
          <w:sz w:val="28"/>
          <w:szCs w:val="28"/>
        </w:rPr>
        <w:t>西非埃博拉出血热疫情</w:t>
      </w:r>
      <w:r w:rsidR="008A5D8C">
        <w:rPr>
          <w:rFonts w:eastAsia="仿宋" w:hint="eastAsia"/>
          <w:sz w:val="28"/>
          <w:szCs w:val="28"/>
        </w:rPr>
        <w:t>已</w:t>
      </w:r>
      <w:r>
        <w:rPr>
          <w:rFonts w:eastAsia="仿宋" w:hint="eastAsia"/>
          <w:sz w:val="28"/>
          <w:szCs w:val="28"/>
        </w:rPr>
        <w:t>构成</w:t>
      </w:r>
      <w:r w:rsidRPr="005D2F85">
        <w:rPr>
          <w:rFonts w:eastAsia="仿宋" w:hint="eastAsia"/>
          <w:sz w:val="28"/>
          <w:szCs w:val="28"/>
        </w:rPr>
        <w:t>国际关注的突发公共卫生事件</w:t>
      </w:r>
      <w:r w:rsidR="00495763" w:rsidRPr="00495763">
        <w:rPr>
          <w:rFonts w:eastAsia="仿宋" w:hint="eastAsia"/>
          <w:sz w:val="28"/>
          <w:szCs w:val="28"/>
        </w:rPr>
        <w:t>。</w:t>
      </w:r>
    </w:p>
    <w:p w:rsidR="00495763" w:rsidRPr="00495763" w:rsidRDefault="00151A7F" w:rsidP="00495763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该起</w:t>
      </w:r>
      <w:bookmarkStart w:id="4" w:name="OLE_LINK5"/>
      <w:bookmarkStart w:id="5" w:name="OLE_LINK6"/>
      <w:r w:rsidRPr="005D2F85">
        <w:rPr>
          <w:rFonts w:eastAsia="仿宋" w:hint="eastAsia"/>
          <w:sz w:val="28"/>
          <w:szCs w:val="28"/>
        </w:rPr>
        <w:t>埃博拉出血热</w:t>
      </w:r>
      <w:bookmarkEnd w:id="4"/>
      <w:bookmarkEnd w:id="5"/>
      <w:r w:rsidRPr="005D2F85">
        <w:rPr>
          <w:rFonts w:eastAsia="仿宋" w:hint="eastAsia"/>
          <w:sz w:val="28"/>
          <w:szCs w:val="28"/>
        </w:rPr>
        <w:t>疫情</w:t>
      </w:r>
      <w:r>
        <w:rPr>
          <w:rFonts w:eastAsia="仿宋" w:hint="eastAsia"/>
          <w:sz w:val="28"/>
          <w:szCs w:val="28"/>
        </w:rPr>
        <w:t>首先于</w:t>
      </w:r>
      <w:r w:rsidR="00495763" w:rsidRPr="00495763">
        <w:rPr>
          <w:rFonts w:eastAsia="仿宋" w:hint="eastAsia"/>
          <w:sz w:val="28"/>
          <w:szCs w:val="28"/>
        </w:rPr>
        <w:t>2013</w:t>
      </w:r>
      <w:r w:rsidR="00495763" w:rsidRPr="00495763">
        <w:rPr>
          <w:rFonts w:eastAsia="仿宋" w:hint="eastAsia"/>
          <w:sz w:val="28"/>
          <w:szCs w:val="28"/>
        </w:rPr>
        <w:t>年</w:t>
      </w:r>
      <w:r w:rsidR="00495763" w:rsidRPr="00495763">
        <w:rPr>
          <w:rFonts w:eastAsia="仿宋" w:hint="eastAsia"/>
          <w:sz w:val="28"/>
          <w:szCs w:val="28"/>
        </w:rPr>
        <w:t>12</w:t>
      </w:r>
      <w:r w:rsidR="00495763" w:rsidRPr="00495763">
        <w:rPr>
          <w:rFonts w:eastAsia="仿宋" w:hint="eastAsia"/>
          <w:sz w:val="28"/>
          <w:szCs w:val="28"/>
        </w:rPr>
        <w:t>月在几内亚</w:t>
      </w:r>
      <w:r>
        <w:rPr>
          <w:rFonts w:eastAsia="仿宋" w:hint="eastAsia"/>
          <w:sz w:val="28"/>
          <w:szCs w:val="28"/>
        </w:rPr>
        <w:t>暴发，目前</w:t>
      </w:r>
      <w:r w:rsidR="00C43389">
        <w:rPr>
          <w:rFonts w:eastAsia="仿宋" w:hint="eastAsia"/>
          <w:sz w:val="28"/>
          <w:szCs w:val="28"/>
        </w:rPr>
        <w:t>已</w:t>
      </w:r>
      <w:r>
        <w:rPr>
          <w:rFonts w:eastAsia="仿宋" w:hint="eastAsia"/>
          <w:sz w:val="28"/>
          <w:szCs w:val="28"/>
        </w:rPr>
        <w:t>波及</w:t>
      </w:r>
      <w:r w:rsidR="00495763" w:rsidRPr="00495763">
        <w:rPr>
          <w:rFonts w:eastAsia="仿宋" w:hint="eastAsia"/>
          <w:sz w:val="28"/>
          <w:szCs w:val="28"/>
        </w:rPr>
        <w:t>几内亚、利比里亚、尼日利亚和塞拉利昂。截至</w:t>
      </w:r>
      <w:r w:rsidR="00495763" w:rsidRPr="00495763">
        <w:rPr>
          <w:rFonts w:eastAsia="仿宋" w:hint="eastAsia"/>
          <w:sz w:val="28"/>
          <w:szCs w:val="28"/>
        </w:rPr>
        <w:t>2014</w:t>
      </w:r>
      <w:r w:rsidR="00495763" w:rsidRPr="00495763">
        <w:rPr>
          <w:rFonts w:eastAsia="仿宋" w:hint="eastAsia"/>
          <w:sz w:val="28"/>
          <w:szCs w:val="28"/>
        </w:rPr>
        <w:t>年</w:t>
      </w:r>
      <w:r w:rsidR="00495763" w:rsidRPr="00495763">
        <w:rPr>
          <w:rFonts w:eastAsia="仿宋" w:hint="eastAsia"/>
          <w:sz w:val="28"/>
          <w:szCs w:val="28"/>
        </w:rPr>
        <w:t>8</w:t>
      </w:r>
      <w:r w:rsidR="00495763" w:rsidRPr="00495763">
        <w:rPr>
          <w:rFonts w:eastAsia="仿宋" w:hint="eastAsia"/>
          <w:sz w:val="28"/>
          <w:szCs w:val="28"/>
        </w:rPr>
        <w:t>月</w:t>
      </w:r>
      <w:r w:rsidR="00495763" w:rsidRPr="00495763">
        <w:rPr>
          <w:rFonts w:eastAsia="仿宋" w:hint="eastAsia"/>
          <w:sz w:val="28"/>
          <w:szCs w:val="28"/>
        </w:rPr>
        <w:t>4</w:t>
      </w:r>
      <w:r w:rsidR="00495763" w:rsidRPr="00495763">
        <w:rPr>
          <w:rFonts w:eastAsia="仿宋" w:hint="eastAsia"/>
          <w:sz w:val="28"/>
          <w:szCs w:val="28"/>
        </w:rPr>
        <w:t>日</w:t>
      </w:r>
      <w:r w:rsidR="00B70925">
        <w:rPr>
          <w:rFonts w:eastAsia="仿宋" w:hint="eastAsia"/>
          <w:sz w:val="28"/>
          <w:szCs w:val="28"/>
        </w:rPr>
        <w:t>，</w:t>
      </w:r>
      <w:r w:rsidR="00495763" w:rsidRPr="00495763">
        <w:rPr>
          <w:rFonts w:eastAsia="仿宋" w:hint="eastAsia"/>
          <w:sz w:val="28"/>
          <w:szCs w:val="28"/>
        </w:rPr>
        <w:t>累计报告</w:t>
      </w:r>
      <w:r w:rsidR="00B70925" w:rsidRPr="00495763">
        <w:rPr>
          <w:rFonts w:eastAsia="仿宋" w:hint="eastAsia"/>
          <w:sz w:val="28"/>
          <w:szCs w:val="28"/>
        </w:rPr>
        <w:t>病例</w:t>
      </w:r>
      <w:r w:rsidR="00495763" w:rsidRPr="00495763">
        <w:rPr>
          <w:rFonts w:eastAsia="仿宋" w:hint="eastAsia"/>
          <w:sz w:val="28"/>
          <w:szCs w:val="28"/>
        </w:rPr>
        <w:t>1711</w:t>
      </w:r>
      <w:r w:rsidR="00495763" w:rsidRPr="00495763">
        <w:rPr>
          <w:rFonts w:eastAsia="仿宋" w:hint="eastAsia"/>
          <w:sz w:val="28"/>
          <w:szCs w:val="28"/>
        </w:rPr>
        <w:t>例（</w:t>
      </w:r>
      <w:r w:rsidR="00B70925">
        <w:rPr>
          <w:rFonts w:eastAsia="仿宋" w:hint="eastAsia"/>
          <w:sz w:val="28"/>
          <w:szCs w:val="28"/>
        </w:rPr>
        <w:t>确诊病例</w:t>
      </w:r>
      <w:r w:rsidR="00B70925">
        <w:rPr>
          <w:rFonts w:eastAsia="仿宋" w:hint="eastAsia"/>
          <w:sz w:val="28"/>
          <w:szCs w:val="28"/>
        </w:rPr>
        <w:t>1</w:t>
      </w:r>
      <w:r w:rsidR="00495763" w:rsidRPr="00495763">
        <w:rPr>
          <w:rFonts w:eastAsia="仿宋" w:hint="eastAsia"/>
          <w:sz w:val="28"/>
          <w:szCs w:val="28"/>
        </w:rPr>
        <w:t>070</w:t>
      </w:r>
      <w:r w:rsidR="00B70925">
        <w:rPr>
          <w:rFonts w:eastAsia="仿宋" w:hint="eastAsia"/>
          <w:sz w:val="28"/>
          <w:szCs w:val="28"/>
        </w:rPr>
        <w:t>例</w:t>
      </w:r>
      <w:r w:rsidR="00495763" w:rsidRPr="00495763">
        <w:rPr>
          <w:rFonts w:eastAsia="仿宋" w:hint="eastAsia"/>
          <w:sz w:val="28"/>
          <w:szCs w:val="28"/>
        </w:rPr>
        <w:t>、</w:t>
      </w:r>
      <w:r w:rsidR="00B70925">
        <w:rPr>
          <w:rFonts w:eastAsia="仿宋" w:hint="eastAsia"/>
          <w:sz w:val="28"/>
          <w:szCs w:val="28"/>
        </w:rPr>
        <w:t>可能病例</w:t>
      </w:r>
      <w:r w:rsidR="00495763" w:rsidRPr="00495763">
        <w:rPr>
          <w:rFonts w:eastAsia="仿宋" w:hint="eastAsia"/>
          <w:sz w:val="28"/>
          <w:szCs w:val="28"/>
        </w:rPr>
        <w:t>436</w:t>
      </w:r>
      <w:r w:rsidR="00B70925">
        <w:rPr>
          <w:rFonts w:eastAsia="仿宋" w:hint="eastAsia"/>
          <w:sz w:val="28"/>
          <w:szCs w:val="28"/>
        </w:rPr>
        <w:t>例、疑似病例</w:t>
      </w:r>
      <w:r w:rsidR="00495763" w:rsidRPr="00495763">
        <w:rPr>
          <w:rFonts w:eastAsia="仿宋" w:hint="eastAsia"/>
          <w:sz w:val="28"/>
          <w:szCs w:val="28"/>
        </w:rPr>
        <w:t>205</w:t>
      </w:r>
      <w:r w:rsidR="00495763" w:rsidRPr="00495763">
        <w:rPr>
          <w:rFonts w:eastAsia="仿宋" w:hint="eastAsia"/>
          <w:sz w:val="28"/>
          <w:szCs w:val="28"/>
        </w:rPr>
        <w:t>例</w:t>
      </w:r>
      <w:r w:rsidR="00495763" w:rsidRPr="00495763">
        <w:rPr>
          <w:rFonts w:eastAsia="仿宋" w:hint="eastAsia"/>
          <w:sz w:val="28"/>
          <w:szCs w:val="28"/>
        </w:rPr>
        <w:t>)</w:t>
      </w:r>
      <w:r w:rsidR="00B70925">
        <w:rPr>
          <w:rFonts w:eastAsia="仿宋" w:hint="eastAsia"/>
          <w:sz w:val="28"/>
          <w:szCs w:val="28"/>
        </w:rPr>
        <w:t>，其中死亡</w:t>
      </w:r>
      <w:r w:rsidR="00495763" w:rsidRPr="00495763">
        <w:rPr>
          <w:rFonts w:eastAsia="仿宋" w:hint="eastAsia"/>
          <w:sz w:val="28"/>
          <w:szCs w:val="28"/>
        </w:rPr>
        <w:t>932</w:t>
      </w:r>
      <w:r w:rsidR="00B70925">
        <w:rPr>
          <w:rFonts w:eastAsia="仿宋" w:hint="eastAsia"/>
          <w:sz w:val="28"/>
          <w:szCs w:val="28"/>
        </w:rPr>
        <w:t>人</w:t>
      </w:r>
      <w:r w:rsidR="00495763" w:rsidRPr="00495763">
        <w:rPr>
          <w:rFonts w:eastAsia="仿宋" w:hint="eastAsia"/>
          <w:sz w:val="28"/>
          <w:szCs w:val="28"/>
        </w:rPr>
        <w:t>。这是有史以来</w:t>
      </w:r>
      <w:r w:rsidR="00B70925">
        <w:rPr>
          <w:rFonts w:eastAsia="仿宋" w:hint="eastAsia"/>
          <w:sz w:val="28"/>
          <w:szCs w:val="28"/>
        </w:rPr>
        <w:t>规模</w:t>
      </w:r>
      <w:r w:rsidR="00495763" w:rsidRPr="00495763">
        <w:rPr>
          <w:rFonts w:eastAsia="仿宋" w:hint="eastAsia"/>
          <w:sz w:val="28"/>
          <w:szCs w:val="28"/>
        </w:rPr>
        <w:t>最大的</w:t>
      </w:r>
      <w:r w:rsidR="00B70925">
        <w:rPr>
          <w:rFonts w:eastAsia="仿宋" w:hint="eastAsia"/>
          <w:sz w:val="28"/>
          <w:szCs w:val="28"/>
        </w:rPr>
        <w:t>一起</w:t>
      </w:r>
      <w:r w:rsidR="00B70925" w:rsidRPr="005D2F85">
        <w:rPr>
          <w:rFonts w:eastAsia="仿宋" w:hint="eastAsia"/>
          <w:sz w:val="28"/>
          <w:szCs w:val="28"/>
        </w:rPr>
        <w:t>埃博拉出血热</w:t>
      </w:r>
      <w:r w:rsidR="00495763" w:rsidRPr="00495763">
        <w:rPr>
          <w:rFonts w:eastAsia="仿宋" w:hint="eastAsia"/>
          <w:sz w:val="28"/>
          <w:szCs w:val="28"/>
        </w:rPr>
        <w:t>疫情。为应对</w:t>
      </w:r>
      <w:r w:rsidR="00412808">
        <w:rPr>
          <w:rFonts w:eastAsia="仿宋" w:hint="eastAsia"/>
          <w:sz w:val="28"/>
          <w:szCs w:val="28"/>
        </w:rPr>
        <w:t>该</w:t>
      </w:r>
      <w:r w:rsidR="00495763" w:rsidRPr="00495763">
        <w:rPr>
          <w:rFonts w:eastAsia="仿宋" w:hint="eastAsia"/>
          <w:sz w:val="28"/>
          <w:szCs w:val="28"/>
        </w:rPr>
        <w:t>疫情</w:t>
      </w:r>
      <w:r w:rsidR="00412808">
        <w:rPr>
          <w:rFonts w:eastAsia="仿宋" w:hint="eastAsia"/>
          <w:sz w:val="28"/>
          <w:szCs w:val="28"/>
        </w:rPr>
        <w:t>，许多</w:t>
      </w:r>
      <w:r w:rsidR="00C43389">
        <w:rPr>
          <w:rFonts w:eastAsia="仿宋" w:hint="eastAsia"/>
          <w:sz w:val="28"/>
          <w:szCs w:val="28"/>
        </w:rPr>
        <w:t>无疫情</w:t>
      </w:r>
      <w:r w:rsidR="00495763" w:rsidRPr="00495763">
        <w:rPr>
          <w:rFonts w:eastAsia="仿宋" w:hint="eastAsia"/>
          <w:sz w:val="28"/>
          <w:szCs w:val="28"/>
        </w:rPr>
        <w:t>国家</w:t>
      </w:r>
      <w:r w:rsidR="00C43389">
        <w:rPr>
          <w:rFonts w:eastAsia="仿宋" w:hint="eastAsia"/>
          <w:sz w:val="28"/>
          <w:szCs w:val="28"/>
        </w:rPr>
        <w:t>发</w:t>
      </w:r>
      <w:r w:rsidR="00495763" w:rsidRPr="00495763">
        <w:rPr>
          <w:rFonts w:eastAsia="仿宋" w:hint="eastAsia"/>
          <w:sz w:val="28"/>
          <w:szCs w:val="28"/>
        </w:rPr>
        <w:t>出了</w:t>
      </w:r>
      <w:r w:rsidR="00C43389">
        <w:rPr>
          <w:rFonts w:eastAsia="仿宋" w:hint="eastAsia"/>
          <w:sz w:val="28"/>
          <w:szCs w:val="28"/>
        </w:rPr>
        <w:t>各种</w:t>
      </w:r>
      <w:r w:rsidR="00412808" w:rsidRPr="00495763">
        <w:rPr>
          <w:rFonts w:eastAsia="仿宋" w:hint="eastAsia"/>
          <w:sz w:val="28"/>
          <w:szCs w:val="28"/>
        </w:rPr>
        <w:t>旅</w:t>
      </w:r>
      <w:r w:rsidR="00412808">
        <w:rPr>
          <w:rFonts w:eastAsia="仿宋" w:hint="eastAsia"/>
          <w:sz w:val="28"/>
          <w:szCs w:val="28"/>
        </w:rPr>
        <w:t>行</w:t>
      </w:r>
      <w:r w:rsidR="00C43389">
        <w:rPr>
          <w:rFonts w:eastAsia="仿宋" w:hint="eastAsia"/>
          <w:sz w:val="28"/>
          <w:szCs w:val="28"/>
        </w:rPr>
        <w:t>提示或</w:t>
      </w:r>
      <w:r w:rsidR="00A5399F">
        <w:rPr>
          <w:rFonts w:eastAsia="仿宋" w:hint="eastAsia"/>
          <w:sz w:val="28"/>
          <w:szCs w:val="28"/>
        </w:rPr>
        <w:t>旅行</w:t>
      </w:r>
      <w:r w:rsidR="00495763" w:rsidRPr="00495763">
        <w:rPr>
          <w:rFonts w:eastAsia="仿宋" w:hint="eastAsia"/>
          <w:sz w:val="28"/>
          <w:szCs w:val="28"/>
        </w:rPr>
        <w:t>建议。</w:t>
      </w:r>
    </w:p>
    <w:p w:rsidR="00495763" w:rsidRPr="00495763" w:rsidRDefault="00495763" w:rsidP="00495763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 w:rsidRPr="00495763">
        <w:rPr>
          <w:rFonts w:eastAsia="仿宋" w:hint="eastAsia"/>
          <w:sz w:val="28"/>
          <w:szCs w:val="28"/>
        </w:rPr>
        <w:t>根据缔约国</w:t>
      </w:r>
      <w:r w:rsidR="00F44B83">
        <w:rPr>
          <w:rFonts w:eastAsia="仿宋" w:hint="eastAsia"/>
          <w:sz w:val="28"/>
          <w:szCs w:val="28"/>
        </w:rPr>
        <w:t>通报及</w:t>
      </w:r>
      <w:r w:rsidR="00F44B83" w:rsidRPr="00495763">
        <w:rPr>
          <w:rFonts w:eastAsia="仿宋" w:hint="eastAsia"/>
          <w:sz w:val="28"/>
          <w:szCs w:val="28"/>
        </w:rPr>
        <w:t>突发事件</w:t>
      </w:r>
      <w:r w:rsidR="00A5399F">
        <w:rPr>
          <w:rFonts w:eastAsia="仿宋" w:hint="eastAsia"/>
          <w:sz w:val="28"/>
          <w:szCs w:val="28"/>
        </w:rPr>
        <w:t>应急</w:t>
      </w:r>
      <w:r w:rsidR="00F44B83" w:rsidRPr="00495763">
        <w:rPr>
          <w:rFonts w:eastAsia="仿宋" w:hint="eastAsia"/>
          <w:sz w:val="28"/>
          <w:szCs w:val="28"/>
        </w:rPr>
        <w:t>委员会</w:t>
      </w:r>
      <w:r w:rsidR="00F44B83">
        <w:rPr>
          <w:rFonts w:eastAsia="仿宋" w:hint="eastAsia"/>
          <w:sz w:val="28"/>
          <w:szCs w:val="28"/>
        </w:rPr>
        <w:t>讨论，目前疫情</w:t>
      </w:r>
      <w:r w:rsidR="00D90C38">
        <w:rPr>
          <w:rFonts w:eastAsia="仿宋" w:hint="eastAsia"/>
          <w:sz w:val="28"/>
          <w:szCs w:val="28"/>
        </w:rPr>
        <w:t>流行</w:t>
      </w:r>
      <w:r w:rsidR="00F44B83">
        <w:rPr>
          <w:rFonts w:eastAsia="仿宋" w:hint="eastAsia"/>
          <w:sz w:val="28"/>
          <w:szCs w:val="28"/>
        </w:rPr>
        <w:t>国家</w:t>
      </w:r>
      <w:r w:rsidR="00B644B2">
        <w:rPr>
          <w:rFonts w:eastAsia="仿宋" w:hint="eastAsia"/>
          <w:sz w:val="28"/>
          <w:szCs w:val="28"/>
        </w:rPr>
        <w:t>存在</w:t>
      </w:r>
      <w:r w:rsidR="004C1BFA">
        <w:rPr>
          <w:rFonts w:eastAsia="仿宋" w:hint="eastAsia"/>
          <w:sz w:val="28"/>
          <w:szCs w:val="28"/>
        </w:rPr>
        <w:t>以</w:t>
      </w:r>
      <w:r w:rsidR="00B644B2">
        <w:rPr>
          <w:rFonts w:eastAsia="仿宋" w:hint="eastAsia"/>
          <w:sz w:val="28"/>
          <w:szCs w:val="28"/>
        </w:rPr>
        <w:t>下</w:t>
      </w:r>
      <w:r w:rsidR="00A43068">
        <w:rPr>
          <w:rFonts w:eastAsia="仿宋" w:hint="eastAsia"/>
          <w:sz w:val="28"/>
          <w:szCs w:val="28"/>
        </w:rPr>
        <w:t>挑战</w:t>
      </w:r>
      <w:r w:rsidRPr="00495763">
        <w:rPr>
          <w:rFonts w:eastAsia="仿宋" w:hint="eastAsia"/>
          <w:sz w:val="28"/>
          <w:szCs w:val="28"/>
        </w:rPr>
        <w:t>：</w:t>
      </w:r>
    </w:p>
    <w:p w:rsidR="003536A4" w:rsidRDefault="00495763" w:rsidP="003536A4">
      <w:pPr>
        <w:numPr>
          <w:ilvl w:val="0"/>
          <w:numId w:val="13"/>
        </w:numPr>
        <w:spacing w:line="360" w:lineRule="auto"/>
        <w:ind w:leftChars="200" w:left="980" w:hangingChars="200" w:hanging="560"/>
        <w:rPr>
          <w:rFonts w:eastAsia="仿宋"/>
          <w:sz w:val="28"/>
          <w:szCs w:val="28"/>
        </w:rPr>
      </w:pPr>
      <w:r w:rsidRPr="00495763">
        <w:rPr>
          <w:rFonts w:eastAsia="仿宋" w:hint="eastAsia"/>
          <w:sz w:val="28"/>
          <w:szCs w:val="28"/>
        </w:rPr>
        <w:t>卫生系统</w:t>
      </w:r>
      <w:r w:rsidR="004C1BFA">
        <w:rPr>
          <w:rFonts w:eastAsia="仿宋" w:hint="eastAsia"/>
          <w:sz w:val="28"/>
          <w:szCs w:val="28"/>
        </w:rPr>
        <w:t>薄弱，人力、财力、物力等资源严重匮乏，</w:t>
      </w:r>
      <w:r w:rsidRPr="00495763">
        <w:rPr>
          <w:rFonts w:eastAsia="仿宋" w:hint="eastAsia"/>
          <w:sz w:val="28"/>
          <w:szCs w:val="28"/>
        </w:rPr>
        <w:t>埃博拉</w:t>
      </w:r>
      <w:r w:rsidR="004C1BFA">
        <w:rPr>
          <w:rFonts w:eastAsia="仿宋" w:hint="eastAsia"/>
          <w:sz w:val="28"/>
          <w:szCs w:val="28"/>
        </w:rPr>
        <w:t>出血热</w:t>
      </w:r>
      <w:r w:rsidRPr="00495763">
        <w:rPr>
          <w:rFonts w:eastAsia="仿宋" w:hint="eastAsia"/>
          <w:sz w:val="28"/>
          <w:szCs w:val="28"/>
        </w:rPr>
        <w:t>疫情</w:t>
      </w:r>
      <w:r w:rsidR="004C1BFA">
        <w:rPr>
          <w:rFonts w:eastAsia="仿宋" w:hint="eastAsia"/>
          <w:sz w:val="28"/>
          <w:szCs w:val="28"/>
        </w:rPr>
        <w:t>应对能力不足；</w:t>
      </w:r>
    </w:p>
    <w:p w:rsidR="003536A4" w:rsidRDefault="00F3061C" w:rsidP="003536A4">
      <w:pPr>
        <w:numPr>
          <w:ilvl w:val="0"/>
          <w:numId w:val="13"/>
        </w:numPr>
        <w:spacing w:line="360" w:lineRule="auto"/>
        <w:ind w:leftChars="200" w:left="980" w:hangingChars="200" w:hanging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缺乏</w:t>
      </w:r>
      <w:r w:rsidR="00495763" w:rsidRPr="00495763">
        <w:rPr>
          <w:rFonts w:eastAsia="仿宋" w:hint="eastAsia"/>
          <w:sz w:val="28"/>
          <w:szCs w:val="28"/>
        </w:rPr>
        <w:t>埃博拉</w:t>
      </w:r>
      <w:r w:rsidR="004C1BFA">
        <w:rPr>
          <w:rFonts w:eastAsia="仿宋" w:hint="eastAsia"/>
          <w:sz w:val="28"/>
          <w:szCs w:val="28"/>
        </w:rPr>
        <w:t>出血热疫情应对经验；</w:t>
      </w:r>
      <w:r>
        <w:rPr>
          <w:rFonts w:eastAsia="仿宋" w:hint="eastAsia"/>
          <w:sz w:val="28"/>
          <w:szCs w:val="28"/>
        </w:rPr>
        <w:t>一些社区</w:t>
      </w:r>
      <w:r w:rsidR="00495763" w:rsidRPr="00495763">
        <w:rPr>
          <w:rFonts w:eastAsia="仿宋" w:hint="eastAsia"/>
          <w:sz w:val="28"/>
          <w:szCs w:val="28"/>
        </w:rPr>
        <w:t>对</w:t>
      </w:r>
      <w:r w:rsidR="004C1BFA">
        <w:rPr>
          <w:rFonts w:eastAsia="仿宋" w:hint="eastAsia"/>
          <w:sz w:val="28"/>
          <w:szCs w:val="28"/>
        </w:rPr>
        <w:t>该</w:t>
      </w:r>
      <w:r w:rsidR="00495763" w:rsidRPr="00495763">
        <w:rPr>
          <w:rFonts w:eastAsia="仿宋" w:hint="eastAsia"/>
          <w:sz w:val="28"/>
          <w:szCs w:val="28"/>
        </w:rPr>
        <w:t>病</w:t>
      </w:r>
      <w:r>
        <w:rPr>
          <w:rFonts w:eastAsia="仿宋" w:hint="eastAsia"/>
          <w:sz w:val="28"/>
          <w:szCs w:val="28"/>
        </w:rPr>
        <w:t>是如何传播的普遍存在错误认识，将继续成为防控工作的重大挑战</w:t>
      </w:r>
      <w:r w:rsidR="004C1BFA">
        <w:rPr>
          <w:rFonts w:eastAsia="仿宋" w:hint="eastAsia"/>
          <w:sz w:val="28"/>
          <w:szCs w:val="28"/>
        </w:rPr>
        <w:t>；</w:t>
      </w:r>
    </w:p>
    <w:p w:rsidR="003536A4" w:rsidRDefault="00B765EA" w:rsidP="003536A4">
      <w:pPr>
        <w:numPr>
          <w:ilvl w:val="0"/>
          <w:numId w:val="13"/>
        </w:numPr>
        <w:spacing w:line="360" w:lineRule="auto"/>
        <w:ind w:leftChars="200" w:left="980" w:hangingChars="200" w:hanging="560"/>
        <w:rPr>
          <w:rFonts w:eastAsia="仿宋"/>
          <w:sz w:val="28"/>
          <w:szCs w:val="28"/>
        </w:rPr>
      </w:pPr>
      <w:r w:rsidRPr="00495763">
        <w:rPr>
          <w:rFonts w:eastAsia="仿宋" w:hint="eastAsia"/>
          <w:sz w:val="28"/>
          <w:szCs w:val="28"/>
        </w:rPr>
        <w:t>人口</w:t>
      </w:r>
      <w:r w:rsidR="00495763" w:rsidRPr="00495763">
        <w:rPr>
          <w:rFonts w:eastAsia="仿宋" w:hint="eastAsia"/>
          <w:sz w:val="28"/>
          <w:szCs w:val="28"/>
        </w:rPr>
        <w:t>流动</w:t>
      </w:r>
      <w:r>
        <w:rPr>
          <w:rFonts w:eastAsia="仿宋" w:hint="eastAsia"/>
          <w:sz w:val="28"/>
          <w:szCs w:val="28"/>
        </w:rPr>
        <w:t>性大，</w:t>
      </w:r>
      <w:r w:rsidR="009D2A15">
        <w:rPr>
          <w:rFonts w:eastAsia="仿宋" w:hint="eastAsia"/>
          <w:sz w:val="28"/>
          <w:szCs w:val="28"/>
        </w:rPr>
        <w:t>部分</w:t>
      </w:r>
      <w:r w:rsidR="005E7423">
        <w:rPr>
          <w:rFonts w:eastAsia="仿宋" w:hint="eastAsia"/>
          <w:sz w:val="28"/>
          <w:szCs w:val="28"/>
        </w:rPr>
        <w:t>感染者</w:t>
      </w:r>
      <w:r>
        <w:rPr>
          <w:rFonts w:eastAsia="仿宋" w:hint="eastAsia"/>
          <w:sz w:val="28"/>
          <w:szCs w:val="28"/>
        </w:rPr>
        <w:t>跨境旅行；</w:t>
      </w:r>
    </w:p>
    <w:p w:rsidR="003536A4" w:rsidRDefault="00B765EA" w:rsidP="003536A4">
      <w:pPr>
        <w:numPr>
          <w:ilvl w:val="0"/>
          <w:numId w:val="13"/>
        </w:numPr>
        <w:spacing w:line="360" w:lineRule="auto"/>
        <w:ind w:leftChars="200" w:left="980" w:hangingChars="200" w:hanging="560"/>
        <w:rPr>
          <w:rFonts w:eastAsia="仿宋"/>
          <w:sz w:val="28"/>
          <w:szCs w:val="28"/>
        </w:rPr>
      </w:pPr>
      <w:r w:rsidRPr="00495763">
        <w:rPr>
          <w:rFonts w:eastAsia="仿宋" w:hint="eastAsia"/>
          <w:sz w:val="28"/>
          <w:szCs w:val="28"/>
        </w:rPr>
        <w:t>几内亚</w:t>
      </w:r>
      <w:r>
        <w:rPr>
          <w:rFonts w:eastAsia="仿宋" w:hint="eastAsia"/>
          <w:sz w:val="28"/>
          <w:szCs w:val="28"/>
        </w:rPr>
        <w:t>首都</w:t>
      </w:r>
      <w:r w:rsidRPr="00495763">
        <w:rPr>
          <w:rFonts w:eastAsia="仿宋" w:hint="eastAsia"/>
          <w:sz w:val="28"/>
          <w:szCs w:val="28"/>
        </w:rPr>
        <w:t>科纳克里</w:t>
      </w:r>
      <w:r>
        <w:rPr>
          <w:rFonts w:eastAsia="仿宋" w:hint="eastAsia"/>
          <w:sz w:val="28"/>
          <w:szCs w:val="28"/>
        </w:rPr>
        <w:t>、</w:t>
      </w:r>
      <w:r w:rsidRPr="00495763">
        <w:rPr>
          <w:rFonts w:eastAsia="仿宋" w:hint="eastAsia"/>
          <w:sz w:val="28"/>
          <w:szCs w:val="28"/>
        </w:rPr>
        <w:t>利比里亚</w:t>
      </w:r>
      <w:r>
        <w:rPr>
          <w:rFonts w:eastAsia="仿宋" w:hint="eastAsia"/>
          <w:sz w:val="28"/>
          <w:szCs w:val="28"/>
        </w:rPr>
        <w:t>首都</w:t>
      </w:r>
      <w:r w:rsidRPr="00495763">
        <w:rPr>
          <w:rFonts w:eastAsia="仿宋" w:hint="eastAsia"/>
          <w:sz w:val="28"/>
          <w:szCs w:val="28"/>
        </w:rPr>
        <w:t>蒙罗维亚</w:t>
      </w:r>
      <w:r>
        <w:rPr>
          <w:rFonts w:eastAsia="仿宋" w:hint="eastAsia"/>
          <w:sz w:val="28"/>
          <w:szCs w:val="28"/>
        </w:rPr>
        <w:t>、</w:t>
      </w:r>
      <w:r w:rsidRPr="00495763">
        <w:rPr>
          <w:rFonts w:eastAsia="仿宋" w:hint="eastAsia"/>
          <w:sz w:val="28"/>
          <w:szCs w:val="28"/>
        </w:rPr>
        <w:t>塞拉利昂</w:t>
      </w:r>
      <w:r>
        <w:rPr>
          <w:rFonts w:eastAsia="仿宋" w:hint="eastAsia"/>
          <w:sz w:val="28"/>
          <w:szCs w:val="28"/>
        </w:rPr>
        <w:t>首都</w:t>
      </w:r>
      <w:r w:rsidRPr="00495763">
        <w:rPr>
          <w:rFonts w:eastAsia="仿宋" w:hint="eastAsia"/>
          <w:sz w:val="28"/>
          <w:szCs w:val="28"/>
        </w:rPr>
        <w:t>弗里敦</w:t>
      </w:r>
      <w:r>
        <w:rPr>
          <w:rFonts w:eastAsia="仿宋" w:hint="eastAsia"/>
          <w:sz w:val="28"/>
          <w:szCs w:val="28"/>
        </w:rPr>
        <w:t>已出现</w:t>
      </w:r>
      <w:r w:rsidR="005E7423">
        <w:rPr>
          <w:rFonts w:eastAsia="仿宋" w:hint="eastAsia"/>
          <w:sz w:val="28"/>
          <w:szCs w:val="28"/>
        </w:rPr>
        <w:t>了多</w:t>
      </w:r>
      <w:r w:rsidR="00495763" w:rsidRPr="00495763">
        <w:rPr>
          <w:rFonts w:eastAsia="仿宋" w:hint="eastAsia"/>
          <w:sz w:val="28"/>
          <w:szCs w:val="28"/>
        </w:rPr>
        <w:t>代传播</w:t>
      </w:r>
      <w:r>
        <w:rPr>
          <w:rFonts w:eastAsia="仿宋" w:hint="eastAsia"/>
          <w:sz w:val="28"/>
          <w:szCs w:val="28"/>
        </w:rPr>
        <w:t>；</w:t>
      </w:r>
    </w:p>
    <w:p w:rsidR="003536A4" w:rsidRDefault="00B765EA" w:rsidP="003536A4">
      <w:pPr>
        <w:numPr>
          <w:ilvl w:val="0"/>
          <w:numId w:val="13"/>
        </w:numPr>
        <w:spacing w:line="360" w:lineRule="auto"/>
        <w:ind w:leftChars="200" w:left="980" w:hangingChars="200" w:hanging="560"/>
        <w:rPr>
          <w:rFonts w:eastAsia="仿宋"/>
          <w:sz w:val="28"/>
          <w:szCs w:val="28"/>
        </w:rPr>
      </w:pPr>
      <w:r w:rsidRPr="00495763">
        <w:rPr>
          <w:rFonts w:eastAsia="仿宋" w:hint="eastAsia"/>
          <w:sz w:val="28"/>
          <w:szCs w:val="28"/>
        </w:rPr>
        <w:t>大量</w:t>
      </w:r>
      <w:r w:rsidR="0093791B">
        <w:rPr>
          <w:rFonts w:eastAsia="仿宋" w:hint="eastAsia"/>
          <w:sz w:val="28"/>
          <w:szCs w:val="28"/>
        </w:rPr>
        <w:t>医护</w:t>
      </w:r>
      <w:r w:rsidR="0082514F">
        <w:rPr>
          <w:rFonts w:eastAsia="仿宋" w:hint="eastAsia"/>
          <w:sz w:val="28"/>
          <w:szCs w:val="28"/>
        </w:rPr>
        <w:t>人员</w:t>
      </w:r>
      <w:r w:rsidRPr="00495763">
        <w:rPr>
          <w:rFonts w:eastAsia="仿宋" w:hint="eastAsia"/>
          <w:sz w:val="28"/>
          <w:szCs w:val="28"/>
        </w:rPr>
        <w:t>被感染</w:t>
      </w:r>
      <w:r w:rsidR="0082514F">
        <w:rPr>
          <w:rFonts w:eastAsia="仿宋" w:hint="eastAsia"/>
          <w:sz w:val="28"/>
          <w:szCs w:val="28"/>
        </w:rPr>
        <w:t>，</w:t>
      </w:r>
      <w:r w:rsidR="005E7423">
        <w:rPr>
          <w:rFonts w:eastAsia="仿宋" w:hint="eastAsia"/>
          <w:sz w:val="28"/>
          <w:szCs w:val="28"/>
        </w:rPr>
        <w:t>凸显了</w:t>
      </w:r>
      <w:r w:rsidR="0082514F">
        <w:rPr>
          <w:rFonts w:eastAsia="仿宋" w:hint="eastAsia"/>
          <w:sz w:val="28"/>
          <w:szCs w:val="28"/>
        </w:rPr>
        <w:t>许多医疗机构</w:t>
      </w:r>
      <w:r w:rsidRPr="00495763">
        <w:rPr>
          <w:rFonts w:eastAsia="仿宋" w:hint="eastAsia"/>
          <w:sz w:val="28"/>
          <w:szCs w:val="28"/>
        </w:rPr>
        <w:t>感染控制措施</w:t>
      </w:r>
      <w:r w:rsidR="005E7423">
        <w:rPr>
          <w:rFonts w:eastAsia="仿宋" w:hint="eastAsia"/>
          <w:sz w:val="28"/>
          <w:szCs w:val="28"/>
        </w:rPr>
        <w:t>落实不到位</w:t>
      </w:r>
      <w:r>
        <w:rPr>
          <w:rFonts w:eastAsia="仿宋" w:hint="eastAsia"/>
          <w:sz w:val="28"/>
          <w:szCs w:val="28"/>
        </w:rPr>
        <w:t>。</w:t>
      </w:r>
    </w:p>
    <w:p w:rsidR="00F46CD4" w:rsidRPr="005D2F85" w:rsidRDefault="00F46CD4" w:rsidP="005D2F85">
      <w:pPr>
        <w:spacing w:line="360" w:lineRule="auto"/>
        <w:jc w:val="center"/>
        <w:rPr>
          <w:rFonts w:eastAsia="仿宋"/>
          <w:sz w:val="28"/>
          <w:szCs w:val="28"/>
        </w:rPr>
      </w:pPr>
    </w:p>
    <w:p w:rsidR="00F46CD4" w:rsidRPr="005D2F85" w:rsidRDefault="00F46CD4" w:rsidP="005D2F85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 w:rsidRPr="005D2F85">
        <w:rPr>
          <w:rFonts w:eastAsia="仿宋" w:hint="eastAsia"/>
          <w:sz w:val="28"/>
          <w:szCs w:val="28"/>
        </w:rPr>
        <w:t>根据《国际卫生条例（</w:t>
      </w:r>
      <w:r w:rsidRPr="005D2F85">
        <w:rPr>
          <w:rFonts w:eastAsia="仿宋"/>
          <w:sz w:val="28"/>
          <w:szCs w:val="28"/>
        </w:rPr>
        <w:t>2005</w:t>
      </w:r>
      <w:r w:rsidRPr="005D2F85">
        <w:rPr>
          <w:rFonts w:eastAsia="仿宋" w:hint="eastAsia"/>
          <w:sz w:val="28"/>
          <w:szCs w:val="28"/>
        </w:rPr>
        <w:t>）》，</w:t>
      </w:r>
      <w:r w:rsidR="009670C3" w:rsidRPr="00495763">
        <w:rPr>
          <w:rFonts w:eastAsia="仿宋" w:hint="eastAsia"/>
          <w:sz w:val="28"/>
          <w:szCs w:val="28"/>
        </w:rPr>
        <w:t>突发事件</w:t>
      </w:r>
      <w:r w:rsidRPr="005D2F85">
        <w:rPr>
          <w:rFonts w:eastAsia="仿宋" w:hint="eastAsia"/>
          <w:sz w:val="28"/>
          <w:szCs w:val="28"/>
        </w:rPr>
        <w:t>应急委员会</w:t>
      </w:r>
      <w:r w:rsidR="00E730F4" w:rsidRPr="005D2F85">
        <w:rPr>
          <w:rFonts w:eastAsia="仿宋" w:hint="eastAsia"/>
          <w:sz w:val="28"/>
          <w:szCs w:val="28"/>
        </w:rPr>
        <w:t>就</w:t>
      </w:r>
      <w:r w:rsidR="009670C3">
        <w:rPr>
          <w:rFonts w:eastAsia="仿宋" w:hint="eastAsia"/>
          <w:sz w:val="28"/>
          <w:szCs w:val="28"/>
        </w:rPr>
        <w:t>应对</w:t>
      </w:r>
      <w:r w:rsidR="00E730F4" w:rsidRPr="005D2F85">
        <w:rPr>
          <w:rFonts w:eastAsia="仿宋" w:hint="eastAsia"/>
          <w:sz w:val="28"/>
          <w:szCs w:val="28"/>
        </w:rPr>
        <w:t>西非埃博拉疫情</w:t>
      </w:r>
      <w:r w:rsidRPr="005D2F85">
        <w:rPr>
          <w:rFonts w:eastAsia="仿宋" w:hint="eastAsia"/>
          <w:sz w:val="28"/>
          <w:szCs w:val="28"/>
        </w:rPr>
        <w:t>向</w:t>
      </w:r>
      <w:r w:rsidRPr="005D2F85">
        <w:rPr>
          <w:rFonts w:eastAsia="仿宋"/>
          <w:sz w:val="28"/>
          <w:szCs w:val="28"/>
        </w:rPr>
        <w:t>WHO</w:t>
      </w:r>
      <w:r w:rsidRPr="005D2F85">
        <w:rPr>
          <w:rFonts w:eastAsia="仿宋" w:hint="eastAsia"/>
          <w:sz w:val="28"/>
          <w:szCs w:val="28"/>
        </w:rPr>
        <w:t>总干事提出如下</w:t>
      </w:r>
      <w:r w:rsidR="00EA20DF">
        <w:rPr>
          <w:rFonts w:eastAsia="仿宋" w:hint="eastAsia"/>
          <w:sz w:val="28"/>
          <w:szCs w:val="28"/>
        </w:rPr>
        <w:t>临时</w:t>
      </w:r>
      <w:r w:rsidR="00E730F4" w:rsidRPr="005D2F85">
        <w:rPr>
          <w:rFonts w:eastAsia="仿宋" w:hint="eastAsia"/>
          <w:sz w:val="28"/>
          <w:szCs w:val="28"/>
        </w:rPr>
        <w:t>防控</w:t>
      </w:r>
      <w:r w:rsidRPr="005D2F85">
        <w:rPr>
          <w:rFonts w:eastAsia="仿宋" w:hint="eastAsia"/>
          <w:sz w:val="28"/>
          <w:szCs w:val="28"/>
        </w:rPr>
        <w:t>建议：</w:t>
      </w:r>
    </w:p>
    <w:p w:rsidR="00F46CD4" w:rsidRPr="005E7423" w:rsidRDefault="00F46CD4" w:rsidP="005D2F85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</w:p>
    <w:p w:rsidR="00F46CD4" w:rsidRPr="005D2F85" w:rsidRDefault="00F46CD4" w:rsidP="005D2F85">
      <w:pPr>
        <w:spacing w:line="360" w:lineRule="auto"/>
        <w:rPr>
          <w:rFonts w:eastAsia="仿宋"/>
          <w:b/>
          <w:sz w:val="28"/>
          <w:szCs w:val="28"/>
          <w:u w:val="single"/>
        </w:rPr>
      </w:pPr>
      <w:r w:rsidRPr="005D2F85">
        <w:rPr>
          <w:rFonts w:eastAsia="仿宋" w:hint="eastAsia"/>
          <w:b/>
          <w:sz w:val="28"/>
          <w:szCs w:val="28"/>
          <w:u w:val="single"/>
        </w:rPr>
        <w:t>埃博拉出血热流行国家</w:t>
      </w:r>
    </w:p>
    <w:p w:rsidR="00F46CD4" w:rsidRPr="005D2F85" w:rsidRDefault="00F46CD4" w:rsidP="005D2F85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国家元首应宣布全国进入紧急状态；亲自发表讲话，通报疫情情况</w:t>
      </w:r>
      <w:r w:rsidRPr="005D2F85">
        <w:rPr>
          <w:rFonts w:ascii="Times New Roman" w:eastAsia="仿宋" w:hAnsi="Times New Roman" w:hint="eastAsia"/>
          <w:sz w:val="28"/>
          <w:szCs w:val="28"/>
        </w:rPr>
        <w:lastRenderedPageBreak/>
        <w:t>和疫情</w:t>
      </w:r>
      <w:r w:rsidR="00E730F4" w:rsidRPr="005D2F85">
        <w:rPr>
          <w:rFonts w:ascii="Times New Roman" w:eastAsia="仿宋" w:hAnsi="Times New Roman" w:hint="eastAsia"/>
          <w:sz w:val="28"/>
          <w:szCs w:val="28"/>
        </w:rPr>
        <w:t>控制</w:t>
      </w:r>
      <w:r w:rsidRPr="005D2F85">
        <w:rPr>
          <w:rFonts w:ascii="Times New Roman" w:eastAsia="仿宋" w:hAnsi="Times New Roman" w:hint="eastAsia"/>
          <w:sz w:val="28"/>
          <w:szCs w:val="28"/>
        </w:rPr>
        <w:t>措施，</w:t>
      </w:r>
      <w:r w:rsidR="00E730F4" w:rsidRPr="005D2F85">
        <w:rPr>
          <w:rFonts w:ascii="Times New Roman" w:eastAsia="仿宋" w:hAnsi="Times New Roman" w:hint="eastAsia"/>
          <w:sz w:val="28"/>
          <w:szCs w:val="28"/>
        </w:rPr>
        <w:t>强调</w:t>
      </w:r>
      <w:r w:rsidRPr="005D2F85">
        <w:rPr>
          <w:rFonts w:ascii="Times New Roman" w:eastAsia="仿宋" w:hAnsi="Times New Roman" w:hint="eastAsia"/>
          <w:sz w:val="28"/>
          <w:szCs w:val="28"/>
        </w:rPr>
        <w:t>社区在快速控制疫情</w:t>
      </w:r>
      <w:r w:rsidR="00E730F4" w:rsidRPr="005D2F85">
        <w:rPr>
          <w:rFonts w:ascii="Times New Roman" w:eastAsia="仿宋" w:hAnsi="Times New Roman" w:hint="eastAsia"/>
          <w:sz w:val="28"/>
          <w:szCs w:val="28"/>
        </w:rPr>
        <w:t>中</w:t>
      </w:r>
      <w:r w:rsidRPr="005D2F85">
        <w:rPr>
          <w:rFonts w:ascii="Times New Roman" w:eastAsia="仿宋" w:hAnsi="Times New Roman" w:hint="eastAsia"/>
          <w:sz w:val="28"/>
          <w:szCs w:val="28"/>
        </w:rPr>
        <w:t>的关键性作用；</w:t>
      </w:r>
      <w:r w:rsidR="00E730F4" w:rsidRPr="005D2F85">
        <w:rPr>
          <w:rFonts w:ascii="Times New Roman" w:eastAsia="仿宋" w:hAnsi="Times New Roman" w:hint="eastAsia"/>
          <w:sz w:val="28"/>
          <w:szCs w:val="28"/>
        </w:rPr>
        <w:t>确保疫情应对的各项资金迅速到位</w:t>
      </w:r>
      <w:r w:rsidRPr="005D2F85">
        <w:rPr>
          <w:rFonts w:ascii="Times New Roman" w:eastAsia="仿宋" w:hAnsi="Times New Roman" w:hint="eastAsia"/>
          <w:sz w:val="28"/>
          <w:szCs w:val="28"/>
        </w:rPr>
        <w:t>；采取一切必要措施动员医疗卫生力量，并提供</w:t>
      </w:r>
      <w:r w:rsidR="00E730F4" w:rsidRPr="005D2F85">
        <w:rPr>
          <w:rFonts w:ascii="Times New Roman" w:eastAsia="仿宋" w:hAnsi="Times New Roman" w:hint="eastAsia"/>
          <w:sz w:val="28"/>
          <w:szCs w:val="28"/>
        </w:rPr>
        <w:t>相应</w:t>
      </w:r>
      <w:r w:rsidRPr="005D2F85">
        <w:rPr>
          <w:rFonts w:ascii="Times New Roman" w:eastAsia="仿宋" w:hAnsi="Times New Roman" w:hint="eastAsia"/>
          <w:sz w:val="28"/>
          <w:szCs w:val="28"/>
        </w:rPr>
        <w:t>报酬。</w:t>
      </w:r>
      <w:r w:rsidRPr="005D2F85">
        <w:rPr>
          <w:rFonts w:ascii="Times New Roman" w:eastAsia="仿宋" w:hAnsi="Times New Roman"/>
          <w:sz w:val="28"/>
          <w:szCs w:val="28"/>
        </w:rPr>
        <w:t xml:space="preserve"> </w:t>
      </w:r>
    </w:p>
    <w:p w:rsidR="00F46CD4" w:rsidRPr="005D2F85" w:rsidRDefault="00F46CD4" w:rsidP="005D2F85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卫生部长及</w:t>
      </w:r>
      <w:r w:rsidR="00620FCC" w:rsidRPr="005D2F85">
        <w:rPr>
          <w:rFonts w:ascii="Times New Roman" w:eastAsia="仿宋" w:hAnsi="Times New Roman" w:hint="eastAsia"/>
          <w:sz w:val="28"/>
          <w:szCs w:val="28"/>
        </w:rPr>
        <w:t>其他</w:t>
      </w:r>
      <w:r w:rsidRPr="005D2F85">
        <w:rPr>
          <w:rFonts w:ascii="Times New Roman" w:eastAsia="仿宋" w:hAnsi="Times New Roman" w:hint="eastAsia"/>
          <w:sz w:val="28"/>
          <w:szCs w:val="28"/>
        </w:rPr>
        <w:t>卫生部领导在协调和落实埃博拉出血热防控工作中，应该承担主要的领导职责，</w:t>
      </w:r>
      <w:r w:rsidR="00620FCC" w:rsidRPr="005D2F85">
        <w:rPr>
          <w:rFonts w:ascii="Times New Roman" w:eastAsia="仿宋" w:hAnsi="Times New Roman" w:hint="eastAsia"/>
          <w:sz w:val="28"/>
          <w:szCs w:val="28"/>
        </w:rPr>
        <w:t>与</w:t>
      </w:r>
      <w:r w:rsidRPr="005D2F85">
        <w:rPr>
          <w:rFonts w:ascii="Times New Roman" w:eastAsia="仿宋" w:hAnsi="Times New Roman" w:hint="eastAsia"/>
          <w:sz w:val="28"/>
          <w:szCs w:val="28"/>
        </w:rPr>
        <w:t>受疫情影响的社区</w:t>
      </w:r>
      <w:r w:rsidR="00620FCC" w:rsidRPr="005D2F85">
        <w:rPr>
          <w:rFonts w:ascii="Times New Roman" w:eastAsia="仿宋" w:hAnsi="Times New Roman" w:hint="eastAsia"/>
          <w:sz w:val="28"/>
          <w:szCs w:val="28"/>
        </w:rPr>
        <w:t>定期会面</w:t>
      </w:r>
      <w:r w:rsidRPr="005D2F85">
        <w:rPr>
          <w:rFonts w:ascii="Times New Roman" w:eastAsia="仿宋" w:hAnsi="Times New Roman" w:hint="eastAsia"/>
          <w:sz w:val="28"/>
          <w:szCs w:val="28"/>
        </w:rPr>
        <w:t>，实地</w:t>
      </w:r>
      <w:r w:rsidR="00620FCC" w:rsidRPr="005D2F85">
        <w:rPr>
          <w:rFonts w:ascii="Times New Roman" w:eastAsia="仿宋" w:hAnsi="Times New Roman" w:hint="eastAsia"/>
          <w:sz w:val="28"/>
          <w:szCs w:val="28"/>
        </w:rPr>
        <w:t>走访</w:t>
      </w:r>
      <w:r w:rsidRPr="005D2F85">
        <w:rPr>
          <w:rFonts w:ascii="Times New Roman" w:eastAsia="仿宋" w:hAnsi="Times New Roman" w:hint="eastAsia"/>
          <w:sz w:val="28"/>
          <w:szCs w:val="28"/>
        </w:rPr>
        <w:t>埃博拉出血热治疗中心。</w:t>
      </w:r>
      <w:r w:rsidRPr="005D2F85">
        <w:rPr>
          <w:rFonts w:ascii="Times New Roman" w:eastAsia="仿宋" w:hAnsi="Times New Roman"/>
          <w:sz w:val="28"/>
          <w:szCs w:val="28"/>
        </w:rPr>
        <w:t xml:space="preserve"> </w:t>
      </w:r>
    </w:p>
    <w:p w:rsidR="00F46CD4" w:rsidRPr="005D2F85" w:rsidRDefault="00F46CD4" w:rsidP="005D2F85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启动</w:t>
      </w:r>
      <w:r w:rsidR="00620FCC" w:rsidRPr="005D2F85">
        <w:rPr>
          <w:rFonts w:ascii="Times New Roman" w:eastAsia="仿宋" w:hAnsi="Times New Roman" w:hint="eastAsia"/>
          <w:sz w:val="28"/>
          <w:szCs w:val="28"/>
        </w:rPr>
        <w:t>国家</w:t>
      </w:r>
      <w:r w:rsidRPr="005D2F85">
        <w:rPr>
          <w:rFonts w:ascii="Times New Roman" w:eastAsia="仿宋" w:hAnsi="Times New Roman" w:hint="eastAsia"/>
          <w:sz w:val="28"/>
          <w:szCs w:val="28"/>
        </w:rPr>
        <w:t>灾害</w:t>
      </w:r>
      <w:r w:rsidRPr="005D2F85">
        <w:rPr>
          <w:rFonts w:ascii="Times New Roman" w:eastAsia="仿宋" w:hAnsi="Times New Roman"/>
          <w:sz w:val="28"/>
          <w:szCs w:val="28"/>
        </w:rPr>
        <w:t>/</w:t>
      </w:r>
      <w:r w:rsidRPr="005D2F85">
        <w:rPr>
          <w:rFonts w:ascii="Times New Roman" w:eastAsia="仿宋" w:hAnsi="Times New Roman" w:hint="eastAsia"/>
          <w:sz w:val="28"/>
          <w:szCs w:val="28"/>
        </w:rPr>
        <w:t>突发事件应急管理机制，建立应急作业中心，在国家元首的授权下，对所有合作伙伴的防控支持以及对信息、安全、财政和其他相关部门的工作进行协调，</w:t>
      </w:r>
      <w:r w:rsidR="00EA54A0">
        <w:rPr>
          <w:rFonts w:ascii="Times New Roman" w:eastAsia="仿宋" w:hAnsi="Times New Roman" w:hint="eastAsia"/>
          <w:sz w:val="28"/>
          <w:szCs w:val="28"/>
        </w:rPr>
        <w:t>以</w:t>
      </w:r>
      <w:r w:rsidRPr="005D2F85">
        <w:rPr>
          <w:rFonts w:ascii="Times New Roman" w:eastAsia="仿宋" w:hAnsi="Times New Roman" w:hint="eastAsia"/>
          <w:sz w:val="28"/>
          <w:szCs w:val="28"/>
        </w:rPr>
        <w:t>确保埃博拉出血热综合防控措施</w:t>
      </w:r>
      <w:r w:rsidR="00EA54A0">
        <w:rPr>
          <w:rFonts w:ascii="Times New Roman" w:eastAsia="仿宋" w:hAnsi="Times New Roman" w:hint="eastAsia"/>
          <w:sz w:val="28"/>
          <w:szCs w:val="28"/>
        </w:rPr>
        <w:t>的</w:t>
      </w:r>
      <w:r w:rsidRPr="005D2F85">
        <w:rPr>
          <w:rFonts w:ascii="Times New Roman" w:eastAsia="仿宋" w:hAnsi="Times New Roman" w:hint="eastAsia"/>
          <w:sz w:val="28"/>
          <w:szCs w:val="28"/>
        </w:rPr>
        <w:t>快速</w:t>
      </w:r>
      <w:r w:rsidR="00EB5A77">
        <w:rPr>
          <w:rFonts w:ascii="Times New Roman" w:eastAsia="仿宋" w:hAnsi="Times New Roman" w:hint="eastAsia"/>
          <w:sz w:val="28"/>
          <w:szCs w:val="28"/>
        </w:rPr>
        <w:t>、</w:t>
      </w:r>
      <w:bookmarkStart w:id="6" w:name="_GoBack"/>
      <w:bookmarkEnd w:id="6"/>
      <w:r w:rsidR="00EA54A0">
        <w:rPr>
          <w:rFonts w:ascii="Times New Roman" w:eastAsia="仿宋" w:hAnsi="Times New Roman" w:hint="eastAsia"/>
          <w:sz w:val="28"/>
          <w:szCs w:val="28"/>
        </w:rPr>
        <w:t>有效实施</w:t>
      </w:r>
      <w:r w:rsidRPr="005D2F85">
        <w:rPr>
          <w:rFonts w:ascii="Times New Roman" w:eastAsia="仿宋" w:hAnsi="Times New Roman" w:hint="eastAsia"/>
          <w:sz w:val="28"/>
          <w:szCs w:val="28"/>
        </w:rPr>
        <w:t>，并对实施情况进行监督。这些措施应包括感染预防和控制、社区宣传、监测、准确的实验室检测、接触者追踪和管理、病例管理，以及各国之间及时准确的信息通报。对于所有的疫区和高风险</w:t>
      </w:r>
      <w:r w:rsidR="00AB1B86" w:rsidRPr="005D2F85">
        <w:rPr>
          <w:rFonts w:ascii="Times New Roman" w:eastAsia="仿宋" w:hAnsi="Times New Roman" w:hint="eastAsia"/>
          <w:sz w:val="28"/>
          <w:szCs w:val="28"/>
        </w:rPr>
        <w:t>地区</w:t>
      </w:r>
      <w:r w:rsidRPr="005D2F85">
        <w:rPr>
          <w:rFonts w:ascii="Times New Roman" w:eastAsia="仿宋" w:hAnsi="Times New Roman" w:hint="eastAsia"/>
          <w:sz w:val="28"/>
          <w:szCs w:val="28"/>
        </w:rPr>
        <w:t>，州</w:t>
      </w:r>
      <w:r w:rsidRPr="005D2F85">
        <w:rPr>
          <w:rFonts w:ascii="Times New Roman" w:eastAsia="仿宋" w:hAnsi="Times New Roman"/>
          <w:sz w:val="28"/>
          <w:szCs w:val="28"/>
        </w:rPr>
        <w:t>/</w:t>
      </w:r>
      <w:r w:rsidRPr="005D2F85">
        <w:rPr>
          <w:rFonts w:ascii="Times New Roman" w:eastAsia="仿宋" w:hAnsi="Times New Roman" w:hint="eastAsia"/>
          <w:sz w:val="28"/>
          <w:szCs w:val="28"/>
        </w:rPr>
        <w:t>省和地方各级应建立类似的应急机制，以确保在各个层面紧密协作。</w:t>
      </w:r>
      <w:r w:rsidRPr="005D2F85">
        <w:rPr>
          <w:rFonts w:ascii="Times New Roman" w:eastAsia="仿宋" w:hAnsi="Times New Roman"/>
          <w:sz w:val="28"/>
          <w:szCs w:val="28"/>
        </w:rPr>
        <w:t xml:space="preserve"> </w:t>
      </w:r>
    </w:p>
    <w:p w:rsidR="00F46CD4" w:rsidRPr="005D2F85" w:rsidRDefault="00F46CD4" w:rsidP="005D2F85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通过地方领导人、宗教领袖、传统领袖和医疗术士，</w:t>
      </w:r>
      <w:r w:rsidR="00AB1B86" w:rsidRPr="005D2F85">
        <w:rPr>
          <w:rFonts w:ascii="Times New Roman" w:eastAsia="仿宋" w:hAnsi="Times New Roman" w:hint="eastAsia"/>
          <w:sz w:val="28"/>
          <w:szCs w:val="28"/>
        </w:rPr>
        <w:t>开展大规模和持续的</w:t>
      </w:r>
      <w:r w:rsidRPr="005D2F85">
        <w:rPr>
          <w:rFonts w:ascii="Times New Roman" w:eastAsia="仿宋" w:hAnsi="Times New Roman" w:hint="eastAsia"/>
          <w:sz w:val="28"/>
          <w:szCs w:val="28"/>
        </w:rPr>
        <w:t>全社会动员，推动社区在病例发现、接触者追踪、健康教育当中发挥核心作用，要让群众充分认识到早期治疗的益处。</w:t>
      </w:r>
    </w:p>
    <w:p w:rsidR="00F46CD4" w:rsidRPr="005D2F85" w:rsidRDefault="00F46CD4" w:rsidP="005D2F85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建立强有力的物资供应体系，</w:t>
      </w:r>
      <w:r w:rsidR="00AB1B86" w:rsidRPr="005D2F85">
        <w:rPr>
          <w:rFonts w:ascii="Times New Roman" w:eastAsia="仿宋" w:hAnsi="Times New Roman" w:hint="eastAsia"/>
          <w:sz w:val="28"/>
          <w:szCs w:val="28"/>
        </w:rPr>
        <w:t>确保</w:t>
      </w:r>
      <w:r w:rsidRPr="005D2F85">
        <w:rPr>
          <w:rFonts w:ascii="Times New Roman" w:eastAsia="仿宋" w:hAnsi="Times New Roman" w:hint="eastAsia"/>
          <w:sz w:val="28"/>
          <w:szCs w:val="28"/>
        </w:rPr>
        <w:t>医疗物资</w:t>
      </w:r>
      <w:r w:rsidR="00AB1B86" w:rsidRPr="005D2F85">
        <w:rPr>
          <w:rFonts w:ascii="Times New Roman" w:eastAsia="仿宋" w:hAnsi="Times New Roman" w:hint="eastAsia"/>
          <w:sz w:val="28"/>
          <w:szCs w:val="28"/>
        </w:rPr>
        <w:t>尤其是个人防护用品的</w:t>
      </w:r>
      <w:r w:rsidRPr="005D2F85">
        <w:rPr>
          <w:rFonts w:ascii="Times New Roman" w:eastAsia="仿宋" w:hAnsi="Times New Roman" w:hint="eastAsia"/>
          <w:sz w:val="28"/>
          <w:szCs w:val="28"/>
        </w:rPr>
        <w:t>供应，</w:t>
      </w:r>
      <w:r w:rsidR="00AB1B86" w:rsidRPr="005D2F85">
        <w:rPr>
          <w:rFonts w:ascii="Times New Roman" w:eastAsia="仿宋" w:hAnsi="Times New Roman" w:hint="eastAsia"/>
          <w:sz w:val="28"/>
          <w:szCs w:val="28"/>
        </w:rPr>
        <w:t>保证</w:t>
      </w:r>
      <w:r w:rsidRPr="005D2F85">
        <w:rPr>
          <w:rFonts w:ascii="Times New Roman" w:eastAsia="仿宋" w:hAnsi="Times New Roman" w:hint="eastAsia"/>
          <w:sz w:val="28"/>
          <w:szCs w:val="28"/>
        </w:rPr>
        <w:t>医护人员、实验室技术人员、清洁人员、尸体掩埋人员和其他可能会接触到</w:t>
      </w:r>
      <w:r w:rsidR="00AB1B86" w:rsidRPr="005D2F85">
        <w:rPr>
          <w:rFonts w:ascii="Times New Roman" w:eastAsia="仿宋" w:hAnsi="Times New Roman" w:hint="eastAsia"/>
          <w:sz w:val="28"/>
          <w:szCs w:val="28"/>
        </w:rPr>
        <w:t>感染者或</w:t>
      </w:r>
      <w:r w:rsidRPr="005D2F85">
        <w:rPr>
          <w:rFonts w:ascii="Times New Roman" w:eastAsia="仿宋" w:hAnsi="Times New Roman" w:hint="eastAsia"/>
          <w:sz w:val="28"/>
          <w:szCs w:val="28"/>
        </w:rPr>
        <w:t>病毒污染物品的人员</w:t>
      </w:r>
      <w:r w:rsidR="00AB1B86" w:rsidRPr="005D2F85">
        <w:rPr>
          <w:rFonts w:ascii="Times New Roman" w:eastAsia="仿宋" w:hAnsi="Times New Roman" w:hint="eastAsia"/>
          <w:sz w:val="28"/>
          <w:szCs w:val="28"/>
        </w:rPr>
        <w:t>能够及时获得相关</w:t>
      </w:r>
      <w:r w:rsidRPr="005D2F85">
        <w:rPr>
          <w:rFonts w:ascii="Times New Roman" w:eastAsia="仿宋" w:hAnsi="Times New Roman" w:hint="eastAsia"/>
          <w:sz w:val="28"/>
          <w:szCs w:val="28"/>
        </w:rPr>
        <w:t>防护用品。</w:t>
      </w:r>
      <w:r w:rsidRPr="005D2F85">
        <w:rPr>
          <w:rFonts w:ascii="Times New Roman" w:eastAsia="仿宋" w:hAnsi="Times New Roman"/>
          <w:sz w:val="28"/>
          <w:szCs w:val="28"/>
        </w:rPr>
        <w:t xml:space="preserve"> </w:t>
      </w:r>
    </w:p>
    <w:p w:rsidR="00F46CD4" w:rsidRPr="005D2F85" w:rsidRDefault="00F46CD4" w:rsidP="005D2F85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在疫情传播严重的地区（例如塞拉利昂、几内亚、利比里亚边界地区），应该向当地群众提供高质量的医疗服务、物资和心理支持，这是减少人员流动的重要基础</w:t>
      </w:r>
      <w:r w:rsidR="00FA7765" w:rsidRPr="005D2F85">
        <w:rPr>
          <w:rFonts w:ascii="Times New Roman" w:eastAsia="仿宋" w:hAnsi="Times New Roman" w:hint="eastAsia"/>
          <w:sz w:val="28"/>
          <w:szCs w:val="28"/>
        </w:rPr>
        <w:t>，</w:t>
      </w:r>
      <w:r w:rsidRPr="005D2F85">
        <w:rPr>
          <w:rFonts w:ascii="Times New Roman" w:eastAsia="仿宋" w:hAnsi="Times New Roman" w:hint="eastAsia"/>
          <w:sz w:val="28"/>
          <w:szCs w:val="28"/>
        </w:rPr>
        <w:t>必要时</w:t>
      </w:r>
      <w:r w:rsidR="00FA7765" w:rsidRPr="005D2F85">
        <w:rPr>
          <w:rFonts w:ascii="Times New Roman" w:eastAsia="仿宋" w:hAnsi="Times New Roman" w:hint="eastAsia"/>
          <w:sz w:val="28"/>
          <w:szCs w:val="28"/>
        </w:rPr>
        <w:t>还应</w:t>
      </w:r>
      <w:r w:rsidRPr="005D2F85">
        <w:rPr>
          <w:rFonts w:ascii="Times New Roman" w:eastAsia="仿宋" w:hAnsi="Times New Roman" w:hint="eastAsia"/>
          <w:sz w:val="28"/>
          <w:szCs w:val="28"/>
        </w:rPr>
        <w:t>考虑对这些地区</w:t>
      </w:r>
      <w:r w:rsidR="00FA7765" w:rsidRPr="005D2F85">
        <w:rPr>
          <w:rFonts w:ascii="Times New Roman" w:eastAsia="仿宋" w:hAnsi="Times New Roman" w:hint="eastAsia"/>
          <w:sz w:val="28"/>
          <w:szCs w:val="28"/>
        </w:rPr>
        <w:t>采取检疫</w:t>
      </w:r>
      <w:r w:rsidR="00FA7765" w:rsidRPr="005D2F85">
        <w:rPr>
          <w:rFonts w:ascii="Times New Roman" w:eastAsia="仿宋" w:hAnsi="Times New Roman" w:hint="eastAsia"/>
          <w:sz w:val="28"/>
          <w:szCs w:val="28"/>
        </w:rPr>
        <w:lastRenderedPageBreak/>
        <w:t>等</w:t>
      </w:r>
      <w:r w:rsidRPr="005D2F85">
        <w:rPr>
          <w:rFonts w:ascii="Times New Roman" w:eastAsia="仿宋" w:hAnsi="Times New Roman" w:hint="eastAsia"/>
          <w:sz w:val="28"/>
          <w:szCs w:val="28"/>
        </w:rPr>
        <w:t>进一步措施。</w:t>
      </w:r>
      <w:r w:rsidRPr="005D2F85">
        <w:rPr>
          <w:rFonts w:ascii="Times New Roman" w:eastAsia="仿宋" w:hAnsi="Times New Roman"/>
          <w:sz w:val="28"/>
          <w:szCs w:val="28"/>
        </w:rPr>
        <w:t xml:space="preserve"> </w:t>
      </w:r>
    </w:p>
    <w:p w:rsidR="00F46CD4" w:rsidRPr="005D2F85" w:rsidRDefault="00F46CD4" w:rsidP="005D2F85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确保医护人员</w:t>
      </w:r>
      <w:r w:rsidR="00FA7765" w:rsidRPr="005D2F85">
        <w:rPr>
          <w:rFonts w:ascii="Times New Roman" w:eastAsia="仿宋" w:hAnsi="Times New Roman" w:hint="eastAsia"/>
          <w:sz w:val="28"/>
          <w:szCs w:val="28"/>
        </w:rPr>
        <w:t>获得</w:t>
      </w:r>
      <w:r w:rsidRPr="005D2F85">
        <w:rPr>
          <w:rFonts w:ascii="Times New Roman" w:eastAsia="仿宋" w:hAnsi="Times New Roman" w:hint="eastAsia"/>
          <w:sz w:val="28"/>
          <w:szCs w:val="28"/>
        </w:rPr>
        <w:t>：人身安全保障；及时支付</w:t>
      </w:r>
      <w:r w:rsidR="00FA7765" w:rsidRPr="005D2F85">
        <w:rPr>
          <w:rFonts w:ascii="Times New Roman" w:eastAsia="仿宋" w:hAnsi="Times New Roman" w:hint="eastAsia"/>
          <w:sz w:val="28"/>
          <w:szCs w:val="28"/>
        </w:rPr>
        <w:t>工资</w:t>
      </w:r>
      <w:r w:rsidRPr="005D2F85">
        <w:rPr>
          <w:rFonts w:ascii="Times New Roman" w:eastAsia="仿宋" w:hAnsi="Times New Roman" w:hint="eastAsia"/>
          <w:sz w:val="28"/>
          <w:szCs w:val="28"/>
        </w:rPr>
        <w:t>，并酌情增加高危津贴；</w:t>
      </w:r>
      <w:r w:rsidR="00FA7765" w:rsidRPr="005D2F85">
        <w:rPr>
          <w:rFonts w:ascii="Times New Roman" w:eastAsia="仿宋" w:hAnsi="Times New Roman" w:hint="eastAsia"/>
          <w:sz w:val="28"/>
          <w:szCs w:val="28"/>
        </w:rPr>
        <w:t>感染预防控制的</w:t>
      </w:r>
      <w:r w:rsidRPr="005D2F85">
        <w:rPr>
          <w:rFonts w:ascii="Times New Roman" w:eastAsia="仿宋" w:hAnsi="Times New Roman" w:hint="eastAsia"/>
          <w:sz w:val="28"/>
          <w:szCs w:val="28"/>
        </w:rPr>
        <w:t>教育和培训，包括个人防护用品</w:t>
      </w:r>
      <w:r w:rsidR="00FA7765" w:rsidRPr="005D2F85">
        <w:rPr>
          <w:rFonts w:ascii="Times New Roman" w:eastAsia="仿宋" w:hAnsi="Times New Roman" w:hint="eastAsia"/>
          <w:sz w:val="28"/>
          <w:szCs w:val="28"/>
        </w:rPr>
        <w:t>的正确使用</w:t>
      </w:r>
      <w:r w:rsidRPr="005D2F85">
        <w:rPr>
          <w:rFonts w:ascii="Times New Roman" w:eastAsia="仿宋" w:hAnsi="Times New Roman" w:hint="eastAsia"/>
          <w:sz w:val="28"/>
          <w:szCs w:val="28"/>
        </w:rPr>
        <w:t>。</w:t>
      </w:r>
      <w:r w:rsidRPr="005D2F85">
        <w:rPr>
          <w:rFonts w:ascii="Times New Roman" w:eastAsia="仿宋" w:hAnsi="Times New Roman"/>
          <w:sz w:val="28"/>
          <w:szCs w:val="28"/>
        </w:rPr>
        <w:t xml:space="preserve"> </w:t>
      </w:r>
    </w:p>
    <w:p w:rsidR="00F46CD4" w:rsidRPr="005D2F85" w:rsidRDefault="00F46CD4" w:rsidP="005D2F85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各国应确保：临床治疗中心和可靠的诊断实验室应尽量设置在接近疫区的地方；根据当地病人数量，配备数量足够和训练有素的工作人员，以及足够的设备和用品；确保机构和人员的安全，防止病人过早出院</w:t>
      </w:r>
      <w:r w:rsidRPr="005D2F85">
        <w:rPr>
          <w:rFonts w:ascii="Times New Roman" w:eastAsia="仿宋" w:hAnsi="Times New Roman"/>
          <w:sz w:val="28"/>
          <w:szCs w:val="28"/>
        </w:rPr>
        <w:t>;</w:t>
      </w:r>
      <w:r w:rsidRPr="005D2F85">
        <w:rPr>
          <w:rFonts w:ascii="Times New Roman" w:eastAsia="仿宋" w:hAnsi="Times New Roman" w:hint="eastAsia"/>
          <w:sz w:val="28"/>
          <w:szCs w:val="28"/>
        </w:rPr>
        <w:t>对工作人员</w:t>
      </w:r>
      <w:r w:rsidR="00FA7765" w:rsidRPr="005D2F85">
        <w:rPr>
          <w:rFonts w:ascii="Times New Roman" w:eastAsia="仿宋" w:hAnsi="Times New Roman" w:hint="eastAsia"/>
          <w:sz w:val="28"/>
          <w:szCs w:val="28"/>
        </w:rPr>
        <w:t>的</w:t>
      </w:r>
      <w:r w:rsidRPr="005D2F85">
        <w:rPr>
          <w:rFonts w:ascii="Times New Roman" w:eastAsia="仿宋" w:hAnsi="Times New Roman" w:hint="eastAsia"/>
          <w:sz w:val="28"/>
          <w:szCs w:val="28"/>
        </w:rPr>
        <w:t>感染预防控制</w:t>
      </w:r>
      <w:r w:rsidR="00FA7765" w:rsidRPr="005D2F85">
        <w:rPr>
          <w:rFonts w:ascii="Times New Roman" w:eastAsia="仿宋" w:hAnsi="Times New Roman" w:hint="eastAsia"/>
          <w:sz w:val="28"/>
          <w:szCs w:val="28"/>
        </w:rPr>
        <w:t>落实</w:t>
      </w:r>
      <w:r w:rsidRPr="005D2F85">
        <w:rPr>
          <w:rFonts w:ascii="Times New Roman" w:eastAsia="仿宋" w:hAnsi="Times New Roman" w:hint="eastAsia"/>
          <w:sz w:val="28"/>
          <w:szCs w:val="28"/>
        </w:rPr>
        <w:t>情况进行经常性的提醒和监督。</w:t>
      </w:r>
      <w:r w:rsidRPr="005D2F85">
        <w:rPr>
          <w:rFonts w:ascii="Times New Roman" w:eastAsia="仿宋" w:hAnsi="Times New Roman"/>
          <w:sz w:val="28"/>
          <w:szCs w:val="28"/>
        </w:rPr>
        <w:t xml:space="preserve"> </w:t>
      </w:r>
    </w:p>
    <w:p w:rsidR="00F46CD4" w:rsidRPr="005D2F85" w:rsidRDefault="00F46CD4" w:rsidP="005D2F85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在国际机场、港口和主要陆路口岸对所有出境人员进行筛查，以发现可能为埃博拉出血热感染者的不明原因发热病人。最低限度的出境筛查应包括：调查问卷</w:t>
      </w:r>
      <w:r w:rsidR="006A1D8F" w:rsidRPr="005D2F85">
        <w:rPr>
          <w:rFonts w:ascii="Times New Roman" w:eastAsia="仿宋" w:hAnsi="Times New Roman" w:hint="eastAsia"/>
          <w:sz w:val="28"/>
          <w:szCs w:val="28"/>
        </w:rPr>
        <w:t>和</w:t>
      </w:r>
      <w:r w:rsidRPr="005D2F85">
        <w:rPr>
          <w:rFonts w:ascii="Times New Roman" w:eastAsia="仿宋" w:hAnsi="Times New Roman" w:hint="eastAsia"/>
          <w:sz w:val="28"/>
          <w:szCs w:val="28"/>
        </w:rPr>
        <w:t>体温测量，</w:t>
      </w:r>
      <w:r w:rsidR="006A1D8F" w:rsidRPr="005D2F85">
        <w:rPr>
          <w:rFonts w:ascii="Times New Roman" w:eastAsia="仿宋" w:hAnsi="Times New Roman" w:hint="eastAsia"/>
          <w:sz w:val="28"/>
          <w:szCs w:val="28"/>
        </w:rPr>
        <w:t>以及</w:t>
      </w:r>
      <w:r w:rsidRPr="005D2F85">
        <w:rPr>
          <w:rFonts w:ascii="Times New Roman" w:eastAsia="仿宋" w:hAnsi="Times New Roman" w:hint="eastAsia"/>
          <w:sz w:val="28"/>
          <w:szCs w:val="28"/>
        </w:rPr>
        <w:t>对发热者</w:t>
      </w:r>
      <w:r w:rsidR="006A1D8F" w:rsidRPr="005D2F85">
        <w:rPr>
          <w:rFonts w:ascii="Times New Roman" w:eastAsia="仿宋" w:hAnsi="Times New Roman" w:hint="eastAsia"/>
          <w:sz w:val="28"/>
          <w:szCs w:val="28"/>
        </w:rPr>
        <w:t>进行</w:t>
      </w:r>
      <w:r w:rsidRPr="005D2F85">
        <w:rPr>
          <w:rFonts w:ascii="Times New Roman" w:eastAsia="仿宋" w:hAnsi="Times New Roman" w:hint="eastAsia"/>
          <w:sz w:val="28"/>
          <w:szCs w:val="28"/>
        </w:rPr>
        <w:t>埃博拉出血热</w:t>
      </w:r>
      <w:r w:rsidR="006A1D8F" w:rsidRPr="005D2F85">
        <w:rPr>
          <w:rFonts w:ascii="Times New Roman" w:eastAsia="仿宋" w:hAnsi="Times New Roman" w:hint="eastAsia"/>
          <w:sz w:val="28"/>
          <w:szCs w:val="28"/>
        </w:rPr>
        <w:t>感染</w:t>
      </w:r>
      <w:r w:rsidRPr="005D2F85">
        <w:rPr>
          <w:rFonts w:ascii="Times New Roman" w:eastAsia="仿宋" w:hAnsi="Times New Roman" w:hint="eastAsia"/>
          <w:sz w:val="28"/>
          <w:szCs w:val="28"/>
        </w:rPr>
        <w:t>风险</w:t>
      </w:r>
      <w:r w:rsidR="006A1D8F" w:rsidRPr="005D2F85">
        <w:rPr>
          <w:rFonts w:ascii="Times New Roman" w:eastAsia="仿宋" w:hAnsi="Times New Roman" w:hint="eastAsia"/>
          <w:sz w:val="28"/>
          <w:szCs w:val="28"/>
        </w:rPr>
        <w:t>评估</w:t>
      </w:r>
      <w:r w:rsidRPr="005D2F85">
        <w:rPr>
          <w:rFonts w:ascii="Times New Roman" w:eastAsia="仿宋" w:hAnsi="Times New Roman" w:hint="eastAsia"/>
          <w:sz w:val="28"/>
          <w:szCs w:val="28"/>
        </w:rPr>
        <w:t>。凡是符合埃博拉病毒感染</w:t>
      </w:r>
      <w:r w:rsidR="006A1D8F" w:rsidRPr="005D2F85">
        <w:rPr>
          <w:rFonts w:ascii="Times New Roman" w:eastAsia="仿宋" w:hAnsi="Times New Roman" w:hint="eastAsia"/>
          <w:sz w:val="28"/>
          <w:szCs w:val="28"/>
        </w:rPr>
        <w:t>症状</w:t>
      </w:r>
      <w:r w:rsidRPr="005D2F85">
        <w:rPr>
          <w:rFonts w:ascii="Times New Roman" w:eastAsia="仿宋" w:hAnsi="Times New Roman" w:hint="eastAsia"/>
          <w:sz w:val="28"/>
          <w:szCs w:val="28"/>
        </w:rPr>
        <w:t>表现的旅客均不允许出境，除非是为了进一步治疗并经过周密安排的撤离。</w:t>
      </w:r>
      <w:r w:rsidRPr="005D2F85">
        <w:rPr>
          <w:rFonts w:ascii="Times New Roman" w:eastAsia="仿宋" w:hAnsi="Times New Roman"/>
          <w:sz w:val="28"/>
          <w:szCs w:val="28"/>
        </w:rPr>
        <w:t xml:space="preserve"> </w:t>
      </w:r>
    </w:p>
    <w:p w:rsidR="00F46CD4" w:rsidRPr="005D2F85" w:rsidRDefault="006826EC" w:rsidP="005D2F85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除非是为了进一步治疗并经过周密安排进行</w:t>
      </w:r>
      <w:r w:rsidRPr="005D2F85">
        <w:rPr>
          <w:rFonts w:ascii="Times New Roman" w:eastAsia="仿宋" w:hAnsi="Times New Roman" w:hint="eastAsia"/>
          <w:sz w:val="28"/>
          <w:szCs w:val="28"/>
        </w:rPr>
        <w:t>撤离</w:t>
      </w:r>
      <w:r>
        <w:rPr>
          <w:rFonts w:ascii="Times New Roman" w:eastAsia="仿宋" w:hAnsi="Times New Roman" w:hint="eastAsia"/>
          <w:sz w:val="28"/>
          <w:szCs w:val="28"/>
        </w:rPr>
        <w:t>外，</w:t>
      </w:r>
      <w:r w:rsidR="00F46CD4" w:rsidRPr="005D2F85">
        <w:rPr>
          <w:rFonts w:ascii="Times New Roman" w:eastAsia="仿宋" w:hAnsi="Times New Roman" w:hint="eastAsia"/>
          <w:sz w:val="28"/>
          <w:szCs w:val="28"/>
        </w:rPr>
        <w:t>埃博拉出血热病例和接触者均不应</w:t>
      </w:r>
      <w:r w:rsidR="006A1D8F" w:rsidRPr="005D2F85">
        <w:rPr>
          <w:rFonts w:ascii="Times New Roman" w:eastAsia="仿宋" w:hAnsi="Times New Roman" w:hint="eastAsia"/>
          <w:sz w:val="28"/>
          <w:szCs w:val="28"/>
        </w:rPr>
        <w:t>进行</w:t>
      </w:r>
      <w:r w:rsidR="00F46CD4" w:rsidRPr="005D2F85">
        <w:rPr>
          <w:rFonts w:ascii="Times New Roman" w:eastAsia="仿宋" w:hAnsi="Times New Roman" w:hint="eastAsia"/>
          <w:sz w:val="28"/>
          <w:szCs w:val="28"/>
        </w:rPr>
        <w:t>国际旅行。为了尽量减少埃博拉出血热国际传播的风险：</w:t>
      </w:r>
      <w:r w:rsidR="00F46CD4" w:rsidRPr="005D2F85">
        <w:rPr>
          <w:rFonts w:ascii="Times New Roman" w:eastAsia="仿宋" w:hAnsi="Times New Roman"/>
          <w:sz w:val="28"/>
          <w:szCs w:val="28"/>
        </w:rPr>
        <w:t xml:space="preserve"> </w:t>
      </w:r>
    </w:p>
    <w:p w:rsidR="00F46CD4" w:rsidRPr="005D2F85" w:rsidRDefault="00F46CD4" w:rsidP="005D2F85">
      <w:pPr>
        <w:pStyle w:val="a3"/>
        <w:numPr>
          <w:ilvl w:val="1"/>
          <w:numId w:val="6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确诊病例应立即在埃博拉出血热治疗中心进行隔离治疗，不许</w:t>
      </w:r>
      <w:r w:rsidR="006A1D8F" w:rsidRPr="005D2F85">
        <w:rPr>
          <w:rFonts w:ascii="Times New Roman" w:eastAsia="仿宋" w:hAnsi="Times New Roman" w:hint="eastAsia"/>
          <w:sz w:val="28"/>
          <w:szCs w:val="28"/>
        </w:rPr>
        <w:t>进行任何</w:t>
      </w:r>
      <w:r w:rsidRPr="005D2F85">
        <w:rPr>
          <w:rFonts w:ascii="Times New Roman" w:eastAsia="仿宋" w:hAnsi="Times New Roman" w:hint="eastAsia"/>
          <w:sz w:val="28"/>
          <w:szCs w:val="28"/>
        </w:rPr>
        <w:t>国内或国际旅行，直至</w:t>
      </w:r>
      <w:r w:rsidRPr="005D2F85">
        <w:rPr>
          <w:rFonts w:ascii="Times New Roman" w:eastAsia="仿宋" w:hAnsi="Times New Roman"/>
          <w:sz w:val="28"/>
          <w:szCs w:val="28"/>
        </w:rPr>
        <w:t>2</w:t>
      </w:r>
      <w:r w:rsidRPr="005D2F85">
        <w:rPr>
          <w:rFonts w:ascii="Times New Roman" w:eastAsia="仿宋" w:hAnsi="Times New Roman" w:hint="eastAsia"/>
          <w:sz w:val="28"/>
          <w:szCs w:val="28"/>
        </w:rPr>
        <w:t>次（间隔至少</w:t>
      </w:r>
      <w:r w:rsidRPr="005D2F85">
        <w:rPr>
          <w:rFonts w:ascii="Times New Roman" w:eastAsia="仿宋" w:hAnsi="Times New Roman"/>
          <w:sz w:val="28"/>
          <w:szCs w:val="28"/>
        </w:rPr>
        <w:t>48</w:t>
      </w:r>
      <w:r w:rsidRPr="005D2F85">
        <w:rPr>
          <w:rFonts w:ascii="Times New Roman" w:eastAsia="仿宋" w:hAnsi="Times New Roman" w:hint="eastAsia"/>
          <w:sz w:val="28"/>
          <w:szCs w:val="28"/>
        </w:rPr>
        <w:t>小时）埃博拉病毒特异性诊断检测阴性</w:t>
      </w:r>
      <w:r w:rsidRPr="005D2F85">
        <w:rPr>
          <w:rFonts w:ascii="Times New Roman" w:eastAsia="仿宋" w:hAnsi="Times New Roman"/>
          <w:sz w:val="28"/>
          <w:szCs w:val="28"/>
        </w:rPr>
        <w:t xml:space="preserve">; </w:t>
      </w:r>
    </w:p>
    <w:p w:rsidR="00F46CD4" w:rsidRPr="005D2F85" w:rsidRDefault="00F46CD4" w:rsidP="005D2F85">
      <w:pPr>
        <w:pStyle w:val="a3"/>
        <w:numPr>
          <w:ilvl w:val="1"/>
          <w:numId w:val="6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接触者（不包括采取</w:t>
      </w:r>
      <w:r w:rsidR="006A1D8F" w:rsidRPr="005D2F85">
        <w:rPr>
          <w:rFonts w:ascii="Times New Roman" w:eastAsia="仿宋" w:hAnsi="Times New Roman" w:hint="eastAsia"/>
          <w:sz w:val="28"/>
          <w:szCs w:val="28"/>
        </w:rPr>
        <w:t>了</w:t>
      </w:r>
      <w:r w:rsidRPr="005D2F85">
        <w:rPr>
          <w:rFonts w:ascii="Times New Roman" w:eastAsia="仿宋" w:hAnsi="Times New Roman" w:hint="eastAsia"/>
          <w:sz w:val="28"/>
          <w:szCs w:val="28"/>
        </w:rPr>
        <w:t>恰当防护的医务人员和实验室工作人员），应每天监测健康状况，</w:t>
      </w:r>
      <w:proofErr w:type="gramStart"/>
      <w:r w:rsidR="00BE3D37" w:rsidRPr="005D2F85">
        <w:rPr>
          <w:rFonts w:ascii="Times New Roman" w:eastAsia="仿宋" w:hAnsi="Times New Roman" w:hint="eastAsia"/>
          <w:sz w:val="28"/>
          <w:szCs w:val="28"/>
        </w:rPr>
        <w:t>自</w:t>
      </w:r>
      <w:r w:rsidR="006A1D8F" w:rsidRPr="005D2F85">
        <w:rPr>
          <w:rFonts w:ascii="Times New Roman" w:eastAsia="仿宋" w:hAnsi="Times New Roman" w:hint="eastAsia"/>
          <w:sz w:val="28"/>
          <w:szCs w:val="28"/>
        </w:rPr>
        <w:t>末次</w:t>
      </w:r>
      <w:proofErr w:type="gramEnd"/>
      <w:r w:rsidR="006A1D8F" w:rsidRPr="005D2F85">
        <w:rPr>
          <w:rFonts w:ascii="Times New Roman" w:eastAsia="仿宋" w:hAnsi="Times New Roman" w:hint="eastAsia"/>
          <w:sz w:val="28"/>
          <w:szCs w:val="28"/>
        </w:rPr>
        <w:t>暴露</w:t>
      </w:r>
      <w:r w:rsidR="00BE3D37" w:rsidRPr="005D2F85">
        <w:rPr>
          <w:rFonts w:ascii="Times New Roman" w:eastAsia="仿宋" w:hAnsi="Times New Roman" w:hint="eastAsia"/>
          <w:sz w:val="28"/>
          <w:szCs w:val="28"/>
        </w:rPr>
        <w:t>后</w:t>
      </w:r>
      <w:r w:rsidRPr="005D2F85">
        <w:rPr>
          <w:rFonts w:ascii="Times New Roman" w:eastAsia="仿宋" w:hAnsi="Times New Roman"/>
          <w:sz w:val="28"/>
          <w:szCs w:val="28"/>
        </w:rPr>
        <w:t>21</w:t>
      </w:r>
      <w:r w:rsidRPr="005D2F85">
        <w:rPr>
          <w:rFonts w:ascii="Times New Roman" w:eastAsia="仿宋" w:hAnsi="Times New Roman" w:hint="eastAsia"/>
          <w:sz w:val="28"/>
          <w:szCs w:val="28"/>
        </w:rPr>
        <w:t>天</w:t>
      </w:r>
      <w:r w:rsidR="00BE3D37" w:rsidRPr="005D2F85">
        <w:rPr>
          <w:rFonts w:ascii="Times New Roman" w:eastAsia="仿宋" w:hAnsi="Times New Roman" w:hint="eastAsia"/>
          <w:sz w:val="28"/>
          <w:szCs w:val="28"/>
        </w:rPr>
        <w:t>内，限制</w:t>
      </w:r>
      <w:r w:rsidR="006A1D8F" w:rsidRPr="005D2F85">
        <w:rPr>
          <w:rFonts w:ascii="Times New Roman" w:eastAsia="仿宋" w:hAnsi="Times New Roman" w:hint="eastAsia"/>
          <w:sz w:val="28"/>
          <w:szCs w:val="28"/>
        </w:rPr>
        <w:t>其</w:t>
      </w:r>
      <w:r w:rsidRPr="005D2F85">
        <w:rPr>
          <w:rFonts w:ascii="Times New Roman" w:eastAsia="仿宋" w:hAnsi="Times New Roman" w:hint="eastAsia"/>
          <w:sz w:val="28"/>
          <w:szCs w:val="28"/>
        </w:rPr>
        <w:t>国内</w:t>
      </w:r>
      <w:r w:rsidR="006A1D8F" w:rsidRPr="005D2F85">
        <w:rPr>
          <w:rFonts w:ascii="Times New Roman" w:eastAsia="仿宋" w:hAnsi="Times New Roman" w:hint="eastAsia"/>
          <w:sz w:val="28"/>
          <w:szCs w:val="28"/>
        </w:rPr>
        <w:t>旅行</w:t>
      </w:r>
      <w:r w:rsidR="00BE3D37" w:rsidRPr="005D2F85">
        <w:rPr>
          <w:rFonts w:ascii="Times New Roman" w:eastAsia="仿宋" w:hAnsi="Times New Roman" w:hint="eastAsia"/>
          <w:sz w:val="28"/>
          <w:szCs w:val="28"/>
        </w:rPr>
        <w:t>并禁止进行</w:t>
      </w:r>
      <w:r w:rsidRPr="005D2F85">
        <w:rPr>
          <w:rFonts w:ascii="Times New Roman" w:eastAsia="仿宋" w:hAnsi="Times New Roman" w:hint="eastAsia"/>
          <w:sz w:val="28"/>
          <w:szCs w:val="28"/>
        </w:rPr>
        <w:t>国际旅行</w:t>
      </w:r>
      <w:r w:rsidRPr="005D2F85">
        <w:rPr>
          <w:rFonts w:ascii="Times New Roman" w:eastAsia="仿宋" w:hAnsi="Times New Roman"/>
          <w:sz w:val="28"/>
          <w:szCs w:val="28"/>
        </w:rPr>
        <w:t xml:space="preserve">; </w:t>
      </w:r>
    </w:p>
    <w:p w:rsidR="00F46CD4" w:rsidRPr="005D2F85" w:rsidRDefault="00F46CD4" w:rsidP="005D2F85">
      <w:pPr>
        <w:pStyle w:val="a3"/>
        <w:numPr>
          <w:ilvl w:val="1"/>
          <w:numId w:val="6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可能</w:t>
      </w:r>
      <w:r w:rsidR="00BE3D37" w:rsidRPr="005D2F85">
        <w:rPr>
          <w:rFonts w:ascii="Times New Roman" w:eastAsia="仿宋" w:hAnsi="Times New Roman" w:hint="eastAsia"/>
          <w:sz w:val="28"/>
          <w:szCs w:val="28"/>
        </w:rPr>
        <w:t>病例</w:t>
      </w:r>
      <w:r w:rsidRPr="005D2F85">
        <w:rPr>
          <w:rFonts w:ascii="Times New Roman" w:eastAsia="仿宋" w:hAnsi="Times New Roman" w:hint="eastAsia"/>
          <w:sz w:val="28"/>
          <w:szCs w:val="28"/>
        </w:rPr>
        <w:t>和疑似病例应立即隔离，在明确诊断前，应限制其旅行。</w:t>
      </w:r>
      <w:r w:rsidRPr="005D2F85">
        <w:rPr>
          <w:rFonts w:ascii="Times New Roman" w:eastAsia="仿宋" w:hAnsi="Times New Roman"/>
          <w:sz w:val="28"/>
          <w:szCs w:val="28"/>
        </w:rPr>
        <w:t xml:space="preserve"> </w:t>
      </w:r>
    </w:p>
    <w:p w:rsidR="00F46CD4" w:rsidRPr="005D2F85" w:rsidRDefault="00BE3D37" w:rsidP="005D2F85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lastRenderedPageBreak/>
        <w:t>病例的</w:t>
      </w:r>
      <w:r w:rsidR="00F46CD4" w:rsidRPr="005D2F85">
        <w:rPr>
          <w:rFonts w:ascii="Times New Roman" w:eastAsia="仿宋" w:hAnsi="Times New Roman" w:hint="eastAsia"/>
          <w:sz w:val="28"/>
          <w:szCs w:val="28"/>
        </w:rPr>
        <w:t>葬礼和安葬</w:t>
      </w:r>
      <w:r w:rsidRPr="005D2F85">
        <w:rPr>
          <w:rFonts w:ascii="Times New Roman" w:eastAsia="仿宋" w:hAnsi="Times New Roman" w:hint="eastAsia"/>
          <w:sz w:val="28"/>
          <w:szCs w:val="28"/>
        </w:rPr>
        <w:t>应由训练有素的人员负责</w:t>
      </w:r>
      <w:r w:rsidR="00F46CD4" w:rsidRPr="005D2F85">
        <w:rPr>
          <w:rFonts w:ascii="Times New Roman" w:eastAsia="仿宋" w:hAnsi="Times New Roman" w:hint="eastAsia"/>
          <w:sz w:val="28"/>
          <w:szCs w:val="28"/>
        </w:rPr>
        <w:t>，</w:t>
      </w:r>
      <w:r w:rsidRPr="005D2F85">
        <w:rPr>
          <w:rFonts w:ascii="Times New Roman" w:eastAsia="仿宋" w:hAnsi="Times New Roman" w:hint="eastAsia"/>
          <w:sz w:val="28"/>
          <w:szCs w:val="28"/>
        </w:rPr>
        <w:t>并考虑</w:t>
      </w:r>
      <w:r w:rsidR="00F46CD4" w:rsidRPr="005D2F85">
        <w:rPr>
          <w:rFonts w:ascii="Times New Roman" w:eastAsia="仿宋" w:hAnsi="Times New Roman" w:hint="eastAsia"/>
          <w:sz w:val="28"/>
          <w:szCs w:val="28"/>
        </w:rPr>
        <w:t>当地文化习俗</w:t>
      </w:r>
      <w:r w:rsidRPr="005D2F85">
        <w:rPr>
          <w:rFonts w:ascii="Times New Roman" w:eastAsia="仿宋" w:hAnsi="Times New Roman" w:hint="eastAsia"/>
          <w:sz w:val="28"/>
          <w:szCs w:val="28"/>
        </w:rPr>
        <w:t>和家属意愿</w:t>
      </w:r>
      <w:r w:rsidR="00F46CD4" w:rsidRPr="005D2F85">
        <w:rPr>
          <w:rFonts w:ascii="Times New Roman" w:eastAsia="仿宋" w:hAnsi="Times New Roman" w:hint="eastAsia"/>
          <w:sz w:val="28"/>
          <w:szCs w:val="28"/>
        </w:rPr>
        <w:t>、遵循国家卫生法规，以降低埃博拉病毒传播的风险。</w:t>
      </w:r>
      <w:r w:rsidRPr="005D2F85">
        <w:rPr>
          <w:rFonts w:ascii="Times New Roman" w:eastAsia="仿宋" w:hAnsi="Times New Roman" w:hint="eastAsia"/>
          <w:sz w:val="28"/>
          <w:szCs w:val="28"/>
        </w:rPr>
        <w:t>除非按照国际生物安全规定获得相关批准，</w:t>
      </w:r>
      <w:r w:rsidR="00F46CD4" w:rsidRPr="005D2F85">
        <w:rPr>
          <w:rFonts w:ascii="Times New Roman" w:eastAsia="仿宋" w:hAnsi="Times New Roman" w:hint="eastAsia"/>
          <w:sz w:val="28"/>
          <w:szCs w:val="28"/>
        </w:rPr>
        <w:t>禁止跨境运输疑似、可能和确诊埃博拉出血热病例的尸体。</w:t>
      </w:r>
      <w:r w:rsidR="00F46CD4" w:rsidRPr="005D2F85">
        <w:rPr>
          <w:rFonts w:ascii="Times New Roman" w:eastAsia="仿宋" w:hAnsi="Times New Roman"/>
          <w:sz w:val="28"/>
          <w:szCs w:val="28"/>
        </w:rPr>
        <w:t xml:space="preserve"> </w:t>
      </w:r>
    </w:p>
    <w:p w:rsidR="00F46CD4" w:rsidRPr="005D2F85" w:rsidRDefault="00F46CD4" w:rsidP="005D2F85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各国应确保航空公司工作人员</w:t>
      </w:r>
      <w:r w:rsidR="004D7222" w:rsidRPr="005D2F85">
        <w:rPr>
          <w:rFonts w:ascii="Times New Roman" w:eastAsia="仿宋" w:hAnsi="Times New Roman" w:hint="eastAsia"/>
          <w:sz w:val="28"/>
          <w:szCs w:val="28"/>
        </w:rPr>
        <w:t>在其境内</w:t>
      </w:r>
      <w:r w:rsidRPr="005D2F85">
        <w:rPr>
          <w:rFonts w:ascii="Times New Roman" w:eastAsia="仿宋" w:hAnsi="Times New Roman" w:hint="eastAsia"/>
          <w:sz w:val="28"/>
          <w:szCs w:val="28"/>
        </w:rPr>
        <w:t>获得适当的医疗卫生服务，并根据《国际卫生条例（</w:t>
      </w:r>
      <w:r w:rsidRPr="005D2F85">
        <w:rPr>
          <w:rFonts w:ascii="Times New Roman" w:eastAsia="仿宋" w:hAnsi="Times New Roman"/>
          <w:sz w:val="28"/>
          <w:szCs w:val="28"/>
        </w:rPr>
        <w:t>2005</w:t>
      </w:r>
      <w:r w:rsidRPr="005D2F85">
        <w:rPr>
          <w:rFonts w:ascii="Times New Roman" w:eastAsia="仿宋" w:hAnsi="Times New Roman" w:hint="eastAsia"/>
          <w:sz w:val="28"/>
          <w:szCs w:val="28"/>
        </w:rPr>
        <w:t>）》，</w:t>
      </w:r>
      <w:r w:rsidR="004D7222" w:rsidRPr="005D2F85">
        <w:rPr>
          <w:rFonts w:ascii="Times New Roman" w:eastAsia="仿宋" w:hAnsi="Times New Roman" w:hint="eastAsia"/>
          <w:sz w:val="28"/>
          <w:szCs w:val="28"/>
        </w:rPr>
        <w:t>与</w:t>
      </w:r>
      <w:r w:rsidRPr="005D2F85">
        <w:rPr>
          <w:rFonts w:ascii="Times New Roman" w:eastAsia="仿宋" w:hAnsi="Times New Roman" w:hint="eastAsia"/>
          <w:sz w:val="28"/>
          <w:szCs w:val="28"/>
        </w:rPr>
        <w:t>航空公司</w:t>
      </w:r>
      <w:r w:rsidR="004D7222" w:rsidRPr="005D2F85">
        <w:rPr>
          <w:rFonts w:ascii="Times New Roman" w:eastAsia="仿宋" w:hAnsi="Times New Roman" w:hint="eastAsia"/>
          <w:sz w:val="28"/>
          <w:szCs w:val="28"/>
        </w:rPr>
        <w:t>协调做好</w:t>
      </w:r>
      <w:r w:rsidRPr="005D2F85">
        <w:rPr>
          <w:rFonts w:ascii="Times New Roman" w:eastAsia="仿宋" w:hAnsi="Times New Roman" w:hint="eastAsia"/>
          <w:sz w:val="28"/>
          <w:szCs w:val="28"/>
        </w:rPr>
        <w:t>飞机上有症状乘客的沟通和管理</w:t>
      </w:r>
      <w:r w:rsidR="004D7222" w:rsidRPr="005D2F85">
        <w:rPr>
          <w:rFonts w:ascii="Times New Roman" w:eastAsia="仿宋" w:hAnsi="Times New Roman" w:hint="eastAsia"/>
          <w:sz w:val="28"/>
          <w:szCs w:val="28"/>
        </w:rPr>
        <w:t>、</w:t>
      </w:r>
      <w:r w:rsidRPr="005D2F85">
        <w:rPr>
          <w:rFonts w:ascii="Times New Roman" w:eastAsia="仿宋" w:hAnsi="Times New Roman" w:hint="eastAsia"/>
          <w:sz w:val="28"/>
          <w:szCs w:val="28"/>
        </w:rPr>
        <w:t>接触者</w:t>
      </w:r>
      <w:r w:rsidR="004D7222" w:rsidRPr="005D2F85">
        <w:rPr>
          <w:rFonts w:ascii="Times New Roman" w:eastAsia="仿宋" w:hAnsi="Times New Roman" w:hint="eastAsia"/>
          <w:sz w:val="28"/>
          <w:szCs w:val="28"/>
        </w:rPr>
        <w:t>的追踪、以及必要时</w:t>
      </w:r>
      <w:r w:rsidR="00C22152" w:rsidRPr="005D2F85">
        <w:rPr>
          <w:rFonts w:ascii="Times New Roman" w:eastAsia="仿宋" w:hAnsi="Times New Roman" w:hint="eastAsia"/>
          <w:sz w:val="28"/>
          <w:szCs w:val="28"/>
        </w:rPr>
        <w:t>旅客追踪卡的</w:t>
      </w:r>
      <w:r w:rsidR="004D7222" w:rsidRPr="005D2F85">
        <w:rPr>
          <w:rFonts w:ascii="Times New Roman" w:eastAsia="仿宋" w:hAnsi="Times New Roman" w:hint="eastAsia"/>
          <w:sz w:val="28"/>
          <w:szCs w:val="28"/>
        </w:rPr>
        <w:t>使用</w:t>
      </w:r>
      <w:r w:rsidRPr="005D2F85">
        <w:rPr>
          <w:rFonts w:ascii="Times New Roman" w:eastAsia="仿宋" w:hAnsi="Times New Roman" w:hint="eastAsia"/>
          <w:sz w:val="28"/>
          <w:szCs w:val="28"/>
        </w:rPr>
        <w:t>。</w:t>
      </w:r>
      <w:r w:rsidRPr="005D2F85">
        <w:rPr>
          <w:rFonts w:ascii="Times New Roman" w:eastAsia="仿宋" w:hAnsi="Times New Roman"/>
          <w:sz w:val="28"/>
          <w:szCs w:val="28"/>
        </w:rPr>
        <w:t xml:space="preserve"> </w:t>
      </w:r>
    </w:p>
    <w:p w:rsidR="00F46CD4" w:rsidRPr="005D2F85" w:rsidRDefault="00F46CD4" w:rsidP="005D2F85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流行国家在疫情有效控制前应该考虑推迟大型活动。</w:t>
      </w:r>
    </w:p>
    <w:p w:rsidR="00C22152" w:rsidRPr="005D2F85" w:rsidRDefault="00C22152" w:rsidP="005D2F85">
      <w:pPr>
        <w:spacing w:line="360" w:lineRule="auto"/>
        <w:rPr>
          <w:rFonts w:eastAsia="仿宋"/>
          <w:b/>
          <w:sz w:val="28"/>
          <w:szCs w:val="28"/>
        </w:rPr>
      </w:pPr>
    </w:p>
    <w:p w:rsidR="00F46CD4" w:rsidRPr="005D2F85" w:rsidRDefault="00F46CD4" w:rsidP="005D2F85">
      <w:pPr>
        <w:spacing w:line="360" w:lineRule="auto"/>
        <w:rPr>
          <w:rFonts w:eastAsia="仿宋"/>
          <w:b/>
          <w:sz w:val="28"/>
          <w:szCs w:val="28"/>
          <w:u w:val="single"/>
        </w:rPr>
      </w:pPr>
      <w:r w:rsidRPr="005D2F85">
        <w:rPr>
          <w:rFonts w:eastAsia="仿宋" w:hint="eastAsia"/>
          <w:b/>
          <w:sz w:val="28"/>
          <w:szCs w:val="28"/>
          <w:u w:val="single"/>
        </w:rPr>
        <w:t>已报告疑似或确诊病例的国家，以及未发现病例但与流行国家接壤的国家：</w:t>
      </w:r>
    </w:p>
    <w:p w:rsidR="00F46CD4" w:rsidRPr="005D2F85" w:rsidRDefault="00F46CD4" w:rsidP="005D2F85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尚未发现病例但与流行国家接壤的国家，应立即建立群体性不明原因发热或死亡病例监测；</w:t>
      </w:r>
      <w:r w:rsidR="00542E66">
        <w:rPr>
          <w:rFonts w:ascii="Times New Roman" w:eastAsia="仿宋" w:hAnsi="Times New Roman" w:hint="eastAsia"/>
          <w:sz w:val="28"/>
          <w:szCs w:val="28"/>
        </w:rPr>
        <w:t>与</w:t>
      </w:r>
      <w:r w:rsidR="0068315D">
        <w:rPr>
          <w:rFonts w:ascii="Times New Roman" w:eastAsia="仿宋" w:hAnsi="Times New Roman" w:hint="eastAsia"/>
          <w:sz w:val="28"/>
          <w:szCs w:val="28"/>
        </w:rPr>
        <w:t>具备资质</w:t>
      </w:r>
      <w:r w:rsidRPr="005D2F85">
        <w:rPr>
          <w:rFonts w:ascii="Times New Roman" w:eastAsia="仿宋" w:hAnsi="Times New Roman" w:hint="eastAsia"/>
          <w:sz w:val="28"/>
          <w:szCs w:val="28"/>
        </w:rPr>
        <w:t>的埃博拉病毒诊断实验室</w:t>
      </w:r>
      <w:r w:rsidR="00542E66">
        <w:rPr>
          <w:rFonts w:ascii="Times New Roman" w:eastAsia="仿宋" w:hAnsi="Times New Roman" w:hint="eastAsia"/>
          <w:sz w:val="28"/>
          <w:szCs w:val="28"/>
        </w:rPr>
        <w:t>建立检测通道</w:t>
      </w:r>
      <w:r w:rsidRPr="005D2F85">
        <w:rPr>
          <w:rFonts w:ascii="Times New Roman" w:eastAsia="仿宋" w:hAnsi="Times New Roman" w:hint="eastAsia"/>
          <w:sz w:val="28"/>
          <w:szCs w:val="28"/>
        </w:rPr>
        <w:t>；确保医务工作者接受感染预防控制培训；建立能够对病例和接触者进行调查和</w:t>
      </w:r>
      <w:r w:rsidR="00542E66">
        <w:rPr>
          <w:rFonts w:ascii="Times New Roman" w:eastAsia="仿宋" w:hAnsi="Times New Roman" w:hint="eastAsia"/>
          <w:sz w:val="28"/>
          <w:szCs w:val="28"/>
        </w:rPr>
        <w:t>处置</w:t>
      </w:r>
      <w:r w:rsidRPr="005D2F85">
        <w:rPr>
          <w:rFonts w:ascii="Times New Roman" w:eastAsia="仿宋" w:hAnsi="Times New Roman" w:hint="eastAsia"/>
          <w:sz w:val="28"/>
          <w:szCs w:val="28"/>
        </w:rPr>
        <w:t>的快速反应队伍。</w:t>
      </w:r>
      <w:r w:rsidRPr="005D2F85">
        <w:rPr>
          <w:rFonts w:ascii="Times New Roman" w:eastAsia="仿宋" w:hAnsi="Times New Roman"/>
          <w:sz w:val="28"/>
          <w:szCs w:val="28"/>
        </w:rPr>
        <w:t xml:space="preserve"> </w:t>
      </w:r>
    </w:p>
    <w:p w:rsidR="00F46CD4" w:rsidRPr="005D2F85" w:rsidRDefault="00F46CD4" w:rsidP="005D2F85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所有近期发现疑似</w:t>
      </w:r>
      <w:r w:rsidR="00542E66">
        <w:rPr>
          <w:rFonts w:ascii="Times New Roman" w:eastAsia="仿宋" w:hAnsi="Times New Roman" w:hint="eastAsia"/>
          <w:sz w:val="28"/>
          <w:szCs w:val="28"/>
        </w:rPr>
        <w:t>病例、</w:t>
      </w:r>
      <w:r w:rsidRPr="005D2F85">
        <w:rPr>
          <w:rFonts w:ascii="Times New Roman" w:eastAsia="仿宋" w:hAnsi="Times New Roman" w:hint="eastAsia"/>
          <w:sz w:val="28"/>
          <w:szCs w:val="28"/>
        </w:rPr>
        <w:t>确诊病例、</w:t>
      </w:r>
      <w:r w:rsidR="00542E66">
        <w:rPr>
          <w:rFonts w:ascii="Times New Roman" w:eastAsia="仿宋" w:hAnsi="Times New Roman" w:hint="eastAsia"/>
          <w:sz w:val="28"/>
          <w:szCs w:val="28"/>
        </w:rPr>
        <w:t>接触者、</w:t>
      </w:r>
      <w:r w:rsidRPr="005D2F85">
        <w:rPr>
          <w:rFonts w:ascii="Times New Roman" w:eastAsia="仿宋" w:hAnsi="Times New Roman" w:hint="eastAsia"/>
          <w:sz w:val="28"/>
          <w:szCs w:val="28"/>
        </w:rPr>
        <w:t>或群体性不明原因发热死亡病例的国家，应</w:t>
      </w:r>
      <w:r w:rsidR="00542E66" w:rsidRPr="00BF01B9">
        <w:rPr>
          <w:rFonts w:ascii="Times New Roman" w:eastAsia="仿宋" w:hAnsi="Times New Roman"/>
          <w:sz w:val="28"/>
          <w:szCs w:val="28"/>
        </w:rPr>
        <w:t>按照突发公共卫生事件进行处置，</w:t>
      </w:r>
      <w:r w:rsidRPr="005D2F85">
        <w:rPr>
          <w:rFonts w:ascii="Times New Roman" w:eastAsia="仿宋" w:hAnsi="Times New Roman" w:hint="eastAsia"/>
          <w:sz w:val="28"/>
          <w:szCs w:val="28"/>
        </w:rPr>
        <w:t>在</w:t>
      </w:r>
      <w:r w:rsidRPr="005D2F85">
        <w:rPr>
          <w:rFonts w:ascii="Times New Roman" w:eastAsia="仿宋" w:hAnsi="Times New Roman"/>
          <w:sz w:val="28"/>
          <w:szCs w:val="28"/>
        </w:rPr>
        <w:t>24</w:t>
      </w:r>
      <w:r w:rsidRPr="005D2F85">
        <w:rPr>
          <w:rFonts w:ascii="Times New Roman" w:eastAsia="仿宋" w:hAnsi="Times New Roman" w:hint="eastAsia"/>
          <w:sz w:val="28"/>
          <w:szCs w:val="28"/>
        </w:rPr>
        <w:t>小时内尽快落实病例管理、明确诊断、</w:t>
      </w:r>
      <w:r w:rsidR="00542E66">
        <w:rPr>
          <w:rFonts w:ascii="Times New Roman" w:eastAsia="仿宋" w:hAnsi="Times New Roman" w:hint="eastAsia"/>
          <w:sz w:val="28"/>
          <w:szCs w:val="28"/>
        </w:rPr>
        <w:t>开展</w:t>
      </w:r>
      <w:r w:rsidRPr="005D2F85">
        <w:rPr>
          <w:rFonts w:ascii="Times New Roman" w:eastAsia="仿宋" w:hAnsi="Times New Roman" w:hint="eastAsia"/>
          <w:sz w:val="28"/>
          <w:szCs w:val="28"/>
        </w:rPr>
        <w:t>接触者追踪观察等措施</w:t>
      </w:r>
      <w:r w:rsidR="00041953">
        <w:rPr>
          <w:rFonts w:ascii="Times New Roman" w:eastAsia="仿宋" w:hAnsi="Times New Roman" w:hint="eastAsia"/>
          <w:sz w:val="28"/>
          <w:szCs w:val="28"/>
        </w:rPr>
        <w:t>，以及时控制潜在的</w:t>
      </w:r>
      <w:r w:rsidR="00041953">
        <w:rPr>
          <w:rFonts w:ascii="Times New Roman" w:eastAsia="仿宋" w:hAnsi="Times New Roman"/>
          <w:sz w:val="28"/>
          <w:szCs w:val="28"/>
        </w:rPr>
        <w:t>埃博拉出血热暴发</w:t>
      </w:r>
      <w:r w:rsidRPr="005D2F85">
        <w:rPr>
          <w:rFonts w:ascii="Times New Roman" w:eastAsia="仿宋" w:hAnsi="Times New Roman" w:hint="eastAsia"/>
          <w:sz w:val="28"/>
          <w:szCs w:val="28"/>
        </w:rPr>
        <w:t>。</w:t>
      </w:r>
      <w:r w:rsidRPr="005D2F85">
        <w:rPr>
          <w:rFonts w:ascii="Times New Roman" w:eastAsia="仿宋" w:hAnsi="Times New Roman"/>
          <w:sz w:val="28"/>
          <w:szCs w:val="28"/>
        </w:rPr>
        <w:t xml:space="preserve"> </w:t>
      </w:r>
    </w:p>
    <w:p w:rsidR="00F46CD4" w:rsidRDefault="00F46CD4" w:rsidP="005D2F85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如果确认该国发生了埃博拉出血热流行，</w:t>
      </w:r>
      <w:r w:rsidR="00041953">
        <w:rPr>
          <w:rFonts w:ascii="Times New Roman" w:eastAsia="仿宋" w:hAnsi="Times New Roman" w:hint="eastAsia"/>
          <w:sz w:val="28"/>
          <w:szCs w:val="28"/>
        </w:rPr>
        <w:t>应</w:t>
      </w:r>
      <w:r w:rsidR="00041953" w:rsidRPr="00E37F02">
        <w:rPr>
          <w:rFonts w:ascii="Times New Roman" w:eastAsia="仿宋" w:hAnsi="Times New Roman"/>
          <w:sz w:val="28"/>
          <w:szCs w:val="28"/>
        </w:rPr>
        <w:t>参照上述</w:t>
      </w:r>
      <w:r w:rsidR="00041953" w:rsidRPr="00E37F02">
        <w:rPr>
          <w:rFonts w:ascii="Times New Roman" w:eastAsia="仿宋" w:hAnsi="Times New Roman"/>
          <w:sz w:val="28"/>
          <w:szCs w:val="28"/>
        </w:rPr>
        <w:t>“</w:t>
      </w:r>
      <w:r w:rsidR="00041953" w:rsidRPr="00E37F02">
        <w:rPr>
          <w:rFonts w:ascii="Times New Roman" w:eastAsia="仿宋" w:hAnsi="Times New Roman"/>
          <w:sz w:val="28"/>
          <w:szCs w:val="28"/>
        </w:rPr>
        <w:t>埃博拉出血热流行国家</w:t>
      </w:r>
      <w:r w:rsidR="00041953" w:rsidRPr="00E37F02">
        <w:rPr>
          <w:rFonts w:ascii="Times New Roman" w:eastAsia="仿宋" w:hAnsi="Times New Roman"/>
          <w:sz w:val="28"/>
          <w:szCs w:val="28"/>
        </w:rPr>
        <w:t>”</w:t>
      </w:r>
      <w:r w:rsidR="00041953" w:rsidRPr="00E37F02">
        <w:rPr>
          <w:rFonts w:ascii="Times New Roman" w:eastAsia="仿宋" w:hAnsi="Times New Roman"/>
          <w:sz w:val="28"/>
          <w:szCs w:val="28"/>
        </w:rPr>
        <w:t>的要求，</w:t>
      </w:r>
      <w:r w:rsidR="00041953">
        <w:rPr>
          <w:rFonts w:ascii="Times New Roman" w:eastAsia="仿宋" w:hAnsi="Times New Roman" w:hint="eastAsia"/>
          <w:sz w:val="28"/>
          <w:szCs w:val="28"/>
        </w:rPr>
        <w:t>根据</w:t>
      </w:r>
      <w:r w:rsidRPr="005D2F85">
        <w:rPr>
          <w:rFonts w:ascii="Times New Roman" w:eastAsia="仿宋" w:hAnsi="Times New Roman" w:hint="eastAsia"/>
          <w:sz w:val="28"/>
          <w:szCs w:val="28"/>
        </w:rPr>
        <w:t>流行特征和风险评估结果，在全国</w:t>
      </w:r>
      <w:r w:rsidR="00041953">
        <w:rPr>
          <w:rFonts w:ascii="Times New Roman" w:eastAsia="仿宋" w:hAnsi="Times New Roman" w:hint="eastAsia"/>
          <w:sz w:val="28"/>
          <w:szCs w:val="28"/>
        </w:rPr>
        <w:t>范围内</w:t>
      </w:r>
      <w:r w:rsidRPr="005D2F85">
        <w:rPr>
          <w:rFonts w:ascii="Times New Roman" w:eastAsia="仿宋" w:hAnsi="Times New Roman" w:hint="eastAsia"/>
          <w:sz w:val="28"/>
          <w:szCs w:val="28"/>
        </w:rPr>
        <w:t>或部分地区</w:t>
      </w:r>
      <w:r w:rsidR="00041953">
        <w:rPr>
          <w:rFonts w:ascii="Times New Roman" w:eastAsia="仿宋" w:hAnsi="Times New Roman" w:hint="eastAsia"/>
          <w:sz w:val="28"/>
          <w:szCs w:val="28"/>
        </w:rPr>
        <w:t>内</w:t>
      </w:r>
      <w:r w:rsidRPr="005D2F85">
        <w:rPr>
          <w:rFonts w:ascii="Times New Roman" w:eastAsia="仿宋" w:hAnsi="Times New Roman" w:hint="eastAsia"/>
          <w:sz w:val="28"/>
          <w:szCs w:val="28"/>
        </w:rPr>
        <w:t>采取相应的措施。</w:t>
      </w:r>
      <w:r w:rsidR="00542E66">
        <w:rPr>
          <w:rFonts w:ascii="Times New Roman" w:eastAsia="仿宋" w:hAnsi="Times New Roman" w:hint="eastAsia"/>
          <w:sz w:val="28"/>
          <w:szCs w:val="28"/>
        </w:rPr>
        <w:t xml:space="preserve"> </w:t>
      </w:r>
    </w:p>
    <w:p w:rsidR="00C22152" w:rsidRPr="005D2F85" w:rsidRDefault="00C22152" w:rsidP="005D2F85">
      <w:pPr>
        <w:pStyle w:val="a3"/>
        <w:spacing w:line="360" w:lineRule="auto"/>
        <w:ind w:left="420" w:firstLineChars="0" w:firstLine="0"/>
        <w:jc w:val="left"/>
        <w:rPr>
          <w:rFonts w:ascii="Times New Roman" w:eastAsia="仿宋" w:hAnsi="Times New Roman"/>
          <w:sz w:val="28"/>
          <w:szCs w:val="28"/>
        </w:rPr>
      </w:pPr>
    </w:p>
    <w:p w:rsidR="00F46CD4" w:rsidRPr="005D2F85" w:rsidRDefault="00F46CD4" w:rsidP="005D2F85">
      <w:pPr>
        <w:spacing w:line="360" w:lineRule="auto"/>
        <w:rPr>
          <w:rFonts w:eastAsia="仿宋"/>
          <w:b/>
          <w:sz w:val="28"/>
          <w:szCs w:val="28"/>
          <w:u w:val="single"/>
        </w:rPr>
      </w:pPr>
      <w:r w:rsidRPr="005D2F85">
        <w:rPr>
          <w:rFonts w:eastAsia="仿宋" w:hint="eastAsia"/>
          <w:b/>
          <w:sz w:val="28"/>
          <w:szCs w:val="28"/>
          <w:u w:val="single"/>
        </w:rPr>
        <w:lastRenderedPageBreak/>
        <w:t>所有国家：</w:t>
      </w:r>
    </w:p>
    <w:p w:rsidR="00F46CD4" w:rsidRPr="005D2F85" w:rsidRDefault="00F46CD4" w:rsidP="005D2F85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不应</w:t>
      </w:r>
      <w:r w:rsidR="00041953">
        <w:rPr>
          <w:rFonts w:ascii="Times New Roman" w:eastAsia="仿宋" w:hAnsi="Times New Roman" w:hint="eastAsia"/>
          <w:sz w:val="28"/>
          <w:szCs w:val="28"/>
        </w:rPr>
        <w:t>对</w:t>
      </w:r>
      <w:r w:rsidRPr="005D2F85">
        <w:rPr>
          <w:rFonts w:ascii="Times New Roman" w:eastAsia="仿宋" w:hAnsi="Times New Roman" w:hint="eastAsia"/>
          <w:sz w:val="28"/>
          <w:szCs w:val="28"/>
        </w:rPr>
        <w:t>国际旅行或贸易</w:t>
      </w:r>
      <w:r w:rsidR="00041953">
        <w:rPr>
          <w:rFonts w:ascii="Times New Roman" w:eastAsia="仿宋" w:hAnsi="Times New Roman" w:hint="eastAsia"/>
          <w:sz w:val="28"/>
          <w:szCs w:val="28"/>
        </w:rPr>
        <w:t>进行全面禁止，</w:t>
      </w:r>
      <w:r w:rsidRPr="005D2F85">
        <w:rPr>
          <w:rFonts w:ascii="Times New Roman" w:eastAsia="仿宋" w:hAnsi="Times New Roman" w:hint="eastAsia"/>
          <w:sz w:val="28"/>
          <w:szCs w:val="28"/>
        </w:rPr>
        <w:t>但根据上述对埃博拉出血热病例和接触者的管理建议，</w:t>
      </w:r>
      <w:r w:rsidR="00041953">
        <w:rPr>
          <w:rFonts w:ascii="Times New Roman" w:eastAsia="仿宋" w:hAnsi="Times New Roman" w:hint="eastAsia"/>
          <w:sz w:val="28"/>
          <w:szCs w:val="28"/>
        </w:rPr>
        <w:t>应对</w:t>
      </w:r>
      <w:r w:rsidR="0068315D">
        <w:rPr>
          <w:rFonts w:ascii="Times New Roman" w:eastAsia="仿宋" w:hAnsi="Times New Roman" w:hint="eastAsia"/>
          <w:sz w:val="28"/>
          <w:szCs w:val="28"/>
        </w:rPr>
        <w:t>病例和接触者</w:t>
      </w:r>
      <w:r w:rsidR="00041953">
        <w:rPr>
          <w:rFonts w:ascii="Times New Roman" w:eastAsia="仿宋" w:hAnsi="Times New Roman" w:hint="eastAsia"/>
          <w:sz w:val="28"/>
          <w:szCs w:val="28"/>
        </w:rPr>
        <w:t>进行</w:t>
      </w:r>
      <w:r w:rsidRPr="005D2F85">
        <w:rPr>
          <w:rFonts w:ascii="Times New Roman" w:eastAsia="仿宋" w:hAnsi="Times New Roman" w:hint="eastAsia"/>
          <w:sz w:val="28"/>
          <w:szCs w:val="28"/>
        </w:rPr>
        <w:t>旅行限制。</w:t>
      </w:r>
    </w:p>
    <w:p w:rsidR="00F46CD4" w:rsidRPr="005D2F85" w:rsidRDefault="00F46CD4" w:rsidP="005D2F85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向前往埃博拉出血热</w:t>
      </w:r>
      <w:r w:rsidR="0068315D">
        <w:rPr>
          <w:rFonts w:ascii="Times New Roman" w:eastAsia="仿宋" w:hAnsi="Times New Roman" w:hint="eastAsia"/>
          <w:sz w:val="28"/>
          <w:szCs w:val="28"/>
        </w:rPr>
        <w:t>受影响国家</w:t>
      </w:r>
      <w:r w:rsidRPr="005D2F85">
        <w:rPr>
          <w:rFonts w:ascii="Times New Roman" w:eastAsia="仿宋" w:hAnsi="Times New Roman" w:hint="eastAsia"/>
          <w:sz w:val="28"/>
          <w:szCs w:val="28"/>
        </w:rPr>
        <w:t>和高危地区的旅行者，提供相关疫情信息</w:t>
      </w:r>
      <w:r w:rsidR="0068315D">
        <w:rPr>
          <w:rFonts w:ascii="Times New Roman" w:eastAsia="仿宋" w:hAnsi="Times New Roman" w:hint="eastAsia"/>
          <w:sz w:val="28"/>
          <w:szCs w:val="28"/>
        </w:rPr>
        <w:t>，</w:t>
      </w:r>
      <w:r w:rsidRPr="005D2F85">
        <w:rPr>
          <w:rFonts w:ascii="Times New Roman" w:eastAsia="仿宋" w:hAnsi="Times New Roman" w:hint="eastAsia"/>
          <w:sz w:val="28"/>
          <w:szCs w:val="28"/>
        </w:rPr>
        <w:t>告知降低感染风险的预防措施</w:t>
      </w:r>
      <w:r w:rsidR="0068315D">
        <w:rPr>
          <w:rFonts w:ascii="Times New Roman" w:eastAsia="仿宋" w:hAnsi="Times New Roman" w:hint="eastAsia"/>
          <w:sz w:val="28"/>
          <w:szCs w:val="28"/>
        </w:rPr>
        <w:t>、</w:t>
      </w:r>
      <w:r w:rsidRPr="005D2F85">
        <w:rPr>
          <w:rFonts w:ascii="Times New Roman" w:eastAsia="仿宋" w:hAnsi="Times New Roman" w:hint="eastAsia"/>
          <w:sz w:val="28"/>
          <w:szCs w:val="28"/>
        </w:rPr>
        <w:t>以及发生可能暴露后如何应对。</w:t>
      </w:r>
    </w:p>
    <w:p w:rsidR="00F46CD4" w:rsidRPr="005D2F85" w:rsidRDefault="00F46CD4" w:rsidP="005D2F85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做好</w:t>
      </w:r>
      <w:r w:rsidR="0068315D">
        <w:rPr>
          <w:rFonts w:ascii="Times New Roman" w:eastAsia="仿宋" w:hAnsi="Times New Roman" w:hint="eastAsia"/>
          <w:sz w:val="28"/>
          <w:szCs w:val="28"/>
        </w:rPr>
        <w:t>有关</w:t>
      </w:r>
      <w:r w:rsidRPr="005D2F85">
        <w:rPr>
          <w:rFonts w:ascii="Times New Roman" w:eastAsia="仿宋" w:hAnsi="Times New Roman" w:hint="eastAsia"/>
          <w:sz w:val="28"/>
          <w:szCs w:val="28"/>
        </w:rPr>
        <w:t>埃博拉出血热病例发现、调查和管理的各项准备</w:t>
      </w:r>
      <w:r w:rsidRPr="005D2F85">
        <w:rPr>
          <w:rFonts w:ascii="Times New Roman" w:eastAsia="仿宋" w:hAnsi="Times New Roman"/>
          <w:sz w:val="28"/>
          <w:szCs w:val="28"/>
        </w:rPr>
        <w:t>,</w:t>
      </w:r>
      <w:r w:rsidR="0068315D">
        <w:rPr>
          <w:rFonts w:ascii="Times New Roman" w:eastAsia="仿宋" w:hAnsi="Times New Roman" w:hint="eastAsia"/>
          <w:sz w:val="28"/>
          <w:szCs w:val="28"/>
        </w:rPr>
        <w:t>确保与</w:t>
      </w:r>
      <w:r w:rsidRPr="005D2F85">
        <w:rPr>
          <w:rFonts w:ascii="Times New Roman" w:eastAsia="仿宋" w:hAnsi="Times New Roman" w:hint="eastAsia"/>
          <w:sz w:val="28"/>
          <w:szCs w:val="28"/>
        </w:rPr>
        <w:t>具备资质的埃博拉病毒诊断实验室</w:t>
      </w:r>
      <w:r w:rsidR="0068315D">
        <w:rPr>
          <w:rFonts w:ascii="Times New Roman" w:eastAsia="仿宋" w:hAnsi="Times New Roman" w:hint="eastAsia"/>
          <w:sz w:val="28"/>
          <w:szCs w:val="28"/>
        </w:rPr>
        <w:t>建立检测通道，并具备相关能力，</w:t>
      </w:r>
      <w:r w:rsidRPr="005D2F85">
        <w:rPr>
          <w:rFonts w:ascii="Times New Roman" w:eastAsia="仿宋" w:hAnsi="Times New Roman" w:hint="eastAsia"/>
          <w:sz w:val="28"/>
          <w:szCs w:val="28"/>
        </w:rPr>
        <w:t>在国际机场及主要陆路口岸，对来自埃博拉出血热疫区的不明原因发热病例进行</w:t>
      </w:r>
      <w:r w:rsidR="0068315D">
        <w:rPr>
          <w:rFonts w:ascii="Times New Roman" w:eastAsia="仿宋" w:hAnsi="Times New Roman" w:hint="eastAsia"/>
          <w:sz w:val="28"/>
          <w:szCs w:val="28"/>
        </w:rPr>
        <w:t>处置</w:t>
      </w:r>
      <w:r w:rsidRPr="005D2F85">
        <w:rPr>
          <w:rFonts w:ascii="Times New Roman" w:eastAsia="仿宋" w:hAnsi="Times New Roman" w:hint="eastAsia"/>
          <w:sz w:val="28"/>
          <w:szCs w:val="28"/>
        </w:rPr>
        <w:t>。</w:t>
      </w:r>
    </w:p>
    <w:p w:rsidR="00F46CD4" w:rsidRPr="005D2F85" w:rsidRDefault="00F46CD4" w:rsidP="005D2F85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向公众提供准确的埃博拉出血热疫情</w:t>
      </w:r>
      <w:r w:rsidR="0068315D">
        <w:rPr>
          <w:rFonts w:ascii="Times New Roman" w:eastAsia="仿宋" w:hAnsi="Times New Roman" w:hint="eastAsia"/>
          <w:sz w:val="28"/>
          <w:szCs w:val="28"/>
        </w:rPr>
        <w:t>信息</w:t>
      </w:r>
      <w:r w:rsidRPr="005D2F85">
        <w:rPr>
          <w:rFonts w:ascii="Times New Roman" w:eastAsia="仿宋" w:hAnsi="Times New Roman" w:hint="eastAsia"/>
          <w:sz w:val="28"/>
          <w:szCs w:val="28"/>
        </w:rPr>
        <w:t>和</w:t>
      </w:r>
      <w:r w:rsidR="00A13427">
        <w:rPr>
          <w:rFonts w:ascii="Times New Roman" w:eastAsia="仿宋" w:hAnsi="Times New Roman" w:hint="eastAsia"/>
          <w:sz w:val="28"/>
          <w:szCs w:val="28"/>
        </w:rPr>
        <w:t>如何</w:t>
      </w:r>
      <w:r w:rsidRPr="005D2F85">
        <w:rPr>
          <w:rFonts w:ascii="Times New Roman" w:eastAsia="仿宋" w:hAnsi="Times New Roman" w:hint="eastAsia"/>
          <w:sz w:val="28"/>
          <w:szCs w:val="28"/>
        </w:rPr>
        <w:t>降低暴露风险的</w:t>
      </w:r>
      <w:r w:rsidR="0068315D">
        <w:rPr>
          <w:rFonts w:ascii="Times New Roman" w:eastAsia="仿宋" w:hAnsi="Times New Roman" w:hint="eastAsia"/>
          <w:sz w:val="28"/>
          <w:szCs w:val="28"/>
        </w:rPr>
        <w:t>知识信息</w:t>
      </w:r>
      <w:r w:rsidRPr="005D2F85">
        <w:rPr>
          <w:rFonts w:ascii="Times New Roman" w:eastAsia="仿宋" w:hAnsi="Times New Roman" w:hint="eastAsia"/>
          <w:sz w:val="28"/>
          <w:szCs w:val="28"/>
        </w:rPr>
        <w:t>。</w:t>
      </w:r>
    </w:p>
    <w:p w:rsidR="00F46CD4" w:rsidRPr="005D2F85" w:rsidRDefault="00F46CD4" w:rsidP="005D2F85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rFonts w:ascii="Times New Roman" w:eastAsia="仿宋" w:hAnsi="Times New Roman"/>
          <w:sz w:val="28"/>
          <w:szCs w:val="28"/>
        </w:rPr>
      </w:pPr>
      <w:r w:rsidRPr="005D2F85">
        <w:rPr>
          <w:rFonts w:ascii="Times New Roman" w:eastAsia="仿宋" w:hAnsi="Times New Roman" w:hint="eastAsia"/>
          <w:sz w:val="28"/>
          <w:szCs w:val="28"/>
        </w:rPr>
        <w:t>应做好协助暴露于埃博拉病毒的本国公民</w:t>
      </w:r>
      <w:r w:rsidRPr="005D2F85">
        <w:rPr>
          <w:rFonts w:ascii="Times New Roman" w:eastAsia="仿宋" w:hAnsi="Times New Roman"/>
          <w:sz w:val="28"/>
          <w:szCs w:val="28"/>
        </w:rPr>
        <w:t>(</w:t>
      </w:r>
      <w:r w:rsidRPr="005D2F85">
        <w:rPr>
          <w:rFonts w:ascii="Times New Roman" w:eastAsia="仿宋" w:hAnsi="Times New Roman" w:hint="eastAsia"/>
          <w:sz w:val="28"/>
          <w:szCs w:val="28"/>
        </w:rPr>
        <w:t>如医务工作者</w:t>
      </w:r>
      <w:r w:rsidRPr="005D2F85">
        <w:rPr>
          <w:rFonts w:ascii="Times New Roman" w:eastAsia="仿宋" w:hAnsi="Times New Roman"/>
          <w:sz w:val="28"/>
          <w:szCs w:val="28"/>
        </w:rPr>
        <w:t>)</w:t>
      </w:r>
      <w:r w:rsidRPr="005D2F85">
        <w:rPr>
          <w:rFonts w:ascii="Times New Roman" w:eastAsia="仿宋" w:hAnsi="Times New Roman" w:hint="eastAsia"/>
          <w:sz w:val="28"/>
          <w:szCs w:val="28"/>
        </w:rPr>
        <w:t>疏散或者撤离的准备。</w:t>
      </w:r>
    </w:p>
    <w:p w:rsidR="00A13427" w:rsidRDefault="00A13427" w:rsidP="005D2F85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</w:p>
    <w:p w:rsidR="00F46CD4" w:rsidRPr="005D2F85" w:rsidRDefault="001A4D01" w:rsidP="005D2F85">
      <w:pPr>
        <w:spacing w:line="360" w:lineRule="auto"/>
        <w:ind w:firstLineChars="152" w:firstLine="426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突发事件应急</w:t>
      </w:r>
      <w:r w:rsidR="00F46CD4" w:rsidRPr="005D2F85">
        <w:rPr>
          <w:rFonts w:eastAsia="仿宋" w:hint="eastAsia"/>
          <w:sz w:val="28"/>
          <w:szCs w:val="28"/>
        </w:rPr>
        <w:t>委员会强调，</w:t>
      </w:r>
      <w:r w:rsidR="00F46CD4" w:rsidRPr="005D2F85">
        <w:rPr>
          <w:rFonts w:eastAsia="仿宋"/>
          <w:sz w:val="28"/>
          <w:szCs w:val="28"/>
        </w:rPr>
        <w:t>WHO</w:t>
      </w:r>
      <w:r w:rsidR="00F46CD4" w:rsidRPr="005D2F85">
        <w:rPr>
          <w:rFonts w:eastAsia="仿宋" w:hint="eastAsia"/>
          <w:sz w:val="28"/>
          <w:szCs w:val="28"/>
        </w:rPr>
        <w:t>和其他国家</w:t>
      </w:r>
      <w:r w:rsidR="00A13427">
        <w:rPr>
          <w:rFonts w:eastAsia="仿宋" w:hint="eastAsia"/>
          <w:sz w:val="28"/>
          <w:szCs w:val="28"/>
        </w:rPr>
        <w:t>以及</w:t>
      </w:r>
      <w:r w:rsidR="00F46CD4" w:rsidRPr="005D2F85">
        <w:rPr>
          <w:rFonts w:eastAsia="仿宋" w:hint="eastAsia"/>
          <w:sz w:val="28"/>
          <w:szCs w:val="28"/>
        </w:rPr>
        <w:t>国际合作伙伴应</w:t>
      </w:r>
      <w:r w:rsidR="00A13427">
        <w:rPr>
          <w:rFonts w:eastAsia="仿宋" w:hint="eastAsia"/>
          <w:sz w:val="28"/>
          <w:szCs w:val="28"/>
        </w:rPr>
        <w:t>持续提供支持，确保</w:t>
      </w:r>
      <w:r w:rsidR="00F46CD4" w:rsidRPr="005D2F85">
        <w:rPr>
          <w:rFonts w:eastAsia="仿宋" w:hint="eastAsia"/>
          <w:sz w:val="28"/>
          <w:szCs w:val="28"/>
        </w:rPr>
        <w:t>上述建议的</w:t>
      </w:r>
      <w:r w:rsidR="00A13427">
        <w:rPr>
          <w:rFonts w:eastAsia="仿宋" w:hint="eastAsia"/>
          <w:sz w:val="28"/>
          <w:szCs w:val="28"/>
        </w:rPr>
        <w:t>有效</w:t>
      </w:r>
      <w:r w:rsidR="00F46CD4" w:rsidRPr="005D2F85">
        <w:rPr>
          <w:rFonts w:eastAsia="仿宋" w:hint="eastAsia"/>
          <w:sz w:val="28"/>
          <w:szCs w:val="28"/>
        </w:rPr>
        <w:t>落实和监督。</w:t>
      </w:r>
    </w:p>
    <w:p w:rsidR="00F46CD4" w:rsidRPr="001A4D01" w:rsidRDefault="007869AA" w:rsidP="005A2724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 w:rsidRPr="005D2F85">
        <w:rPr>
          <w:rFonts w:eastAsia="仿宋"/>
          <w:sz w:val="28"/>
          <w:szCs w:val="28"/>
        </w:rPr>
        <w:t>8</w:t>
      </w:r>
      <w:r w:rsidRPr="005D2F85">
        <w:rPr>
          <w:rFonts w:eastAsia="仿宋" w:hint="eastAsia"/>
          <w:sz w:val="28"/>
          <w:szCs w:val="28"/>
        </w:rPr>
        <w:t>月</w:t>
      </w:r>
      <w:r w:rsidRPr="005D2F85">
        <w:rPr>
          <w:rFonts w:eastAsia="仿宋"/>
          <w:sz w:val="28"/>
          <w:szCs w:val="28"/>
        </w:rPr>
        <w:t>8</w:t>
      </w:r>
      <w:r w:rsidRPr="005D2F85">
        <w:rPr>
          <w:rFonts w:eastAsia="仿宋" w:hint="eastAsia"/>
          <w:sz w:val="28"/>
          <w:szCs w:val="28"/>
        </w:rPr>
        <w:t>日，</w:t>
      </w:r>
      <w:r w:rsidRPr="005D2F85">
        <w:rPr>
          <w:rFonts w:eastAsia="仿宋"/>
          <w:sz w:val="28"/>
          <w:szCs w:val="28"/>
        </w:rPr>
        <w:t>WHO</w:t>
      </w:r>
      <w:r w:rsidRPr="005D2F85">
        <w:rPr>
          <w:rFonts w:eastAsia="仿宋" w:hint="eastAsia"/>
          <w:sz w:val="28"/>
          <w:szCs w:val="28"/>
        </w:rPr>
        <w:t>总干事根据</w:t>
      </w:r>
      <w:r w:rsidR="001A4D01">
        <w:rPr>
          <w:rFonts w:eastAsia="仿宋" w:hint="eastAsia"/>
          <w:sz w:val="28"/>
          <w:szCs w:val="28"/>
        </w:rPr>
        <w:t>突发事件</w:t>
      </w:r>
      <w:r w:rsidRPr="005D2F85">
        <w:rPr>
          <w:rFonts w:eastAsia="仿宋" w:hint="eastAsia"/>
          <w:sz w:val="28"/>
          <w:szCs w:val="28"/>
        </w:rPr>
        <w:t>应急委员会的评估建议，宣布西非埃博拉出血热疫情为国际关注的突发公共卫生事件</w:t>
      </w:r>
      <w:r w:rsidR="00E66732">
        <w:rPr>
          <w:rFonts w:eastAsia="仿宋" w:hint="eastAsia"/>
          <w:sz w:val="28"/>
          <w:szCs w:val="28"/>
        </w:rPr>
        <w:t>（</w:t>
      </w:r>
      <w:r w:rsidRPr="007869AA">
        <w:rPr>
          <w:rFonts w:eastAsia="仿宋"/>
          <w:sz w:val="28"/>
          <w:szCs w:val="28"/>
        </w:rPr>
        <w:t>PHEIC</w:t>
      </w:r>
      <w:r w:rsidR="00E66732">
        <w:rPr>
          <w:rFonts w:eastAsia="仿宋" w:hint="eastAsia"/>
          <w:sz w:val="28"/>
          <w:szCs w:val="28"/>
        </w:rPr>
        <w:t>）</w:t>
      </w:r>
      <w:r w:rsidRPr="005D2F85">
        <w:rPr>
          <w:rFonts w:eastAsia="仿宋" w:hint="eastAsia"/>
          <w:sz w:val="28"/>
          <w:szCs w:val="28"/>
        </w:rPr>
        <w:t>，同时批准了</w:t>
      </w:r>
      <w:bookmarkStart w:id="7" w:name="OLE_LINK13"/>
      <w:bookmarkStart w:id="8" w:name="OLE_LINK14"/>
      <w:r w:rsidR="00080EF0">
        <w:rPr>
          <w:rFonts w:eastAsia="仿宋" w:hint="eastAsia"/>
          <w:sz w:val="28"/>
          <w:szCs w:val="28"/>
        </w:rPr>
        <w:t>突发事件</w:t>
      </w:r>
      <w:r w:rsidR="001A4D01">
        <w:rPr>
          <w:rFonts w:eastAsia="仿宋" w:hint="eastAsia"/>
          <w:sz w:val="28"/>
          <w:szCs w:val="28"/>
        </w:rPr>
        <w:t>应急</w:t>
      </w:r>
      <w:r w:rsidRPr="005D2F85">
        <w:rPr>
          <w:rFonts w:eastAsia="仿宋" w:hint="eastAsia"/>
          <w:sz w:val="28"/>
          <w:szCs w:val="28"/>
        </w:rPr>
        <w:t>委员会</w:t>
      </w:r>
      <w:bookmarkEnd w:id="7"/>
      <w:bookmarkEnd w:id="8"/>
      <w:r w:rsidRPr="005D2F85">
        <w:rPr>
          <w:rFonts w:eastAsia="仿宋" w:hint="eastAsia"/>
          <w:sz w:val="28"/>
          <w:szCs w:val="28"/>
        </w:rPr>
        <w:t>根据《国际卫生条例</w:t>
      </w:r>
      <w:r w:rsidR="00E66732">
        <w:rPr>
          <w:rFonts w:eastAsia="仿宋" w:hint="eastAsia"/>
          <w:sz w:val="28"/>
          <w:szCs w:val="28"/>
        </w:rPr>
        <w:t>（</w:t>
      </w:r>
      <w:r w:rsidRPr="005D2F85">
        <w:rPr>
          <w:rFonts w:eastAsia="仿宋"/>
          <w:sz w:val="28"/>
          <w:szCs w:val="28"/>
        </w:rPr>
        <w:t>2005</w:t>
      </w:r>
      <w:r w:rsidR="00E66732">
        <w:rPr>
          <w:rFonts w:eastAsia="仿宋" w:hint="eastAsia"/>
          <w:sz w:val="28"/>
          <w:szCs w:val="28"/>
        </w:rPr>
        <w:t>）</w:t>
      </w:r>
      <w:r w:rsidRPr="005D2F85">
        <w:rPr>
          <w:rFonts w:eastAsia="仿宋" w:hint="eastAsia"/>
          <w:sz w:val="28"/>
          <w:szCs w:val="28"/>
        </w:rPr>
        <w:t>》提出的控制埃博拉疫情国际传播的临时建议。该临时建议从</w:t>
      </w:r>
      <w:r w:rsidRPr="005D2F85">
        <w:rPr>
          <w:rFonts w:eastAsia="仿宋"/>
          <w:sz w:val="28"/>
          <w:szCs w:val="28"/>
        </w:rPr>
        <w:t>2014</w:t>
      </w:r>
      <w:r w:rsidRPr="005D2F85">
        <w:rPr>
          <w:rFonts w:eastAsia="仿宋" w:hint="eastAsia"/>
          <w:sz w:val="28"/>
          <w:szCs w:val="28"/>
        </w:rPr>
        <w:t>年</w:t>
      </w:r>
      <w:r w:rsidRPr="005D2F85">
        <w:rPr>
          <w:rFonts w:eastAsia="仿宋"/>
          <w:sz w:val="28"/>
          <w:szCs w:val="28"/>
        </w:rPr>
        <w:t>8</w:t>
      </w:r>
      <w:r w:rsidRPr="005D2F85">
        <w:rPr>
          <w:rFonts w:eastAsia="仿宋" w:hint="eastAsia"/>
          <w:sz w:val="28"/>
          <w:szCs w:val="28"/>
        </w:rPr>
        <w:t>月</w:t>
      </w:r>
      <w:r w:rsidRPr="005D2F85">
        <w:rPr>
          <w:rFonts w:eastAsia="仿宋"/>
          <w:sz w:val="28"/>
          <w:szCs w:val="28"/>
        </w:rPr>
        <w:t>8</w:t>
      </w:r>
      <w:r w:rsidRPr="005D2F85">
        <w:rPr>
          <w:rFonts w:eastAsia="仿宋" w:hint="eastAsia"/>
          <w:sz w:val="28"/>
          <w:szCs w:val="28"/>
        </w:rPr>
        <w:t>日起生效。</w:t>
      </w:r>
      <w:r w:rsidR="001A4D01">
        <w:rPr>
          <w:rFonts w:eastAsia="仿宋" w:hint="eastAsia"/>
          <w:sz w:val="28"/>
          <w:szCs w:val="28"/>
        </w:rPr>
        <w:t>总干事感谢委员和顾问们提出的建议，并要求他们</w:t>
      </w:r>
      <w:r w:rsidRPr="005D2F85">
        <w:rPr>
          <w:rFonts w:eastAsia="仿宋" w:hint="eastAsia"/>
          <w:sz w:val="28"/>
          <w:szCs w:val="28"/>
        </w:rPr>
        <w:t>在</w:t>
      </w:r>
      <w:r w:rsidRPr="005D2F85">
        <w:rPr>
          <w:rFonts w:eastAsia="仿宋"/>
          <w:sz w:val="28"/>
          <w:szCs w:val="28"/>
        </w:rPr>
        <w:t>3</w:t>
      </w:r>
      <w:r w:rsidRPr="005D2F85">
        <w:rPr>
          <w:rFonts w:eastAsia="仿宋" w:hint="eastAsia"/>
          <w:sz w:val="28"/>
          <w:szCs w:val="28"/>
        </w:rPr>
        <w:t>个月内</w:t>
      </w:r>
      <w:r w:rsidR="00A11D79">
        <w:rPr>
          <w:rFonts w:eastAsia="仿宋" w:hint="eastAsia"/>
          <w:sz w:val="28"/>
          <w:szCs w:val="28"/>
        </w:rPr>
        <w:t>对</w:t>
      </w:r>
      <w:r w:rsidR="001A4D01">
        <w:rPr>
          <w:rFonts w:eastAsia="仿宋" w:hint="eastAsia"/>
          <w:sz w:val="28"/>
          <w:szCs w:val="28"/>
        </w:rPr>
        <w:t>疫情</w:t>
      </w:r>
      <w:r w:rsidR="00A11D79">
        <w:rPr>
          <w:rFonts w:eastAsia="仿宋" w:hint="eastAsia"/>
          <w:sz w:val="28"/>
          <w:szCs w:val="28"/>
        </w:rPr>
        <w:t>形势</w:t>
      </w:r>
      <w:r w:rsidR="001A4D01">
        <w:rPr>
          <w:rFonts w:eastAsia="仿宋" w:hint="eastAsia"/>
          <w:sz w:val="28"/>
          <w:szCs w:val="28"/>
        </w:rPr>
        <w:t>进行</w:t>
      </w:r>
      <w:r w:rsidRPr="005D2F85">
        <w:rPr>
          <w:rFonts w:eastAsia="仿宋" w:hint="eastAsia"/>
          <w:sz w:val="28"/>
          <w:szCs w:val="28"/>
        </w:rPr>
        <w:t>再次评估。</w:t>
      </w:r>
    </w:p>
    <w:p w:rsidR="005E24C7" w:rsidRPr="005D2F85" w:rsidRDefault="005E24C7" w:rsidP="005D2F85">
      <w:pPr>
        <w:spacing w:line="360" w:lineRule="auto"/>
        <w:rPr>
          <w:rFonts w:eastAsia="仿宋"/>
        </w:rPr>
      </w:pPr>
    </w:p>
    <w:sectPr w:rsidR="005E24C7" w:rsidRPr="005D2F85" w:rsidSect="006C06A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B12" w:rsidRDefault="00B47B12" w:rsidP="00EA54A0">
      <w:r>
        <w:separator/>
      </w:r>
    </w:p>
  </w:endnote>
  <w:endnote w:type="continuationSeparator" w:id="0">
    <w:p w:rsidR="00B47B12" w:rsidRDefault="00B47B12" w:rsidP="00EA5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B12" w:rsidRDefault="00B47B12" w:rsidP="00EA54A0">
      <w:r>
        <w:separator/>
      </w:r>
    </w:p>
  </w:footnote>
  <w:footnote w:type="continuationSeparator" w:id="0">
    <w:p w:rsidR="00B47B12" w:rsidRDefault="00B47B12" w:rsidP="00EA54A0">
      <w:r>
        <w:continuationSeparator/>
      </w:r>
    </w:p>
  </w:footnote>
  <w:footnote w:id="1">
    <w:p w:rsidR="00F44B83" w:rsidRPr="00F44B83" w:rsidRDefault="00F44B83" w:rsidP="00F44B83">
      <w:pPr>
        <w:pStyle w:val="Default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></w:t>
      </w:r>
      <w:r w:rsidR="00C43389" w:rsidRPr="00C43389">
        <w:rPr>
          <w:rFonts w:ascii="仿宋_GB2312" w:eastAsia="仿宋_GB2312" w:hint="eastAsia"/>
        </w:rPr>
        <w:t>突发事件</w:t>
      </w:r>
      <w:r w:rsidR="00C43389">
        <w:rPr>
          <w:rFonts w:ascii="仿宋_GB2312" w:eastAsia="仿宋_GB2312" w:hint="eastAsia"/>
        </w:rPr>
        <w:t>应急</w:t>
      </w:r>
      <w:r w:rsidR="003536A4" w:rsidRPr="003536A4">
        <w:rPr>
          <w:rFonts w:ascii="仿宋_GB2312" w:eastAsia="仿宋_GB2312" w:hint="eastAsia"/>
        </w:rPr>
        <w:t>委员会成员和顾问的姓名和所属单位详见</w:t>
      </w:r>
      <w:hyperlink r:id="rId1" w:history="1">
        <w:r w:rsidRPr="00822954">
          <w:rPr>
            <w:rStyle w:val="ac"/>
            <w:rFonts w:ascii="Times New Roman" w:hAnsi="Times New Roman" w:cs="Times New Roman"/>
            <w:sz w:val="20"/>
            <w:szCs w:val="20"/>
          </w:rPr>
          <w:t>http://www.who.int/ihr/procedures/emerg_comm_members_20140806/en/</w:t>
        </w:r>
      </w:hyperlink>
      <w:r>
        <w:rPr>
          <w:rFonts w:ascii="Times New Roman" w:hAnsi="Times New Roman" w:cs="Times New Roman" w:hint="eastAsia"/>
          <w:sz w:val="20"/>
          <w:szCs w:val="20"/>
        </w:rPr>
        <w:t>。</w:t>
      </w:r>
    </w:p>
    <w:p w:rsidR="00F44B83" w:rsidRDefault="00F44B83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5FCA"/>
    <w:multiLevelType w:val="hybridMultilevel"/>
    <w:tmpl w:val="39026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902A7E2">
      <w:start w:val="1"/>
      <w:numFmt w:val="bullet"/>
      <w:lvlText w:val="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5F7803"/>
    <w:multiLevelType w:val="hybridMultilevel"/>
    <w:tmpl w:val="7B9C7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2C248C4"/>
    <w:multiLevelType w:val="hybridMultilevel"/>
    <w:tmpl w:val="89748CC4"/>
    <w:lvl w:ilvl="0" w:tplc="E902A7E2">
      <w:start w:val="1"/>
      <w:numFmt w:val="bullet"/>
      <w:lvlText w:val=""/>
      <w:lvlJc w:val="left"/>
      <w:pPr>
        <w:ind w:left="1407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15075098"/>
    <w:multiLevelType w:val="hybridMultilevel"/>
    <w:tmpl w:val="EB2C96D8"/>
    <w:lvl w:ilvl="0" w:tplc="ADF87DA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189F30F0"/>
    <w:multiLevelType w:val="hybridMultilevel"/>
    <w:tmpl w:val="4C6AE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5">
    <w:nsid w:val="18A81297"/>
    <w:multiLevelType w:val="hybridMultilevel"/>
    <w:tmpl w:val="A28EC7B8"/>
    <w:lvl w:ilvl="0" w:tplc="E902A7E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6">
    <w:nsid w:val="200B6E26"/>
    <w:multiLevelType w:val="hybridMultilevel"/>
    <w:tmpl w:val="D550FA7C"/>
    <w:lvl w:ilvl="0" w:tplc="ADF87DA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30364945"/>
    <w:multiLevelType w:val="hybridMultilevel"/>
    <w:tmpl w:val="381C19A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4C7735E5"/>
    <w:multiLevelType w:val="hybridMultilevel"/>
    <w:tmpl w:val="82964EE8"/>
    <w:lvl w:ilvl="0" w:tplc="ADF87DA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4D5A35DA"/>
    <w:multiLevelType w:val="hybridMultilevel"/>
    <w:tmpl w:val="4E660A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E387ED4"/>
    <w:multiLevelType w:val="hybridMultilevel"/>
    <w:tmpl w:val="3990A8C2"/>
    <w:lvl w:ilvl="0" w:tplc="7A72E2BE">
      <w:numFmt w:val="bullet"/>
      <w:lvlText w:val=""/>
      <w:lvlJc w:val="left"/>
      <w:pPr>
        <w:ind w:left="116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>
    <w:nsid w:val="67D825AF"/>
    <w:multiLevelType w:val="hybridMultilevel"/>
    <w:tmpl w:val="D80490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1"/>
  </w:num>
  <w:num w:numId="4">
    <w:abstractNumId w:val="10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CD4"/>
    <w:rsid w:val="00021BF6"/>
    <w:rsid w:val="00032FDC"/>
    <w:rsid w:val="00041953"/>
    <w:rsid w:val="00080EF0"/>
    <w:rsid w:val="00087979"/>
    <w:rsid w:val="000B3262"/>
    <w:rsid w:val="000C1422"/>
    <w:rsid w:val="000D68EC"/>
    <w:rsid w:val="00151A7F"/>
    <w:rsid w:val="001A4D01"/>
    <w:rsid w:val="001C4FC6"/>
    <w:rsid w:val="001D264B"/>
    <w:rsid w:val="001F419D"/>
    <w:rsid w:val="00217A70"/>
    <w:rsid w:val="002211DB"/>
    <w:rsid w:val="0023186C"/>
    <w:rsid w:val="00263A12"/>
    <w:rsid w:val="00275E33"/>
    <w:rsid w:val="0028287C"/>
    <w:rsid w:val="002A3F5D"/>
    <w:rsid w:val="002B0C12"/>
    <w:rsid w:val="002C1DFF"/>
    <w:rsid w:val="002D7280"/>
    <w:rsid w:val="003536A4"/>
    <w:rsid w:val="00361377"/>
    <w:rsid w:val="003733B5"/>
    <w:rsid w:val="00374B36"/>
    <w:rsid w:val="0038220F"/>
    <w:rsid w:val="003916B9"/>
    <w:rsid w:val="003A11C5"/>
    <w:rsid w:val="003A437F"/>
    <w:rsid w:val="00412808"/>
    <w:rsid w:val="00495763"/>
    <w:rsid w:val="004C1BFA"/>
    <w:rsid w:val="004C2D0C"/>
    <w:rsid w:val="004D4A41"/>
    <w:rsid w:val="004D7222"/>
    <w:rsid w:val="004E25CF"/>
    <w:rsid w:val="00504FF1"/>
    <w:rsid w:val="005116E2"/>
    <w:rsid w:val="00527150"/>
    <w:rsid w:val="00542E66"/>
    <w:rsid w:val="00593752"/>
    <w:rsid w:val="005A2724"/>
    <w:rsid w:val="005D18A4"/>
    <w:rsid w:val="005D2F85"/>
    <w:rsid w:val="005D6AD3"/>
    <w:rsid w:val="005E24C7"/>
    <w:rsid w:val="005E7423"/>
    <w:rsid w:val="005F7DFB"/>
    <w:rsid w:val="00620FCC"/>
    <w:rsid w:val="006309CB"/>
    <w:rsid w:val="00633AC8"/>
    <w:rsid w:val="00634BB7"/>
    <w:rsid w:val="00661391"/>
    <w:rsid w:val="00674A2F"/>
    <w:rsid w:val="006757C3"/>
    <w:rsid w:val="006826EC"/>
    <w:rsid w:val="0068315D"/>
    <w:rsid w:val="006A1D8F"/>
    <w:rsid w:val="006B1757"/>
    <w:rsid w:val="006B7F4B"/>
    <w:rsid w:val="006E361F"/>
    <w:rsid w:val="006E6FBA"/>
    <w:rsid w:val="00715E95"/>
    <w:rsid w:val="007869AA"/>
    <w:rsid w:val="007B70C5"/>
    <w:rsid w:val="007E2AB9"/>
    <w:rsid w:val="0082514F"/>
    <w:rsid w:val="0082555C"/>
    <w:rsid w:val="00854CFB"/>
    <w:rsid w:val="00860EC5"/>
    <w:rsid w:val="00890240"/>
    <w:rsid w:val="008A5D8C"/>
    <w:rsid w:val="008B20ED"/>
    <w:rsid w:val="008E3572"/>
    <w:rsid w:val="00900E2B"/>
    <w:rsid w:val="00903B76"/>
    <w:rsid w:val="0093791B"/>
    <w:rsid w:val="00966EFE"/>
    <w:rsid w:val="009670C3"/>
    <w:rsid w:val="009676F4"/>
    <w:rsid w:val="0099496A"/>
    <w:rsid w:val="009B0888"/>
    <w:rsid w:val="009C7CE5"/>
    <w:rsid w:val="009D2A15"/>
    <w:rsid w:val="009F4EAA"/>
    <w:rsid w:val="00A010A2"/>
    <w:rsid w:val="00A11D79"/>
    <w:rsid w:val="00A13427"/>
    <w:rsid w:val="00A25F6F"/>
    <w:rsid w:val="00A43068"/>
    <w:rsid w:val="00A5399F"/>
    <w:rsid w:val="00A60B75"/>
    <w:rsid w:val="00A61B7F"/>
    <w:rsid w:val="00A7483D"/>
    <w:rsid w:val="00A83EB2"/>
    <w:rsid w:val="00A85F7C"/>
    <w:rsid w:val="00AB1B86"/>
    <w:rsid w:val="00AB6CAD"/>
    <w:rsid w:val="00AB742E"/>
    <w:rsid w:val="00B11BBA"/>
    <w:rsid w:val="00B3187F"/>
    <w:rsid w:val="00B47B12"/>
    <w:rsid w:val="00B52B6B"/>
    <w:rsid w:val="00B644B2"/>
    <w:rsid w:val="00B664F6"/>
    <w:rsid w:val="00B70925"/>
    <w:rsid w:val="00B765EA"/>
    <w:rsid w:val="00BD0528"/>
    <w:rsid w:val="00BE3D37"/>
    <w:rsid w:val="00BF7294"/>
    <w:rsid w:val="00C21D61"/>
    <w:rsid w:val="00C22152"/>
    <w:rsid w:val="00C43389"/>
    <w:rsid w:val="00C53676"/>
    <w:rsid w:val="00C62237"/>
    <w:rsid w:val="00CA53BB"/>
    <w:rsid w:val="00CB060A"/>
    <w:rsid w:val="00CD179E"/>
    <w:rsid w:val="00CE0CAC"/>
    <w:rsid w:val="00CF0A7E"/>
    <w:rsid w:val="00CF3774"/>
    <w:rsid w:val="00D40363"/>
    <w:rsid w:val="00D47F39"/>
    <w:rsid w:val="00D57667"/>
    <w:rsid w:val="00D808AD"/>
    <w:rsid w:val="00D90C38"/>
    <w:rsid w:val="00DA49C5"/>
    <w:rsid w:val="00DA64C0"/>
    <w:rsid w:val="00DB6BDF"/>
    <w:rsid w:val="00DE0C56"/>
    <w:rsid w:val="00E66732"/>
    <w:rsid w:val="00E6744B"/>
    <w:rsid w:val="00E730F4"/>
    <w:rsid w:val="00E96FA5"/>
    <w:rsid w:val="00EA20DF"/>
    <w:rsid w:val="00EA54A0"/>
    <w:rsid w:val="00EB5A77"/>
    <w:rsid w:val="00EC4BF2"/>
    <w:rsid w:val="00EF172D"/>
    <w:rsid w:val="00EF4880"/>
    <w:rsid w:val="00F00D67"/>
    <w:rsid w:val="00F1205D"/>
    <w:rsid w:val="00F15325"/>
    <w:rsid w:val="00F3061C"/>
    <w:rsid w:val="00F44B83"/>
    <w:rsid w:val="00F46CD4"/>
    <w:rsid w:val="00F50874"/>
    <w:rsid w:val="00F50E5D"/>
    <w:rsid w:val="00F618C1"/>
    <w:rsid w:val="00F750F9"/>
    <w:rsid w:val="00F85108"/>
    <w:rsid w:val="00FA7765"/>
    <w:rsid w:val="00FC6DF9"/>
    <w:rsid w:val="00FD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CD4"/>
    <w:pPr>
      <w:ind w:firstLineChars="200" w:firstLine="420"/>
    </w:pPr>
    <w:rPr>
      <w:rFonts w:ascii="Calibri" w:hAnsi="Calibri"/>
      <w:szCs w:val="22"/>
    </w:rPr>
  </w:style>
  <w:style w:type="paragraph" w:styleId="a4">
    <w:name w:val="Date"/>
    <w:basedOn w:val="a"/>
    <w:next w:val="a"/>
    <w:link w:val="Char"/>
    <w:uiPriority w:val="99"/>
    <w:semiHidden/>
    <w:unhideWhenUsed/>
    <w:rsid w:val="00275E3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75E33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C53676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E730F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730F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EA5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A54A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A5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A54A0"/>
    <w:rPr>
      <w:rFonts w:ascii="Times New Roman" w:eastAsia="宋体" w:hAnsi="Times New Roman" w:cs="Times New Roman"/>
      <w:sz w:val="18"/>
      <w:szCs w:val="18"/>
    </w:rPr>
  </w:style>
  <w:style w:type="paragraph" w:styleId="a8">
    <w:name w:val="endnote text"/>
    <w:basedOn w:val="a"/>
    <w:link w:val="Char3"/>
    <w:uiPriority w:val="99"/>
    <w:semiHidden/>
    <w:unhideWhenUsed/>
    <w:rsid w:val="00F44B83"/>
    <w:pPr>
      <w:snapToGrid w:val="0"/>
      <w:jc w:val="left"/>
    </w:pPr>
  </w:style>
  <w:style w:type="character" w:customStyle="1" w:styleId="Char3">
    <w:name w:val="尾注文本 Char"/>
    <w:basedOn w:val="a0"/>
    <w:link w:val="a8"/>
    <w:uiPriority w:val="99"/>
    <w:semiHidden/>
    <w:rsid w:val="00F44B83"/>
    <w:rPr>
      <w:rFonts w:ascii="Times New Roman" w:eastAsia="宋体" w:hAnsi="Times New Roman" w:cs="Times New Roman"/>
      <w:szCs w:val="24"/>
    </w:rPr>
  </w:style>
  <w:style w:type="character" w:styleId="a9">
    <w:name w:val="endnote reference"/>
    <w:basedOn w:val="a0"/>
    <w:uiPriority w:val="99"/>
    <w:semiHidden/>
    <w:unhideWhenUsed/>
    <w:rsid w:val="00F44B83"/>
    <w:rPr>
      <w:vertAlign w:val="superscript"/>
    </w:rPr>
  </w:style>
  <w:style w:type="paragraph" w:styleId="aa">
    <w:name w:val="footnote text"/>
    <w:basedOn w:val="a"/>
    <w:link w:val="Char4"/>
    <w:uiPriority w:val="99"/>
    <w:semiHidden/>
    <w:unhideWhenUsed/>
    <w:rsid w:val="00F44B83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a"/>
    <w:uiPriority w:val="99"/>
    <w:semiHidden/>
    <w:rsid w:val="00F44B83"/>
    <w:rPr>
      <w:rFonts w:ascii="Times New Roman" w:eastAsia="宋体" w:hAnsi="Times New Roman" w:cs="Times New Roman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F44B83"/>
    <w:rPr>
      <w:vertAlign w:val="superscript"/>
    </w:rPr>
  </w:style>
  <w:style w:type="character" w:styleId="ac">
    <w:name w:val="Hyperlink"/>
    <w:basedOn w:val="a0"/>
    <w:uiPriority w:val="99"/>
    <w:unhideWhenUsed/>
    <w:rsid w:val="00F44B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CD4"/>
    <w:pPr>
      <w:ind w:firstLineChars="200" w:firstLine="420"/>
    </w:pPr>
    <w:rPr>
      <w:rFonts w:ascii="Calibri" w:hAnsi="Calibri"/>
      <w:szCs w:val="22"/>
    </w:rPr>
  </w:style>
  <w:style w:type="paragraph" w:styleId="a4">
    <w:name w:val="Date"/>
    <w:basedOn w:val="a"/>
    <w:next w:val="a"/>
    <w:link w:val="Char"/>
    <w:uiPriority w:val="99"/>
    <w:semiHidden/>
    <w:unhideWhenUsed/>
    <w:rsid w:val="00275E3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275E33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C53676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E730F4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730F4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EA5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EA54A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EA54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EA54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o.int/ihr/procedures/emerg_comm_members_20140806/e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F87E-4A7E-405F-B1AF-003B6AE9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倪大新</cp:lastModifiedBy>
  <cp:revision>10</cp:revision>
  <dcterms:created xsi:type="dcterms:W3CDTF">2014-08-12T03:52:00Z</dcterms:created>
  <dcterms:modified xsi:type="dcterms:W3CDTF">2014-08-12T04:31:00Z</dcterms:modified>
</cp:coreProperties>
</file>