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B0" w:rsidRPr="00BF5150" w:rsidRDefault="006645EC">
      <w:pPr>
        <w:pStyle w:val="3"/>
        <w:spacing w:before="0" w:after="0" w:line="360" w:lineRule="auto"/>
        <w:rPr>
          <w:rFonts w:eastAsia="仿宋"/>
        </w:rPr>
      </w:pPr>
      <w:r w:rsidRPr="00BF5150">
        <w:rPr>
          <w:rFonts w:eastAsia="仿宋"/>
          <w:noProof/>
        </w:rPr>
        <w:drawing>
          <wp:inline distT="0" distB="0" distL="0" distR="0">
            <wp:extent cx="1819275" cy="1819275"/>
            <wp:effectExtent l="19050" t="0" r="9525" b="0"/>
            <wp:docPr id="4" name="Picture 1" descr="说明: CCDC-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CCDC-logo-small"/>
                    <pic:cNvPicPr>
                      <a:picLocks noChangeAspect="1" noChangeArrowheads="1"/>
                    </pic:cNvPicPr>
                  </pic:nvPicPr>
                  <pic:blipFill>
                    <a:blip r:embed="rId8"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rsidR="004F65B0" w:rsidRPr="00BF5150" w:rsidRDefault="004F65B0">
      <w:pPr>
        <w:widowControl/>
        <w:spacing w:line="360" w:lineRule="auto"/>
        <w:jc w:val="center"/>
        <w:rPr>
          <w:rFonts w:eastAsia="仿宋"/>
          <w:b/>
          <w:kern w:val="0"/>
          <w:sz w:val="44"/>
          <w:szCs w:val="28"/>
        </w:rPr>
      </w:pPr>
    </w:p>
    <w:p w:rsidR="004F65B0" w:rsidRPr="00BF5150" w:rsidRDefault="004F65B0">
      <w:pPr>
        <w:widowControl/>
        <w:spacing w:line="360" w:lineRule="auto"/>
        <w:jc w:val="center"/>
        <w:rPr>
          <w:rFonts w:eastAsia="仿宋"/>
          <w:b/>
          <w:kern w:val="0"/>
          <w:sz w:val="44"/>
          <w:szCs w:val="28"/>
        </w:rPr>
      </w:pPr>
    </w:p>
    <w:p w:rsidR="004F65B0" w:rsidRPr="00BC6991" w:rsidRDefault="004F65B0">
      <w:pPr>
        <w:widowControl/>
        <w:spacing w:line="360" w:lineRule="auto"/>
        <w:jc w:val="center"/>
        <w:rPr>
          <w:rFonts w:ascii="方正小标宋简体" w:eastAsia="方正小标宋简体"/>
          <w:b/>
          <w:kern w:val="0"/>
          <w:sz w:val="44"/>
          <w:szCs w:val="28"/>
        </w:rPr>
      </w:pPr>
      <w:r w:rsidRPr="00BC6991">
        <w:rPr>
          <w:rFonts w:ascii="方正小标宋简体" w:eastAsia="方正小标宋简体" w:hint="eastAsia"/>
          <w:b/>
          <w:kern w:val="0"/>
          <w:sz w:val="44"/>
          <w:szCs w:val="28"/>
        </w:rPr>
        <w:t>埃博拉出血热防控态势简报</w:t>
      </w:r>
    </w:p>
    <w:p w:rsidR="004F65B0" w:rsidRPr="00BF5150" w:rsidRDefault="004F65B0">
      <w:pPr>
        <w:widowControl/>
        <w:spacing w:line="360" w:lineRule="auto"/>
        <w:jc w:val="center"/>
        <w:rPr>
          <w:rFonts w:eastAsia="仿宋"/>
          <w:b/>
          <w:kern w:val="0"/>
          <w:sz w:val="28"/>
          <w:szCs w:val="28"/>
        </w:rPr>
      </w:pPr>
      <w:r w:rsidRPr="00BF5150">
        <w:rPr>
          <w:rFonts w:eastAsia="仿宋"/>
          <w:b/>
          <w:kern w:val="0"/>
          <w:sz w:val="28"/>
          <w:szCs w:val="28"/>
        </w:rPr>
        <w:t xml:space="preserve">Situational Report on Ebola Virus Disease Prevention and Control </w:t>
      </w:r>
    </w:p>
    <w:p w:rsidR="004F65B0" w:rsidRPr="00BF5150" w:rsidRDefault="004F65B0">
      <w:pPr>
        <w:widowControl/>
        <w:spacing w:line="360" w:lineRule="auto"/>
        <w:jc w:val="center"/>
        <w:rPr>
          <w:rFonts w:eastAsia="仿宋"/>
          <w:b/>
          <w:kern w:val="0"/>
          <w:sz w:val="28"/>
          <w:szCs w:val="28"/>
        </w:rPr>
      </w:pPr>
      <w:r w:rsidRPr="00BF5150">
        <w:rPr>
          <w:rFonts w:eastAsia="仿宋" w:hint="eastAsia"/>
          <w:b/>
          <w:kern w:val="0"/>
          <w:sz w:val="28"/>
          <w:szCs w:val="28"/>
        </w:rPr>
        <w:t>（第</w:t>
      </w:r>
      <w:r w:rsidR="00F93465">
        <w:rPr>
          <w:rFonts w:eastAsia="仿宋" w:hint="eastAsia"/>
          <w:b/>
          <w:kern w:val="0"/>
          <w:sz w:val="28"/>
          <w:szCs w:val="28"/>
        </w:rPr>
        <w:t>50</w:t>
      </w:r>
      <w:r w:rsidRPr="00BF5150">
        <w:rPr>
          <w:rFonts w:eastAsia="仿宋" w:hint="eastAsia"/>
          <w:b/>
          <w:kern w:val="0"/>
          <w:sz w:val="28"/>
          <w:szCs w:val="28"/>
        </w:rPr>
        <w:t>期）</w:t>
      </w:r>
    </w:p>
    <w:p w:rsidR="004F65B0" w:rsidRPr="00BF5150" w:rsidRDefault="004F65B0">
      <w:pPr>
        <w:widowControl/>
        <w:spacing w:line="360" w:lineRule="auto"/>
        <w:jc w:val="center"/>
        <w:rPr>
          <w:rFonts w:eastAsia="仿宋"/>
          <w:b/>
          <w:kern w:val="0"/>
          <w:sz w:val="28"/>
          <w:szCs w:val="28"/>
        </w:rPr>
      </w:pPr>
    </w:p>
    <w:p w:rsidR="004F65B0" w:rsidRPr="00BF5150" w:rsidRDefault="004F65B0">
      <w:pPr>
        <w:widowControl/>
        <w:spacing w:line="360" w:lineRule="auto"/>
        <w:jc w:val="center"/>
        <w:rPr>
          <w:rFonts w:eastAsia="仿宋"/>
          <w:b/>
          <w:kern w:val="0"/>
          <w:sz w:val="28"/>
          <w:szCs w:val="28"/>
        </w:rPr>
      </w:pPr>
    </w:p>
    <w:p w:rsidR="004F65B0" w:rsidRPr="00BF5150" w:rsidRDefault="004F65B0">
      <w:pPr>
        <w:widowControl/>
        <w:spacing w:line="360" w:lineRule="auto"/>
        <w:jc w:val="center"/>
        <w:rPr>
          <w:rFonts w:eastAsia="仿宋"/>
          <w:b/>
          <w:kern w:val="0"/>
          <w:sz w:val="28"/>
          <w:szCs w:val="28"/>
        </w:rPr>
      </w:pPr>
    </w:p>
    <w:p w:rsidR="004F65B0" w:rsidRPr="00BF5150" w:rsidRDefault="004F65B0">
      <w:pPr>
        <w:widowControl/>
        <w:spacing w:line="360" w:lineRule="auto"/>
        <w:jc w:val="center"/>
        <w:rPr>
          <w:rFonts w:eastAsia="仿宋"/>
          <w:kern w:val="0"/>
          <w:sz w:val="28"/>
          <w:szCs w:val="28"/>
        </w:rPr>
      </w:pPr>
      <w:r w:rsidRPr="00BF5150">
        <w:rPr>
          <w:rFonts w:eastAsia="仿宋" w:hint="eastAsia"/>
          <w:kern w:val="0"/>
          <w:sz w:val="28"/>
          <w:szCs w:val="28"/>
        </w:rPr>
        <w:t>中国疾病预防控制中心</w:t>
      </w:r>
      <w:r w:rsidRPr="00BF5150">
        <w:rPr>
          <w:rFonts w:eastAsia="仿宋"/>
          <w:kern w:val="0"/>
          <w:sz w:val="28"/>
          <w:szCs w:val="28"/>
        </w:rPr>
        <w:t xml:space="preserve"> </w:t>
      </w:r>
      <w:r w:rsidRPr="00BF5150">
        <w:rPr>
          <w:rFonts w:eastAsia="仿宋" w:hint="eastAsia"/>
          <w:kern w:val="0"/>
          <w:sz w:val="28"/>
          <w:szCs w:val="28"/>
        </w:rPr>
        <w:t>卫生应急中心</w:t>
      </w:r>
    </w:p>
    <w:p w:rsidR="004F65B0" w:rsidRPr="00BF5150" w:rsidRDefault="00EC3BFE">
      <w:pPr>
        <w:widowControl/>
        <w:spacing w:line="360" w:lineRule="auto"/>
        <w:jc w:val="center"/>
        <w:rPr>
          <w:rFonts w:eastAsia="仿宋"/>
          <w:kern w:val="0"/>
          <w:sz w:val="28"/>
          <w:szCs w:val="28"/>
        </w:rPr>
      </w:pPr>
      <w:r w:rsidRPr="00BF5150">
        <w:rPr>
          <w:rFonts w:eastAsia="仿宋"/>
          <w:kern w:val="0"/>
          <w:sz w:val="28"/>
          <w:szCs w:val="28"/>
        </w:rPr>
        <w:t>2014</w:t>
      </w:r>
      <w:r w:rsidRPr="00BF5150">
        <w:rPr>
          <w:rFonts w:eastAsia="仿宋" w:hint="eastAsia"/>
          <w:kern w:val="0"/>
          <w:sz w:val="28"/>
          <w:szCs w:val="28"/>
        </w:rPr>
        <w:t>年</w:t>
      </w:r>
      <w:r w:rsidRPr="00BF5150">
        <w:rPr>
          <w:rFonts w:eastAsia="仿宋"/>
          <w:kern w:val="0"/>
          <w:sz w:val="28"/>
          <w:szCs w:val="28"/>
        </w:rPr>
        <w:t>10</w:t>
      </w:r>
      <w:r w:rsidR="004F65B0" w:rsidRPr="00BF5150">
        <w:rPr>
          <w:rFonts w:eastAsia="仿宋" w:hint="eastAsia"/>
          <w:kern w:val="0"/>
          <w:sz w:val="28"/>
          <w:szCs w:val="28"/>
        </w:rPr>
        <w:t>月</w:t>
      </w:r>
      <w:r w:rsidR="007D08F7">
        <w:rPr>
          <w:rFonts w:eastAsia="仿宋" w:hint="eastAsia"/>
          <w:kern w:val="0"/>
          <w:sz w:val="28"/>
          <w:szCs w:val="28"/>
        </w:rPr>
        <w:t>1</w:t>
      </w:r>
      <w:r w:rsidR="00F93465">
        <w:rPr>
          <w:rFonts w:eastAsia="仿宋" w:hint="eastAsia"/>
          <w:kern w:val="0"/>
          <w:sz w:val="28"/>
          <w:szCs w:val="28"/>
        </w:rPr>
        <w:t>1</w:t>
      </w:r>
      <w:r w:rsidR="004F65B0" w:rsidRPr="00BF5150">
        <w:rPr>
          <w:rFonts w:eastAsia="仿宋" w:hint="eastAsia"/>
          <w:kern w:val="0"/>
          <w:sz w:val="28"/>
          <w:szCs w:val="28"/>
        </w:rPr>
        <w:t>日</w:t>
      </w:r>
    </w:p>
    <w:p w:rsidR="00D8142F" w:rsidRDefault="00D8142F">
      <w:pPr>
        <w:widowControl/>
        <w:spacing w:line="360" w:lineRule="auto"/>
        <w:ind w:rightChars="-429" w:right="-901" w:firstLineChars="850" w:firstLine="2380"/>
        <w:rPr>
          <w:rFonts w:eastAsia="仿宋"/>
          <w:kern w:val="0"/>
          <w:sz w:val="28"/>
          <w:szCs w:val="28"/>
        </w:rPr>
      </w:pPr>
    </w:p>
    <w:p w:rsidR="00D8142F" w:rsidRPr="00D8142F" w:rsidRDefault="00D8142F" w:rsidP="00D8142F">
      <w:pPr>
        <w:rPr>
          <w:rFonts w:eastAsia="仿宋"/>
          <w:sz w:val="28"/>
          <w:szCs w:val="28"/>
        </w:rPr>
      </w:pPr>
    </w:p>
    <w:p w:rsidR="00D8142F" w:rsidRPr="00D8142F" w:rsidRDefault="00614034" w:rsidP="00D8142F">
      <w:pPr>
        <w:rPr>
          <w:rFonts w:eastAsia="仿宋"/>
          <w:sz w:val="28"/>
          <w:szCs w:val="28"/>
        </w:rPr>
      </w:pPr>
      <w:r w:rsidRPr="00BF5150">
        <w:rPr>
          <w:rFonts w:eastAsia="仿宋"/>
          <w:noProof/>
        </w:rPr>
        <w:drawing>
          <wp:anchor distT="0" distB="0" distL="114300" distR="114300" simplePos="0" relativeHeight="251660288" behindDoc="1" locked="0" layoutInCell="1" allowOverlap="1">
            <wp:simplePos x="0" y="0"/>
            <wp:positionH relativeFrom="column">
              <wp:posOffset>-149225</wp:posOffset>
            </wp:positionH>
            <wp:positionV relativeFrom="paragraph">
              <wp:posOffset>446405</wp:posOffset>
            </wp:positionV>
            <wp:extent cx="5486400" cy="1727200"/>
            <wp:effectExtent l="19050" t="0" r="0" b="0"/>
            <wp:wrapNone/>
            <wp:docPr id="1" name="Picture 8" descr="说明: 说明: 楼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说明: 楼体"/>
                    <pic:cNvPicPr>
                      <a:picLocks noChangeAspect="1" noChangeArrowheads="1"/>
                    </pic:cNvPicPr>
                  </pic:nvPicPr>
                  <pic:blipFill>
                    <a:blip r:embed="rId9" cstate="print">
                      <a:clrChange>
                        <a:clrFrom>
                          <a:srgbClr val="E8EAF2"/>
                        </a:clrFrom>
                        <a:clrTo>
                          <a:srgbClr val="E8EAF2">
                            <a:alpha val="0"/>
                          </a:srgbClr>
                        </a:clrTo>
                      </a:clrChange>
                      <a:lum bright="70000" contrast="-70000"/>
                    </a:blip>
                    <a:srcRect b="8232"/>
                    <a:stretch>
                      <a:fillRect/>
                    </a:stretch>
                  </pic:blipFill>
                  <pic:spPr bwMode="auto">
                    <a:xfrm>
                      <a:off x="0" y="0"/>
                      <a:ext cx="5486400" cy="1727200"/>
                    </a:xfrm>
                    <a:prstGeom prst="rect">
                      <a:avLst/>
                    </a:prstGeom>
                    <a:noFill/>
                    <a:ln w="9525">
                      <a:noFill/>
                      <a:miter lim="800000"/>
                      <a:headEnd/>
                      <a:tailEnd/>
                    </a:ln>
                  </pic:spPr>
                </pic:pic>
              </a:graphicData>
            </a:graphic>
          </wp:anchor>
        </w:drawing>
      </w:r>
    </w:p>
    <w:p w:rsidR="00D8142F" w:rsidRPr="00D8142F" w:rsidRDefault="00D8142F" w:rsidP="00D8142F">
      <w:pPr>
        <w:rPr>
          <w:rFonts w:eastAsia="仿宋"/>
          <w:sz w:val="28"/>
          <w:szCs w:val="28"/>
        </w:rPr>
      </w:pPr>
    </w:p>
    <w:p w:rsidR="00D8142F" w:rsidRPr="00D8142F" w:rsidRDefault="00D8142F" w:rsidP="00D8142F">
      <w:pPr>
        <w:rPr>
          <w:rFonts w:eastAsia="仿宋"/>
          <w:sz w:val="28"/>
          <w:szCs w:val="28"/>
        </w:rPr>
      </w:pPr>
    </w:p>
    <w:p w:rsidR="00D8142F" w:rsidRPr="00D8142F" w:rsidRDefault="00D8142F" w:rsidP="00D8142F">
      <w:pPr>
        <w:rPr>
          <w:rFonts w:eastAsia="仿宋"/>
          <w:sz w:val="28"/>
          <w:szCs w:val="28"/>
        </w:rPr>
      </w:pPr>
    </w:p>
    <w:p w:rsidR="00D8142F" w:rsidRPr="00D8142F" w:rsidRDefault="00D8142F" w:rsidP="00D8142F">
      <w:pPr>
        <w:rPr>
          <w:rFonts w:eastAsia="仿宋"/>
          <w:sz w:val="28"/>
          <w:szCs w:val="28"/>
        </w:rPr>
      </w:pPr>
    </w:p>
    <w:p w:rsidR="004F65B0" w:rsidRPr="00BC6991" w:rsidRDefault="004F65B0" w:rsidP="007E48E6">
      <w:pPr>
        <w:widowControl/>
        <w:spacing w:line="360" w:lineRule="auto"/>
        <w:ind w:rightChars="-429" w:right="-901" w:firstLineChars="850" w:firstLine="2721"/>
        <w:rPr>
          <w:rFonts w:ascii="方正小标宋简体" w:eastAsia="方正小标宋简体"/>
          <w:b/>
          <w:kern w:val="0"/>
          <w:sz w:val="32"/>
          <w:szCs w:val="30"/>
        </w:rPr>
      </w:pPr>
      <w:r w:rsidRPr="00BC6991">
        <w:rPr>
          <w:rFonts w:ascii="方正小标宋简体" w:eastAsia="方正小标宋简体" w:hint="eastAsia"/>
          <w:b/>
          <w:kern w:val="0"/>
          <w:sz w:val="32"/>
          <w:szCs w:val="30"/>
        </w:rPr>
        <w:lastRenderedPageBreak/>
        <w:t>埃博拉出血热防控态势简报</w:t>
      </w:r>
    </w:p>
    <w:p w:rsidR="004F65B0" w:rsidRPr="00AB2CB7" w:rsidRDefault="00CB5D3B">
      <w:pPr>
        <w:widowControl/>
        <w:spacing w:line="360" w:lineRule="auto"/>
        <w:jc w:val="center"/>
        <w:rPr>
          <w:rFonts w:ascii="仿宋_GB2312" w:eastAsia="仿宋_GB2312"/>
          <w:kern w:val="0"/>
          <w:sz w:val="28"/>
        </w:rPr>
      </w:pPr>
      <w:r>
        <w:rPr>
          <w:rFonts w:ascii="仿宋_GB2312" w:eastAsia="仿宋_GB2312"/>
          <w:noProof/>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365760</wp:posOffset>
                </wp:positionV>
                <wp:extent cx="6159500" cy="3962400"/>
                <wp:effectExtent l="0" t="0" r="12700" b="190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962400"/>
                        </a:xfrm>
                        <a:prstGeom prst="rect">
                          <a:avLst/>
                        </a:prstGeom>
                        <a:solidFill>
                          <a:srgbClr val="FFFFFF"/>
                        </a:solidFill>
                        <a:ln w="9525">
                          <a:solidFill>
                            <a:srgbClr val="000000"/>
                          </a:solidFill>
                          <a:miter lim="800000"/>
                          <a:headEnd/>
                          <a:tailEnd/>
                        </a:ln>
                      </wps:spPr>
                      <wps:txbx>
                        <w:txbxContent>
                          <w:p w:rsidR="00347951" w:rsidRDefault="00347951">
                            <w:pPr>
                              <w:jc w:val="left"/>
                              <w:rPr>
                                <w:rFonts w:ascii="仿宋_GB2312" w:eastAsia="仿宋_GB2312"/>
                                <w:b/>
                                <w:sz w:val="28"/>
                                <w:szCs w:val="28"/>
                              </w:rPr>
                            </w:pPr>
                            <w:r>
                              <w:rPr>
                                <w:rFonts w:ascii="仿宋_GB2312" w:eastAsia="仿宋_GB2312" w:hint="eastAsia"/>
                                <w:b/>
                                <w:sz w:val="28"/>
                                <w:szCs w:val="28"/>
                              </w:rPr>
                              <w:t>重点提示：</w:t>
                            </w:r>
                          </w:p>
                          <w:p w:rsidR="00B63E38" w:rsidRPr="00BF5150" w:rsidRDefault="00B63E38" w:rsidP="00B63E38">
                            <w:pPr>
                              <w:pStyle w:val="Default"/>
                              <w:numPr>
                                <w:ilvl w:val="0"/>
                                <w:numId w:val="8"/>
                              </w:numPr>
                              <w:spacing w:line="360" w:lineRule="auto"/>
                              <w:rPr>
                                <w:rFonts w:eastAsia="仿宋"/>
                                <w:sz w:val="28"/>
                                <w:szCs w:val="28"/>
                                <w:lang w:eastAsia="zh-CN"/>
                              </w:rPr>
                            </w:pPr>
                            <w:r w:rsidRPr="00AB2CB7">
                              <w:rPr>
                                <w:rFonts w:ascii="仿宋_GB2312" w:eastAsia="仿宋_GB2312" w:hint="eastAsia"/>
                                <w:sz w:val="28"/>
                                <w:szCs w:val="28"/>
                                <w:lang w:eastAsia="zh-CN"/>
                              </w:rPr>
                              <w:t>WHO</w:t>
                            </w:r>
                            <w:r>
                              <w:rPr>
                                <w:rFonts w:ascii="仿宋_GB2312" w:eastAsia="仿宋_GB2312" w:hint="eastAsia"/>
                                <w:sz w:val="28"/>
                                <w:szCs w:val="28"/>
                                <w:lang w:eastAsia="zh-CN"/>
                              </w:rPr>
                              <w:t>：</w:t>
                            </w:r>
                            <w:r w:rsidRPr="003E0AE1">
                              <w:rPr>
                                <w:rFonts w:ascii="仿宋_GB2312" w:eastAsia="仿宋_GB2312" w:hAnsi="宋体" w:hint="eastAsia"/>
                                <w:sz w:val="28"/>
                                <w:szCs w:val="28"/>
                                <w:lang w:eastAsia="zh-CN"/>
                              </w:rPr>
                              <w:t>截止</w:t>
                            </w:r>
                            <w:r w:rsidRPr="003E0AE1">
                              <w:rPr>
                                <w:rFonts w:ascii="仿宋_GB2312" w:eastAsia="仿宋_GB2312" w:hAnsi="宋体"/>
                                <w:sz w:val="28"/>
                                <w:szCs w:val="28"/>
                                <w:lang w:eastAsia="zh-CN"/>
                              </w:rPr>
                              <w:t>10月</w:t>
                            </w:r>
                            <w:r>
                              <w:rPr>
                                <w:rFonts w:ascii="仿宋_GB2312" w:eastAsia="仿宋_GB2312" w:hAnsi="宋体" w:hint="eastAsia"/>
                                <w:sz w:val="28"/>
                                <w:szCs w:val="28"/>
                                <w:lang w:eastAsia="zh-CN"/>
                              </w:rPr>
                              <w:t>8</w:t>
                            </w:r>
                            <w:r w:rsidRPr="003E0AE1">
                              <w:rPr>
                                <w:rFonts w:ascii="仿宋_GB2312" w:eastAsia="仿宋_GB2312" w:hAnsi="宋体" w:hint="eastAsia"/>
                                <w:sz w:val="28"/>
                                <w:szCs w:val="28"/>
                                <w:lang w:eastAsia="zh-CN"/>
                              </w:rPr>
                              <w:t>日，</w:t>
                            </w:r>
                            <w:r w:rsidRPr="00611227">
                              <w:rPr>
                                <w:rFonts w:ascii="仿宋" w:eastAsia="仿宋" w:hAnsi="仿宋"/>
                                <w:bCs/>
                                <w:kern w:val="44"/>
                                <w:sz w:val="28"/>
                                <w:szCs w:val="28"/>
                                <w:lang w:eastAsia="zh-CN"/>
                              </w:rPr>
                              <w:t>西非三国共报告埃博拉出血热病例8</w:t>
                            </w:r>
                            <w:r w:rsidRPr="00611227">
                              <w:rPr>
                                <w:rFonts w:ascii="仿宋" w:eastAsia="仿宋" w:hAnsi="仿宋" w:hint="eastAsia"/>
                                <w:bCs/>
                                <w:kern w:val="44"/>
                                <w:sz w:val="28"/>
                                <w:szCs w:val="28"/>
                                <w:lang w:eastAsia="zh-CN"/>
                              </w:rPr>
                              <w:t>376</w:t>
                            </w:r>
                            <w:r w:rsidRPr="00611227">
                              <w:rPr>
                                <w:rFonts w:ascii="仿宋" w:eastAsia="仿宋" w:hAnsi="仿宋"/>
                                <w:bCs/>
                                <w:kern w:val="44"/>
                                <w:sz w:val="28"/>
                                <w:szCs w:val="28"/>
                                <w:lang w:eastAsia="zh-CN"/>
                              </w:rPr>
                              <w:t>例，死亡</w:t>
                            </w:r>
                            <w:r w:rsidRPr="00611227">
                              <w:rPr>
                                <w:rFonts w:ascii="仿宋" w:eastAsia="仿宋" w:hAnsi="仿宋" w:hint="eastAsia"/>
                                <w:bCs/>
                                <w:kern w:val="44"/>
                                <w:sz w:val="28"/>
                                <w:szCs w:val="28"/>
                                <w:lang w:eastAsia="zh-CN"/>
                              </w:rPr>
                              <w:t>4024</w:t>
                            </w:r>
                            <w:r w:rsidRPr="00611227">
                              <w:rPr>
                                <w:rFonts w:ascii="仿宋" w:eastAsia="仿宋" w:hAnsi="仿宋"/>
                                <w:bCs/>
                                <w:kern w:val="44"/>
                                <w:sz w:val="28"/>
                                <w:szCs w:val="28"/>
                                <w:lang w:eastAsia="zh-CN"/>
                              </w:rPr>
                              <w:t>人。与10月</w:t>
                            </w:r>
                            <w:r w:rsidRPr="00611227">
                              <w:rPr>
                                <w:rFonts w:ascii="仿宋" w:eastAsia="仿宋" w:hAnsi="仿宋" w:hint="eastAsia"/>
                                <w:bCs/>
                                <w:kern w:val="44"/>
                                <w:sz w:val="28"/>
                                <w:szCs w:val="28"/>
                                <w:lang w:eastAsia="zh-CN"/>
                              </w:rPr>
                              <w:t>8</w:t>
                            </w:r>
                            <w:r w:rsidRPr="00611227">
                              <w:rPr>
                                <w:rFonts w:ascii="仿宋" w:eastAsia="仿宋" w:hAnsi="仿宋"/>
                                <w:bCs/>
                                <w:kern w:val="44"/>
                                <w:sz w:val="28"/>
                                <w:szCs w:val="28"/>
                                <w:lang w:eastAsia="zh-CN"/>
                              </w:rPr>
                              <w:t>日疫情更新相比平均每天新增报告病例：利比里亚</w:t>
                            </w:r>
                            <w:r>
                              <w:rPr>
                                <w:rFonts w:ascii="仿宋" w:eastAsia="仿宋" w:hAnsi="仿宋" w:hint="eastAsia"/>
                                <w:bCs/>
                                <w:kern w:val="44"/>
                                <w:sz w:val="28"/>
                                <w:szCs w:val="28"/>
                                <w:lang w:eastAsia="zh-CN"/>
                              </w:rPr>
                              <w:t>50</w:t>
                            </w:r>
                            <w:r w:rsidRPr="00611227">
                              <w:rPr>
                                <w:rFonts w:ascii="仿宋" w:eastAsia="仿宋" w:hAnsi="仿宋"/>
                                <w:bCs/>
                                <w:kern w:val="44"/>
                                <w:sz w:val="28"/>
                                <w:szCs w:val="28"/>
                                <w:lang w:eastAsia="zh-CN"/>
                              </w:rPr>
                              <w:t>例、塞拉利昂</w:t>
                            </w:r>
                            <w:r>
                              <w:rPr>
                                <w:rFonts w:ascii="仿宋" w:eastAsia="仿宋" w:hAnsi="仿宋" w:hint="eastAsia"/>
                                <w:bCs/>
                                <w:kern w:val="44"/>
                                <w:sz w:val="28"/>
                                <w:szCs w:val="28"/>
                                <w:lang w:eastAsia="zh-CN"/>
                              </w:rPr>
                              <w:t>53</w:t>
                            </w:r>
                            <w:r w:rsidRPr="00611227">
                              <w:rPr>
                                <w:rFonts w:ascii="仿宋" w:eastAsia="仿宋" w:hAnsi="仿宋"/>
                                <w:bCs/>
                                <w:kern w:val="44"/>
                                <w:sz w:val="28"/>
                                <w:szCs w:val="28"/>
                                <w:lang w:eastAsia="zh-CN"/>
                              </w:rPr>
                              <w:t>例、几内亚</w:t>
                            </w:r>
                            <w:r>
                              <w:rPr>
                                <w:rFonts w:ascii="仿宋" w:eastAsia="仿宋" w:hAnsi="仿宋" w:hint="eastAsia"/>
                                <w:bCs/>
                                <w:kern w:val="44"/>
                                <w:sz w:val="28"/>
                                <w:szCs w:val="28"/>
                                <w:lang w:eastAsia="zh-CN"/>
                              </w:rPr>
                              <w:t>13</w:t>
                            </w:r>
                            <w:r w:rsidRPr="00611227">
                              <w:rPr>
                                <w:rFonts w:ascii="仿宋" w:eastAsia="仿宋" w:hAnsi="仿宋"/>
                                <w:bCs/>
                                <w:kern w:val="44"/>
                                <w:sz w:val="28"/>
                                <w:szCs w:val="28"/>
                                <w:lang w:eastAsia="zh-CN"/>
                              </w:rPr>
                              <w:t>例（上期疫情更新时平均每天新增报告病例分别为：利比里亚90例、塞拉利昂88例、几内亚25例）。</w:t>
                            </w:r>
                            <w:r w:rsidR="006510D7">
                              <w:rPr>
                                <w:rFonts w:ascii="仿宋" w:eastAsia="仿宋" w:hAnsi="仿宋"/>
                                <w:bCs/>
                                <w:kern w:val="44"/>
                                <w:sz w:val="28"/>
                                <w:szCs w:val="28"/>
                                <w:lang w:eastAsia="zh-CN"/>
                              </w:rPr>
                              <w:t>目前</w:t>
                            </w:r>
                            <w:r w:rsidR="006510D7">
                              <w:rPr>
                                <w:rFonts w:ascii="仿宋" w:eastAsia="仿宋" w:hAnsi="仿宋" w:hint="eastAsia"/>
                                <w:bCs/>
                                <w:kern w:val="44"/>
                                <w:sz w:val="28"/>
                                <w:szCs w:val="28"/>
                                <w:lang w:eastAsia="zh-CN"/>
                              </w:rPr>
                              <w:t>西非三国</w:t>
                            </w:r>
                            <w:r w:rsidR="006510D7">
                              <w:rPr>
                                <w:rFonts w:ascii="仿宋" w:eastAsia="仿宋" w:hAnsi="仿宋"/>
                                <w:bCs/>
                                <w:kern w:val="44"/>
                                <w:sz w:val="28"/>
                                <w:szCs w:val="28"/>
                                <w:lang w:eastAsia="zh-CN"/>
                              </w:rPr>
                              <w:t>总体疫情形势依然严峻，</w:t>
                            </w:r>
                            <w:r w:rsidR="006510D7">
                              <w:rPr>
                                <w:rFonts w:ascii="仿宋" w:eastAsia="仿宋" w:hAnsi="仿宋" w:hint="eastAsia"/>
                                <w:bCs/>
                                <w:kern w:val="44"/>
                                <w:sz w:val="28"/>
                                <w:szCs w:val="28"/>
                                <w:lang w:eastAsia="zh-CN"/>
                              </w:rPr>
                              <w:t>近期新增报告</w:t>
                            </w:r>
                            <w:r w:rsidR="006510D7">
                              <w:rPr>
                                <w:rFonts w:ascii="仿宋" w:eastAsia="仿宋" w:hAnsi="仿宋"/>
                                <w:bCs/>
                                <w:kern w:val="44"/>
                                <w:sz w:val="28"/>
                                <w:szCs w:val="28"/>
                                <w:lang w:eastAsia="zh-CN"/>
                              </w:rPr>
                              <w:t>病例数</w:t>
                            </w:r>
                            <w:r w:rsidR="006510D7">
                              <w:rPr>
                                <w:rFonts w:ascii="仿宋" w:eastAsia="仿宋" w:hAnsi="仿宋" w:hint="eastAsia"/>
                                <w:bCs/>
                                <w:kern w:val="44"/>
                                <w:sz w:val="28"/>
                                <w:szCs w:val="28"/>
                                <w:lang w:eastAsia="zh-CN"/>
                              </w:rPr>
                              <w:t>的</w:t>
                            </w:r>
                            <w:r w:rsidR="006510D7">
                              <w:rPr>
                                <w:rFonts w:ascii="仿宋" w:eastAsia="仿宋" w:hAnsi="仿宋"/>
                                <w:bCs/>
                                <w:kern w:val="44"/>
                                <w:sz w:val="28"/>
                                <w:szCs w:val="28"/>
                                <w:lang w:eastAsia="zh-CN"/>
                              </w:rPr>
                              <w:t>下降并非</w:t>
                            </w:r>
                            <w:r w:rsidR="006510D7">
                              <w:rPr>
                                <w:rFonts w:ascii="仿宋" w:eastAsia="仿宋" w:hAnsi="仿宋" w:hint="eastAsia"/>
                                <w:bCs/>
                                <w:kern w:val="44"/>
                                <w:sz w:val="28"/>
                                <w:szCs w:val="28"/>
                                <w:lang w:eastAsia="zh-CN"/>
                              </w:rPr>
                              <w:t>真正</w:t>
                            </w:r>
                            <w:r w:rsidR="006510D7">
                              <w:rPr>
                                <w:rFonts w:ascii="仿宋" w:eastAsia="仿宋" w:hAnsi="仿宋"/>
                                <w:bCs/>
                                <w:kern w:val="44"/>
                                <w:sz w:val="28"/>
                                <w:szCs w:val="28"/>
                                <w:lang w:eastAsia="zh-CN"/>
                              </w:rPr>
                              <w:t>的疫情已经出现下降</w:t>
                            </w:r>
                            <w:r w:rsidR="006510D7">
                              <w:rPr>
                                <w:rFonts w:ascii="仿宋" w:eastAsia="仿宋" w:hAnsi="仿宋" w:hint="eastAsia"/>
                                <w:bCs/>
                                <w:kern w:val="44"/>
                                <w:sz w:val="28"/>
                                <w:szCs w:val="28"/>
                                <w:lang w:eastAsia="zh-CN"/>
                              </w:rPr>
                              <w:t>，</w:t>
                            </w:r>
                            <w:r w:rsidR="006510D7">
                              <w:rPr>
                                <w:rFonts w:ascii="仿宋" w:eastAsia="仿宋" w:hAnsi="仿宋"/>
                                <w:bCs/>
                                <w:kern w:val="44"/>
                                <w:sz w:val="28"/>
                                <w:szCs w:val="28"/>
                                <w:lang w:eastAsia="zh-CN"/>
                              </w:rPr>
                              <w:t>主要与当地疫情</w:t>
                            </w:r>
                            <w:r w:rsidR="006510D7">
                              <w:rPr>
                                <w:rFonts w:ascii="仿宋" w:eastAsia="仿宋" w:hAnsi="仿宋" w:hint="eastAsia"/>
                                <w:bCs/>
                                <w:kern w:val="44"/>
                                <w:sz w:val="28"/>
                                <w:szCs w:val="28"/>
                                <w:lang w:eastAsia="zh-CN"/>
                              </w:rPr>
                              <w:t>监测</w:t>
                            </w:r>
                            <w:r w:rsidR="006510D7">
                              <w:rPr>
                                <w:rFonts w:ascii="仿宋" w:eastAsia="仿宋" w:hAnsi="仿宋"/>
                                <w:bCs/>
                                <w:kern w:val="44"/>
                                <w:sz w:val="28"/>
                                <w:szCs w:val="28"/>
                                <w:lang w:eastAsia="zh-CN"/>
                              </w:rPr>
                              <w:t>报告能力</w:t>
                            </w:r>
                            <w:r w:rsidR="006510D7">
                              <w:rPr>
                                <w:rFonts w:ascii="仿宋" w:eastAsia="仿宋" w:hAnsi="仿宋" w:hint="eastAsia"/>
                                <w:bCs/>
                                <w:kern w:val="44"/>
                                <w:sz w:val="28"/>
                                <w:szCs w:val="28"/>
                                <w:lang w:eastAsia="zh-CN"/>
                              </w:rPr>
                              <w:t>不足</w:t>
                            </w:r>
                            <w:r w:rsidR="006510D7">
                              <w:rPr>
                                <w:rFonts w:ascii="仿宋" w:eastAsia="仿宋" w:hAnsi="仿宋"/>
                                <w:bCs/>
                                <w:kern w:val="44"/>
                                <w:sz w:val="28"/>
                                <w:szCs w:val="28"/>
                                <w:lang w:eastAsia="zh-CN"/>
                              </w:rPr>
                              <w:t>有关。</w:t>
                            </w:r>
                          </w:p>
                          <w:p w:rsidR="00B63E38" w:rsidRPr="00F06185" w:rsidRDefault="00F06185" w:rsidP="00A9240C">
                            <w:pPr>
                              <w:pStyle w:val="Default"/>
                              <w:numPr>
                                <w:ilvl w:val="0"/>
                                <w:numId w:val="8"/>
                              </w:numPr>
                              <w:spacing w:line="360" w:lineRule="auto"/>
                              <w:rPr>
                                <w:rFonts w:ascii="仿宋_GB2312" w:eastAsia="仿宋_GB2312" w:hAnsi="仿宋"/>
                                <w:sz w:val="28"/>
                                <w:szCs w:val="28"/>
                                <w:lang w:eastAsia="zh-CN"/>
                              </w:rPr>
                            </w:pPr>
                            <w:r w:rsidRPr="00F06185">
                              <w:rPr>
                                <w:rFonts w:ascii="仿宋" w:eastAsia="仿宋" w:hAnsi="仿宋" w:hint="eastAsia"/>
                                <w:bCs/>
                                <w:kern w:val="44"/>
                                <w:sz w:val="28"/>
                                <w:szCs w:val="28"/>
                                <w:lang w:eastAsia="zh-CN"/>
                              </w:rPr>
                              <w:t>联合国秘书长潘基文在华盛顿</w:t>
                            </w:r>
                            <w:r w:rsidRPr="00F06185">
                              <w:rPr>
                                <w:rFonts w:ascii="仿宋" w:eastAsia="仿宋" w:hAnsi="仿宋"/>
                                <w:bCs/>
                                <w:kern w:val="44"/>
                                <w:sz w:val="28"/>
                                <w:szCs w:val="28"/>
                                <w:lang w:eastAsia="zh-CN"/>
                              </w:rPr>
                              <w:t>世界银行</w:t>
                            </w:r>
                            <w:r w:rsidRPr="00F06185">
                              <w:rPr>
                                <w:rFonts w:ascii="仿宋" w:eastAsia="仿宋" w:hAnsi="仿宋" w:hint="eastAsia"/>
                                <w:bCs/>
                                <w:kern w:val="44"/>
                                <w:sz w:val="28"/>
                                <w:szCs w:val="28"/>
                                <w:lang w:eastAsia="zh-CN"/>
                              </w:rPr>
                              <w:t>总部</w:t>
                            </w:r>
                            <w:r w:rsidRPr="00F06185">
                              <w:rPr>
                                <w:rFonts w:ascii="仿宋" w:eastAsia="仿宋" w:hAnsi="仿宋"/>
                                <w:bCs/>
                                <w:kern w:val="44"/>
                                <w:sz w:val="28"/>
                                <w:szCs w:val="28"/>
                                <w:lang w:eastAsia="zh-CN"/>
                              </w:rPr>
                              <w:t>高级会议中说，</w:t>
                            </w:r>
                            <w:r w:rsidRPr="00F06185">
                              <w:rPr>
                                <w:rFonts w:ascii="仿宋" w:eastAsia="仿宋" w:hAnsi="仿宋" w:hint="eastAsia"/>
                                <w:bCs/>
                                <w:kern w:val="44"/>
                                <w:sz w:val="28"/>
                                <w:szCs w:val="28"/>
                                <w:lang w:eastAsia="zh-CN"/>
                              </w:rPr>
                              <w:t>西非</w:t>
                            </w:r>
                            <w:r w:rsidRPr="00F06185">
                              <w:rPr>
                                <w:rFonts w:ascii="仿宋" w:eastAsia="仿宋" w:hAnsi="仿宋"/>
                                <w:bCs/>
                                <w:kern w:val="44"/>
                                <w:sz w:val="28"/>
                                <w:szCs w:val="28"/>
                                <w:lang w:eastAsia="zh-CN"/>
                              </w:rPr>
                              <w:t>埃博拉疫情援助至少需要</w:t>
                            </w:r>
                            <w:r w:rsidRPr="00F06185">
                              <w:rPr>
                                <w:rFonts w:ascii="仿宋" w:eastAsia="仿宋" w:hAnsi="仿宋" w:hint="eastAsia"/>
                                <w:bCs/>
                                <w:kern w:val="44"/>
                                <w:sz w:val="28"/>
                                <w:szCs w:val="28"/>
                                <w:lang w:eastAsia="zh-CN"/>
                              </w:rPr>
                              <w:t>再</w:t>
                            </w:r>
                            <w:r w:rsidRPr="00F06185">
                              <w:rPr>
                                <w:rFonts w:ascii="仿宋" w:eastAsia="仿宋" w:hAnsi="仿宋"/>
                                <w:bCs/>
                                <w:kern w:val="44"/>
                                <w:sz w:val="28"/>
                                <w:szCs w:val="28"/>
                                <w:lang w:eastAsia="zh-CN"/>
                              </w:rPr>
                              <w:t>增加</w:t>
                            </w:r>
                            <w:r w:rsidRPr="00F06185">
                              <w:rPr>
                                <w:rFonts w:ascii="仿宋" w:eastAsia="仿宋" w:hAnsi="仿宋" w:hint="eastAsia"/>
                                <w:bCs/>
                                <w:kern w:val="44"/>
                                <w:sz w:val="28"/>
                                <w:szCs w:val="28"/>
                                <w:lang w:eastAsia="zh-CN"/>
                              </w:rPr>
                              <w:t>20倍；塞拉</w:t>
                            </w:r>
                            <w:r w:rsidRPr="00F06185">
                              <w:rPr>
                                <w:rFonts w:ascii="仿宋" w:eastAsia="仿宋" w:hAnsi="仿宋"/>
                                <w:bCs/>
                                <w:kern w:val="44"/>
                                <w:sz w:val="28"/>
                                <w:szCs w:val="28"/>
                                <w:lang w:eastAsia="zh-CN"/>
                              </w:rPr>
                              <w:t>利昂总体认为国际</w:t>
                            </w:r>
                            <w:r w:rsidRPr="00F06185">
                              <w:rPr>
                                <w:rFonts w:ascii="仿宋" w:eastAsia="仿宋" w:hAnsi="仿宋" w:hint="eastAsia"/>
                                <w:bCs/>
                                <w:kern w:val="44"/>
                                <w:sz w:val="28"/>
                                <w:szCs w:val="28"/>
                                <w:lang w:eastAsia="zh-CN"/>
                              </w:rPr>
                              <w:t>疫情应对反应</w:t>
                            </w:r>
                            <w:r w:rsidRPr="00F06185">
                              <w:rPr>
                                <w:rFonts w:ascii="仿宋" w:eastAsia="仿宋" w:hAnsi="仿宋"/>
                                <w:bCs/>
                                <w:kern w:val="44"/>
                                <w:sz w:val="28"/>
                                <w:szCs w:val="28"/>
                                <w:lang w:eastAsia="zh-CN"/>
                              </w:rPr>
                              <w:t>比疫情</w:t>
                            </w:r>
                            <w:r w:rsidRPr="00F06185">
                              <w:rPr>
                                <w:rFonts w:ascii="仿宋" w:eastAsia="仿宋" w:hAnsi="仿宋" w:hint="eastAsia"/>
                                <w:bCs/>
                                <w:kern w:val="44"/>
                                <w:sz w:val="28"/>
                                <w:szCs w:val="28"/>
                                <w:lang w:eastAsia="zh-CN"/>
                              </w:rPr>
                              <w:t>发展</w:t>
                            </w:r>
                            <w:r w:rsidRPr="00F06185">
                              <w:rPr>
                                <w:rFonts w:ascii="仿宋" w:eastAsia="仿宋" w:hAnsi="仿宋"/>
                                <w:bCs/>
                                <w:kern w:val="44"/>
                                <w:sz w:val="28"/>
                                <w:szCs w:val="28"/>
                                <w:lang w:eastAsia="zh-CN"/>
                              </w:rPr>
                              <w:t>速度慢</w:t>
                            </w:r>
                            <w:r w:rsidRPr="00F06185">
                              <w:rPr>
                                <w:rFonts w:ascii="仿宋" w:eastAsia="仿宋" w:hAnsi="仿宋" w:hint="eastAsia"/>
                                <w:bCs/>
                                <w:kern w:val="44"/>
                                <w:sz w:val="28"/>
                                <w:szCs w:val="28"/>
                                <w:lang w:eastAsia="zh-CN"/>
                              </w:rPr>
                              <w:t>；</w:t>
                            </w:r>
                            <w:r w:rsidRPr="00F06185">
                              <w:rPr>
                                <w:rFonts w:ascii="仿宋" w:eastAsia="仿宋" w:hAnsi="仿宋"/>
                                <w:bCs/>
                                <w:kern w:val="44"/>
                                <w:sz w:val="28"/>
                                <w:szCs w:val="28"/>
                                <w:lang w:eastAsia="zh-CN"/>
                              </w:rPr>
                              <w:t>非洲发展银行主席认为</w:t>
                            </w:r>
                            <w:r w:rsidRPr="00F06185">
                              <w:rPr>
                                <w:rFonts w:ascii="仿宋" w:eastAsia="仿宋" w:hAnsi="仿宋" w:hint="eastAsia"/>
                                <w:bCs/>
                                <w:kern w:val="44"/>
                                <w:sz w:val="28"/>
                                <w:szCs w:val="28"/>
                                <w:lang w:eastAsia="zh-CN"/>
                              </w:rPr>
                              <w:t>目前疫情应对响</w:t>
                            </w:r>
                            <w:r w:rsidRPr="00F06185">
                              <w:rPr>
                                <w:rFonts w:ascii="仿宋" w:eastAsia="仿宋" w:hAnsi="仿宋"/>
                                <w:bCs/>
                                <w:kern w:val="44"/>
                                <w:sz w:val="28"/>
                                <w:szCs w:val="28"/>
                                <w:lang w:eastAsia="zh-CN"/>
                              </w:rPr>
                              <w:t>应太慢、太少、太迟。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35pt;margin-top:28.8pt;width:48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">
                <v:textbox>
                  <w:txbxContent>
                    <w:p w:rsidR="00347951" w:rsidRDefault="00347951">
                      <w:pPr>
                        <w:jc w:val="left"/>
                        <w:rPr>
                          <w:rFonts w:ascii="仿宋_GB2312" w:eastAsia="仿宋_GB2312"/>
                          <w:b/>
                          <w:sz w:val="28"/>
                          <w:szCs w:val="28"/>
                        </w:rPr>
                      </w:pPr>
                      <w:r>
                        <w:rPr>
                          <w:rFonts w:ascii="仿宋_GB2312" w:eastAsia="仿宋_GB2312" w:hint="eastAsia"/>
                          <w:b/>
                          <w:sz w:val="28"/>
                          <w:szCs w:val="28"/>
                        </w:rPr>
                        <w:t>重点提示：</w:t>
                      </w:r>
                    </w:p>
                    <w:p w:rsidR="00B63E38" w:rsidRPr="00BF5150" w:rsidRDefault="00B63E38" w:rsidP="00B63E38">
                      <w:pPr>
                        <w:pStyle w:val="Default"/>
                        <w:numPr>
                          <w:ilvl w:val="0"/>
                          <w:numId w:val="8"/>
                        </w:numPr>
                        <w:spacing w:line="360" w:lineRule="auto"/>
                        <w:rPr>
                          <w:rFonts w:eastAsia="仿宋"/>
                          <w:sz w:val="28"/>
                          <w:szCs w:val="28"/>
                          <w:lang w:eastAsia="zh-CN"/>
                        </w:rPr>
                      </w:pPr>
                      <w:r w:rsidRPr="00AB2CB7">
                        <w:rPr>
                          <w:rFonts w:ascii="仿宋_GB2312" w:eastAsia="仿宋_GB2312" w:hint="eastAsia"/>
                          <w:sz w:val="28"/>
                          <w:szCs w:val="28"/>
                          <w:lang w:eastAsia="zh-CN"/>
                        </w:rPr>
                        <w:t>WHO</w:t>
                      </w:r>
                      <w:r>
                        <w:rPr>
                          <w:rFonts w:ascii="仿宋_GB2312" w:eastAsia="仿宋_GB2312" w:hint="eastAsia"/>
                          <w:sz w:val="28"/>
                          <w:szCs w:val="28"/>
                          <w:lang w:eastAsia="zh-CN"/>
                        </w:rPr>
                        <w:t>：</w:t>
                      </w:r>
                      <w:r w:rsidRPr="003E0AE1">
                        <w:rPr>
                          <w:rFonts w:ascii="仿宋_GB2312" w:eastAsia="仿宋_GB2312" w:hAnsi="宋体" w:hint="eastAsia"/>
                          <w:sz w:val="28"/>
                          <w:szCs w:val="28"/>
                          <w:lang w:eastAsia="zh-CN"/>
                        </w:rPr>
                        <w:t>截止</w:t>
                      </w:r>
                      <w:r w:rsidRPr="003E0AE1">
                        <w:rPr>
                          <w:rFonts w:ascii="仿宋_GB2312" w:eastAsia="仿宋_GB2312" w:hAnsi="宋体"/>
                          <w:sz w:val="28"/>
                          <w:szCs w:val="28"/>
                          <w:lang w:eastAsia="zh-CN"/>
                        </w:rPr>
                        <w:t>10月</w:t>
                      </w:r>
                      <w:r>
                        <w:rPr>
                          <w:rFonts w:ascii="仿宋_GB2312" w:eastAsia="仿宋_GB2312" w:hAnsi="宋体" w:hint="eastAsia"/>
                          <w:sz w:val="28"/>
                          <w:szCs w:val="28"/>
                          <w:lang w:eastAsia="zh-CN"/>
                        </w:rPr>
                        <w:t>8</w:t>
                      </w:r>
                      <w:r w:rsidRPr="003E0AE1">
                        <w:rPr>
                          <w:rFonts w:ascii="仿宋_GB2312" w:eastAsia="仿宋_GB2312" w:hAnsi="宋体" w:hint="eastAsia"/>
                          <w:sz w:val="28"/>
                          <w:szCs w:val="28"/>
                          <w:lang w:eastAsia="zh-CN"/>
                        </w:rPr>
                        <w:t>日，</w:t>
                      </w:r>
                      <w:r w:rsidRPr="00611227">
                        <w:rPr>
                          <w:rFonts w:ascii="仿宋" w:eastAsia="仿宋" w:hAnsi="仿宋"/>
                          <w:bCs/>
                          <w:kern w:val="44"/>
                          <w:sz w:val="28"/>
                          <w:szCs w:val="28"/>
                          <w:lang w:eastAsia="zh-CN"/>
                        </w:rPr>
                        <w:t>西非三国共报告埃博拉出血热病例8</w:t>
                      </w:r>
                      <w:r w:rsidRPr="00611227">
                        <w:rPr>
                          <w:rFonts w:ascii="仿宋" w:eastAsia="仿宋" w:hAnsi="仿宋" w:hint="eastAsia"/>
                          <w:bCs/>
                          <w:kern w:val="44"/>
                          <w:sz w:val="28"/>
                          <w:szCs w:val="28"/>
                          <w:lang w:eastAsia="zh-CN"/>
                        </w:rPr>
                        <w:t>376</w:t>
                      </w:r>
                      <w:r w:rsidRPr="00611227">
                        <w:rPr>
                          <w:rFonts w:ascii="仿宋" w:eastAsia="仿宋" w:hAnsi="仿宋"/>
                          <w:bCs/>
                          <w:kern w:val="44"/>
                          <w:sz w:val="28"/>
                          <w:szCs w:val="28"/>
                          <w:lang w:eastAsia="zh-CN"/>
                        </w:rPr>
                        <w:t>例，死亡</w:t>
                      </w:r>
                      <w:r w:rsidRPr="00611227">
                        <w:rPr>
                          <w:rFonts w:ascii="仿宋" w:eastAsia="仿宋" w:hAnsi="仿宋" w:hint="eastAsia"/>
                          <w:bCs/>
                          <w:kern w:val="44"/>
                          <w:sz w:val="28"/>
                          <w:szCs w:val="28"/>
                          <w:lang w:eastAsia="zh-CN"/>
                        </w:rPr>
                        <w:t>4024</w:t>
                      </w:r>
                      <w:r w:rsidRPr="00611227">
                        <w:rPr>
                          <w:rFonts w:ascii="仿宋" w:eastAsia="仿宋" w:hAnsi="仿宋"/>
                          <w:bCs/>
                          <w:kern w:val="44"/>
                          <w:sz w:val="28"/>
                          <w:szCs w:val="28"/>
                          <w:lang w:eastAsia="zh-CN"/>
                        </w:rPr>
                        <w:t>人。与10月</w:t>
                      </w:r>
                      <w:r w:rsidRPr="00611227">
                        <w:rPr>
                          <w:rFonts w:ascii="仿宋" w:eastAsia="仿宋" w:hAnsi="仿宋" w:hint="eastAsia"/>
                          <w:bCs/>
                          <w:kern w:val="44"/>
                          <w:sz w:val="28"/>
                          <w:szCs w:val="28"/>
                          <w:lang w:eastAsia="zh-CN"/>
                        </w:rPr>
                        <w:t>8</w:t>
                      </w:r>
                      <w:r w:rsidRPr="00611227">
                        <w:rPr>
                          <w:rFonts w:ascii="仿宋" w:eastAsia="仿宋" w:hAnsi="仿宋"/>
                          <w:bCs/>
                          <w:kern w:val="44"/>
                          <w:sz w:val="28"/>
                          <w:szCs w:val="28"/>
                          <w:lang w:eastAsia="zh-CN"/>
                        </w:rPr>
                        <w:t>日疫情更新相比平均每天新增报告病例：利比里亚</w:t>
                      </w:r>
                      <w:r>
                        <w:rPr>
                          <w:rFonts w:ascii="仿宋" w:eastAsia="仿宋" w:hAnsi="仿宋" w:hint="eastAsia"/>
                          <w:bCs/>
                          <w:kern w:val="44"/>
                          <w:sz w:val="28"/>
                          <w:szCs w:val="28"/>
                          <w:lang w:eastAsia="zh-CN"/>
                        </w:rPr>
                        <w:t>50</w:t>
                      </w:r>
                      <w:r w:rsidRPr="00611227">
                        <w:rPr>
                          <w:rFonts w:ascii="仿宋" w:eastAsia="仿宋" w:hAnsi="仿宋"/>
                          <w:bCs/>
                          <w:kern w:val="44"/>
                          <w:sz w:val="28"/>
                          <w:szCs w:val="28"/>
                          <w:lang w:eastAsia="zh-CN"/>
                        </w:rPr>
                        <w:t>例、塞拉利昂</w:t>
                      </w:r>
                      <w:r>
                        <w:rPr>
                          <w:rFonts w:ascii="仿宋" w:eastAsia="仿宋" w:hAnsi="仿宋" w:hint="eastAsia"/>
                          <w:bCs/>
                          <w:kern w:val="44"/>
                          <w:sz w:val="28"/>
                          <w:szCs w:val="28"/>
                          <w:lang w:eastAsia="zh-CN"/>
                        </w:rPr>
                        <w:t>53</w:t>
                      </w:r>
                      <w:r w:rsidRPr="00611227">
                        <w:rPr>
                          <w:rFonts w:ascii="仿宋" w:eastAsia="仿宋" w:hAnsi="仿宋"/>
                          <w:bCs/>
                          <w:kern w:val="44"/>
                          <w:sz w:val="28"/>
                          <w:szCs w:val="28"/>
                          <w:lang w:eastAsia="zh-CN"/>
                        </w:rPr>
                        <w:t>例、几内亚</w:t>
                      </w:r>
                      <w:r>
                        <w:rPr>
                          <w:rFonts w:ascii="仿宋" w:eastAsia="仿宋" w:hAnsi="仿宋" w:hint="eastAsia"/>
                          <w:bCs/>
                          <w:kern w:val="44"/>
                          <w:sz w:val="28"/>
                          <w:szCs w:val="28"/>
                          <w:lang w:eastAsia="zh-CN"/>
                        </w:rPr>
                        <w:t>13</w:t>
                      </w:r>
                      <w:r w:rsidRPr="00611227">
                        <w:rPr>
                          <w:rFonts w:ascii="仿宋" w:eastAsia="仿宋" w:hAnsi="仿宋"/>
                          <w:bCs/>
                          <w:kern w:val="44"/>
                          <w:sz w:val="28"/>
                          <w:szCs w:val="28"/>
                          <w:lang w:eastAsia="zh-CN"/>
                        </w:rPr>
                        <w:t>例（上期疫情更新时平均每天新增报告病例分别为：利比里亚90例、塞拉利昂88例、几内亚25例）。</w:t>
                      </w:r>
                      <w:r w:rsidR="006510D7">
                        <w:rPr>
                          <w:rFonts w:ascii="仿宋" w:eastAsia="仿宋" w:hAnsi="仿宋"/>
                          <w:bCs/>
                          <w:kern w:val="44"/>
                          <w:sz w:val="28"/>
                          <w:szCs w:val="28"/>
                          <w:lang w:eastAsia="zh-CN"/>
                        </w:rPr>
                        <w:t>目前</w:t>
                      </w:r>
                      <w:r w:rsidR="006510D7">
                        <w:rPr>
                          <w:rFonts w:ascii="仿宋" w:eastAsia="仿宋" w:hAnsi="仿宋" w:hint="eastAsia"/>
                          <w:bCs/>
                          <w:kern w:val="44"/>
                          <w:sz w:val="28"/>
                          <w:szCs w:val="28"/>
                          <w:lang w:eastAsia="zh-CN"/>
                        </w:rPr>
                        <w:t>西非三国</w:t>
                      </w:r>
                      <w:r w:rsidR="006510D7">
                        <w:rPr>
                          <w:rFonts w:ascii="仿宋" w:eastAsia="仿宋" w:hAnsi="仿宋"/>
                          <w:bCs/>
                          <w:kern w:val="44"/>
                          <w:sz w:val="28"/>
                          <w:szCs w:val="28"/>
                          <w:lang w:eastAsia="zh-CN"/>
                        </w:rPr>
                        <w:t>总体疫情形势依然严峻，</w:t>
                      </w:r>
                      <w:r w:rsidR="006510D7">
                        <w:rPr>
                          <w:rFonts w:ascii="仿宋" w:eastAsia="仿宋" w:hAnsi="仿宋" w:hint="eastAsia"/>
                          <w:bCs/>
                          <w:kern w:val="44"/>
                          <w:sz w:val="28"/>
                          <w:szCs w:val="28"/>
                          <w:lang w:eastAsia="zh-CN"/>
                        </w:rPr>
                        <w:t>近期新增报告</w:t>
                      </w:r>
                      <w:r w:rsidR="006510D7">
                        <w:rPr>
                          <w:rFonts w:ascii="仿宋" w:eastAsia="仿宋" w:hAnsi="仿宋"/>
                          <w:bCs/>
                          <w:kern w:val="44"/>
                          <w:sz w:val="28"/>
                          <w:szCs w:val="28"/>
                          <w:lang w:eastAsia="zh-CN"/>
                        </w:rPr>
                        <w:t>病例数</w:t>
                      </w:r>
                      <w:r w:rsidR="006510D7">
                        <w:rPr>
                          <w:rFonts w:ascii="仿宋" w:eastAsia="仿宋" w:hAnsi="仿宋" w:hint="eastAsia"/>
                          <w:bCs/>
                          <w:kern w:val="44"/>
                          <w:sz w:val="28"/>
                          <w:szCs w:val="28"/>
                          <w:lang w:eastAsia="zh-CN"/>
                        </w:rPr>
                        <w:t>的</w:t>
                      </w:r>
                      <w:r w:rsidR="006510D7">
                        <w:rPr>
                          <w:rFonts w:ascii="仿宋" w:eastAsia="仿宋" w:hAnsi="仿宋"/>
                          <w:bCs/>
                          <w:kern w:val="44"/>
                          <w:sz w:val="28"/>
                          <w:szCs w:val="28"/>
                          <w:lang w:eastAsia="zh-CN"/>
                        </w:rPr>
                        <w:t>下降并非</w:t>
                      </w:r>
                      <w:r w:rsidR="006510D7">
                        <w:rPr>
                          <w:rFonts w:ascii="仿宋" w:eastAsia="仿宋" w:hAnsi="仿宋" w:hint="eastAsia"/>
                          <w:bCs/>
                          <w:kern w:val="44"/>
                          <w:sz w:val="28"/>
                          <w:szCs w:val="28"/>
                          <w:lang w:eastAsia="zh-CN"/>
                        </w:rPr>
                        <w:t>真正</w:t>
                      </w:r>
                      <w:r w:rsidR="006510D7">
                        <w:rPr>
                          <w:rFonts w:ascii="仿宋" w:eastAsia="仿宋" w:hAnsi="仿宋"/>
                          <w:bCs/>
                          <w:kern w:val="44"/>
                          <w:sz w:val="28"/>
                          <w:szCs w:val="28"/>
                          <w:lang w:eastAsia="zh-CN"/>
                        </w:rPr>
                        <w:t>的疫情已经出现下降</w:t>
                      </w:r>
                      <w:r w:rsidR="006510D7">
                        <w:rPr>
                          <w:rFonts w:ascii="仿宋" w:eastAsia="仿宋" w:hAnsi="仿宋" w:hint="eastAsia"/>
                          <w:bCs/>
                          <w:kern w:val="44"/>
                          <w:sz w:val="28"/>
                          <w:szCs w:val="28"/>
                          <w:lang w:eastAsia="zh-CN"/>
                        </w:rPr>
                        <w:t>，</w:t>
                      </w:r>
                      <w:r w:rsidR="006510D7">
                        <w:rPr>
                          <w:rFonts w:ascii="仿宋" w:eastAsia="仿宋" w:hAnsi="仿宋"/>
                          <w:bCs/>
                          <w:kern w:val="44"/>
                          <w:sz w:val="28"/>
                          <w:szCs w:val="28"/>
                          <w:lang w:eastAsia="zh-CN"/>
                        </w:rPr>
                        <w:t>主要与当地疫情</w:t>
                      </w:r>
                      <w:r w:rsidR="006510D7">
                        <w:rPr>
                          <w:rFonts w:ascii="仿宋" w:eastAsia="仿宋" w:hAnsi="仿宋" w:hint="eastAsia"/>
                          <w:bCs/>
                          <w:kern w:val="44"/>
                          <w:sz w:val="28"/>
                          <w:szCs w:val="28"/>
                          <w:lang w:eastAsia="zh-CN"/>
                        </w:rPr>
                        <w:t>监测</w:t>
                      </w:r>
                      <w:r w:rsidR="006510D7">
                        <w:rPr>
                          <w:rFonts w:ascii="仿宋" w:eastAsia="仿宋" w:hAnsi="仿宋"/>
                          <w:bCs/>
                          <w:kern w:val="44"/>
                          <w:sz w:val="28"/>
                          <w:szCs w:val="28"/>
                          <w:lang w:eastAsia="zh-CN"/>
                        </w:rPr>
                        <w:t>报告能力</w:t>
                      </w:r>
                      <w:r w:rsidR="006510D7">
                        <w:rPr>
                          <w:rFonts w:ascii="仿宋" w:eastAsia="仿宋" w:hAnsi="仿宋" w:hint="eastAsia"/>
                          <w:bCs/>
                          <w:kern w:val="44"/>
                          <w:sz w:val="28"/>
                          <w:szCs w:val="28"/>
                          <w:lang w:eastAsia="zh-CN"/>
                        </w:rPr>
                        <w:t>不足</w:t>
                      </w:r>
                      <w:r w:rsidR="006510D7">
                        <w:rPr>
                          <w:rFonts w:ascii="仿宋" w:eastAsia="仿宋" w:hAnsi="仿宋"/>
                          <w:bCs/>
                          <w:kern w:val="44"/>
                          <w:sz w:val="28"/>
                          <w:szCs w:val="28"/>
                          <w:lang w:eastAsia="zh-CN"/>
                        </w:rPr>
                        <w:t>有关。</w:t>
                      </w:r>
                    </w:p>
                    <w:p w:rsidR="00B63E38" w:rsidRPr="00F06185" w:rsidRDefault="00F06185" w:rsidP="00A9240C">
                      <w:pPr>
                        <w:pStyle w:val="Default"/>
                        <w:numPr>
                          <w:ilvl w:val="0"/>
                          <w:numId w:val="8"/>
                        </w:numPr>
                        <w:spacing w:line="360" w:lineRule="auto"/>
                        <w:rPr>
                          <w:rFonts w:ascii="仿宋_GB2312" w:eastAsia="仿宋_GB2312" w:hAnsi="仿宋"/>
                          <w:sz w:val="28"/>
                          <w:szCs w:val="28"/>
                          <w:lang w:eastAsia="zh-CN"/>
                        </w:rPr>
                      </w:pPr>
                      <w:r w:rsidRPr="00F06185">
                        <w:rPr>
                          <w:rFonts w:ascii="仿宋" w:eastAsia="仿宋" w:hAnsi="仿宋" w:hint="eastAsia"/>
                          <w:bCs/>
                          <w:kern w:val="44"/>
                          <w:sz w:val="28"/>
                          <w:szCs w:val="28"/>
                          <w:lang w:eastAsia="zh-CN"/>
                        </w:rPr>
                        <w:t>联合国秘书长潘基文在华盛顿</w:t>
                      </w:r>
                      <w:r w:rsidRPr="00F06185">
                        <w:rPr>
                          <w:rFonts w:ascii="仿宋" w:eastAsia="仿宋" w:hAnsi="仿宋"/>
                          <w:bCs/>
                          <w:kern w:val="44"/>
                          <w:sz w:val="28"/>
                          <w:szCs w:val="28"/>
                          <w:lang w:eastAsia="zh-CN"/>
                        </w:rPr>
                        <w:t>世界银行</w:t>
                      </w:r>
                      <w:r w:rsidRPr="00F06185">
                        <w:rPr>
                          <w:rFonts w:ascii="仿宋" w:eastAsia="仿宋" w:hAnsi="仿宋" w:hint="eastAsia"/>
                          <w:bCs/>
                          <w:kern w:val="44"/>
                          <w:sz w:val="28"/>
                          <w:szCs w:val="28"/>
                          <w:lang w:eastAsia="zh-CN"/>
                        </w:rPr>
                        <w:t>总部</w:t>
                      </w:r>
                      <w:r w:rsidRPr="00F06185">
                        <w:rPr>
                          <w:rFonts w:ascii="仿宋" w:eastAsia="仿宋" w:hAnsi="仿宋"/>
                          <w:bCs/>
                          <w:kern w:val="44"/>
                          <w:sz w:val="28"/>
                          <w:szCs w:val="28"/>
                          <w:lang w:eastAsia="zh-CN"/>
                        </w:rPr>
                        <w:t>高级会议中说，</w:t>
                      </w:r>
                      <w:r w:rsidRPr="00F06185">
                        <w:rPr>
                          <w:rFonts w:ascii="仿宋" w:eastAsia="仿宋" w:hAnsi="仿宋" w:hint="eastAsia"/>
                          <w:bCs/>
                          <w:kern w:val="44"/>
                          <w:sz w:val="28"/>
                          <w:szCs w:val="28"/>
                          <w:lang w:eastAsia="zh-CN"/>
                        </w:rPr>
                        <w:t>西非</w:t>
                      </w:r>
                      <w:r w:rsidRPr="00F06185">
                        <w:rPr>
                          <w:rFonts w:ascii="仿宋" w:eastAsia="仿宋" w:hAnsi="仿宋"/>
                          <w:bCs/>
                          <w:kern w:val="44"/>
                          <w:sz w:val="28"/>
                          <w:szCs w:val="28"/>
                          <w:lang w:eastAsia="zh-CN"/>
                        </w:rPr>
                        <w:t>埃博拉疫情援助至少需要</w:t>
                      </w:r>
                      <w:r w:rsidRPr="00F06185">
                        <w:rPr>
                          <w:rFonts w:ascii="仿宋" w:eastAsia="仿宋" w:hAnsi="仿宋" w:hint="eastAsia"/>
                          <w:bCs/>
                          <w:kern w:val="44"/>
                          <w:sz w:val="28"/>
                          <w:szCs w:val="28"/>
                          <w:lang w:eastAsia="zh-CN"/>
                        </w:rPr>
                        <w:t>再</w:t>
                      </w:r>
                      <w:r w:rsidRPr="00F06185">
                        <w:rPr>
                          <w:rFonts w:ascii="仿宋" w:eastAsia="仿宋" w:hAnsi="仿宋"/>
                          <w:bCs/>
                          <w:kern w:val="44"/>
                          <w:sz w:val="28"/>
                          <w:szCs w:val="28"/>
                          <w:lang w:eastAsia="zh-CN"/>
                        </w:rPr>
                        <w:t>增加</w:t>
                      </w:r>
                      <w:r w:rsidRPr="00F06185">
                        <w:rPr>
                          <w:rFonts w:ascii="仿宋" w:eastAsia="仿宋" w:hAnsi="仿宋" w:hint="eastAsia"/>
                          <w:bCs/>
                          <w:kern w:val="44"/>
                          <w:sz w:val="28"/>
                          <w:szCs w:val="28"/>
                          <w:lang w:eastAsia="zh-CN"/>
                        </w:rPr>
                        <w:t>20倍；塞拉</w:t>
                      </w:r>
                      <w:r w:rsidRPr="00F06185">
                        <w:rPr>
                          <w:rFonts w:ascii="仿宋" w:eastAsia="仿宋" w:hAnsi="仿宋"/>
                          <w:bCs/>
                          <w:kern w:val="44"/>
                          <w:sz w:val="28"/>
                          <w:szCs w:val="28"/>
                          <w:lang w:eastAsia="zh-CN"/>
                        </w:rPr>
                        <w:t>利昂总体认为国际</w:t>
                      </w:r>
                      <w:r w:rsidRPr="00F06185">
                        <w:rPr>
                          <w:rFonts w:ascii="仿宋" w:eastAsia="仿宋" w:hAnsi="仿宋" w:hint="eastAsia"/>
                          <w:bCs/>
                          <w:kern w:val="44"/>
                          <w:sz w:val="28"/>
                          <w:szCs w:val="28"/>
                          <w:lang w:eastAsia="zh-CN"/>
                        </w:rPr>
                        <w:t>疫情应对反应</w:t>
                      </w:r>
                      <w:r w:rsidRPr="00F06185">
                        <w:rPr>
                          <w:rFonts w:ascii="仿宋" w:eastAsia="仿宋" w:hAnsi="仿宋"/>
                          <w:bCs/>
                          <w:kern w:val="44"/>
                          <w:sz w:val="28"/>
                          <w:szCs w:val="28"/>
                          <w:lang w:eastAsia="zh-CN"/>
                        </w:rPr>
                        <w:t>比疫情</w:t>
                      </w:r>
                      <w:r w:rsidRPr="00F06185">
                        <w:rPr>
                          <w:rFonts w:ascii="仿宋" w:eastAsia="仿宋" w:hAnsi="仿宋" w:hint="eastAsia"/>
                          <w:bCs/>
                          <w:kern w:val="44"/>
                          <w:sz w:val="28"/>
                          <w:szCs w:val="28"/>
                          <w:lang w:eastAsia="zh-CN"/>
                        </w:rPr>
                        <w:t>发展</w:t>
                      </w:r>
                      <w:r w:rsidRPr="00F06185">
                        <w:rPr>
                          <w:rFonts w:ascii="仿宋" w:eastAsia="仿宋" w:hAnsi="仿宋"/>
                          <w:bCs/>
                          <w:kern w:val="44"/>
                          <w:sz w:val="28"/>
                          <w:szCs w:val="28"/>
                          <w:lang w:eastAsia="zh-CN"/>
                        </w:rPr>
                        <w:t>速度慢</w:t>
                      </w:r>
                      <w:r w:rsidRPr="00F06185">
                        <w:rPr>
                          <w:rFonts w:ascii="仿宋" w:eastAsia="仿宋" w:hAnsi="仿宋" w:hint="eastAsia"/>
                          <w:bCs/>
                          <w:kern w:val="44"/>
                          <w:sz w:val="28"/>
                          <w:szCs w:val="28"/>
                          <w:lang w:eastAsia="zh-CN"/>
                        </w:rPr>
                        <w:t>；</w:t>
                      </w:r>
                      <w:r w:rsidRPr="00F06185">
                        <w:rPr>
                          <w:rFonts w:ascii="仿宋" w:eastAsia="仿宋" w:hAnsi="仿宋"/>
                          <w:bCs/>
                          <w:kern w:val="44"/>
                          <w:sz w:val="28"/>
                          <w:szCs w:val="28"/>
                          <w:lang w:eastAsia="zh-CN"/>
                        </w:rPr>
                        <w:t>非洲发展银行主席认为</w:t>
                      </w:r>
                      <w:r w:rsidRPr="00F06185">
                        <w:rPr>
                          <w:rFonts w:ascii="仿宋" w:eastAsia="仿宋" w:hAnsi="仿宋" w:hint="eastAsia"/>
                          <w:bCs/>
                          <w:kern w:val="44"/>
                          <w:sz w:val="28"/>
                          <w:szCs w:val="28"/>
                          <w:lang w:eastAsia="zh-CN"/>
                        </w:rPr>
                        <w:t>目前疫情应对响</w:t>
                      </w:r>
                      <w:r w:rsidRPr="00F06185">
                        <w:rPr>
                          <w:rFonts w:ascii="仿宋" w:eastAsia="仿宋" w:hAnsi="仿宋"/>
                          <w:bCs/>
                          <w:kern w:val="44"/>
                          <w:sz w:val="28"/>
                          <w:szCs w:val="28"/>
                          <w:lang w:eastAsia="zh-CN"/>
                        </w:rPr>
                        <w:t>应太慢、太少、太迟。</w:t>
                      </w:r>
                    </w:p>
                  </w:txbxContent>
                </v:textbox>
              </v:shape>
            </w:pict>
          </mc:Fallback>
        </mc:AlternateContent>
      </w:r>
      <w:r w:rsidR="004F65B0" w:rsidRPr="00AB2CB7">
        <w:rPr>
          <w:rFonts w:ascii="仿宋_GB2312" w:eastAsia="仿宋_GB2312" w:hint="eastAsia"/>
          <w:kern w:val="0"/>
          <w:sz w:val="28"/>
        </w:rPr>
        <w:t>（第</w:t>
      </w:r>
      <w:r w:rsidR="00F93465">
        <w:rPr>
          <w:rFonts w:ascii="仿宋_GB2312" w:eastAsia="仿宋_GB2312" w:hint="eastAsia"/>
          <w:kern w:val="0"/>
          <w:sz w:val="28"/>
        </w:rPr>
        <w:t>50</w:t>
      </w:r>
      <w:r w:rsidR="004F65B0" w:rsidRPr="00AB2CB7">
        <w:rPr>
          <w:rFonts w:ascii="仿宋_GB2312" w:eastAsia="仿宋_GB2312" w:hint="eastAsia"/>
          <w:kern w:val="0"/>
          <w:sz w:val="28"/>
        </w:rPr>
        <w:t>期）</w:t>
      </w:r>
    </w:p>
    <w:p w:rsidR="004F65B0" w:rsidRPr="00BF5150" w:rsidRDefault="004F65B0">
      <w:pPr>
        <w:widowControl/>
        <w:spacing w:line="360" w:lineRule="auto"/>
        <w:jc w:val="center"/>
        <w:rPr>
          <w:rFonts w:eastAsia="仿宋"/>
          <w:kern w:val="0"/>
          <w:sz w:val="28"/>
        </w:rPr>
      </w:pPr>
    </w:p>
    <w:p w:rsidR="004F65B0" w:rsidRPr="00BF5150" w:rsidRDefault="004F65B0">
      <w:pPr>
        <w:widowControl/>
        <w:spacing w:line="360" w:lineRule="auto"/>
        <w:jc w:val="center"/>
        <w:rPr>
          <w:rFonts w:eastAsia="仿宋"/>
          <w:kern w:val="0"/>
          <w:sz w:val="28"/>
        </w:rPr>
      </w:pPr>
    </w:p>
    <w:p w:rsidR="004F65B0" w:rsidRPr="00BF5150" w:rsidRDefault="004F65B0">
      <w:pPr>
        <w:widowControl/>
        <w:spacing w:line="360" w:lineRule="auto"/>
        <w:jc w:val="center"/>
        <w:rPr>
          <w:rFonts w:eastAsia="仿宋"/>
          <w:kern w:val="0"/>
          <w:sz w:val="28"/>
        </w:rPr>
      </w:pPr>
    </w:p>
    <w:p w:rsidR="004F65B0" w:rsidRPr="00BF5150" w:rsidRDefault="004F65B0">
      <w:pPr>
        <w:widowControl/>
        <w:spacing w:line="360" w:lineRule="auto"/>
        <w:jc w:val="center"/>
        <w:rPr>
          <w:rFonts w:eastAsia="仿宋"/>
          <w:kern w:val="0"/>
          <w:sz w:val="28"/>
        </w:rPr>
      </w:pPr>
    </w:p>
    <w:p w:rsidR="004F65B0" w:rsidRPr="00BF5150" w:rsidRDefault="004F65B0">
      <w:pPr>
        <w:widowControl/>
        <w:spacing w:line="360" w:lineRule="auto"/>
        <w:jc w:val="center"/>
        <w:rPr>
          <w:rFonts w:eastAsia="仿宋"/>
          <w:kern w:val="0"/>
          <w:sz w:val="28"/>
        </w:rPr>
      </w:pPr>
    </w:p>
    <w:p w:rsidR="00300E9F" w:rsidRPr="00BF5150" w:rsidRDefault="00300E9F">
      <w:pPr>
        <w:widowControl/>
        <w:spacing w:line="360" w:lineRule="auto"/>
        <w:jc w:val="center"/>
        <w:rPr>
          <w:rFonts w:eastAsia="仿宋"/>
          <w:kern w:val="0"/>
          <w:sz w:val="28"/>
        </w:rPr>
      </w:pPr>
    </w:p>
    <w:p w:rsidR="00300E9F" w:rsidRPr="00BF5150" w:rsidRDefault="00300E9F">
      <w:pPr>
        <w:widowControl/>
        <w:spacing w:line="360" w:lineRule="auto"/>
        <w:jc w:val="center"/>
        <w:rPr>
          <w:rFonts w:eastAsia="仿宋"/>
          <w:kern w:val="0"/>
          <w:sz w:val="28"/>
        </w:rPr>
      </w:pPr>
    </w:p>
    <w:p w:rsidR="004F65B0" w:rsidRPr="00BF5150" w:rsidRDefault="004F65B0">
      <w:pPr>
        <w:widowControl/>
        <w:spacing w:line="360" w:lineRule="auto"/>
        <w:jc w:val="center"/>
        <w:rPr>
          <w:rFonts w:eastAsia="仿宋"/>
          <w:kern w:val="0"/>
          <w:sz w:val="28"/>
        </w:rPr>
      </w:pPr>
    </w:p>
    <w:p w:rsidR="004F65B0" w:rsidRDefault="004F65B0">
      <w:pPr>
        <w:widowControl/>
        <w:spacing w:line="360" w:lineRule="auto"/>
        <w:jc w:val="center"/>
        <w:rPr>
          <w:rFonts w:eastAsia="仿宋"/>
          <w:kern w:val="0"/>
          <w:sz w:val="28"/>
        </w:rPr>
      </w:pPr>
    </w:p>
    <w:p w:rsidR="00330FE7" w:rsidRPr="00BF5150" w:rsidRDefault="00330FE7">
      <w:pPr>
        <w:widowControl/>
        <w:spacing w:line="360" w:lineRule="auto"/>
        <w:jc w:val="center"/>
        <w:rPr>
          <w:rFonts w:eastAsia="仿宋"/>
          <w:kern w:val="0"/>
          <w:sz w:val="28"/>
        </w:rPr>
      </w:pPr>
    </w:p>
    <w:p w:rsidR="004F65B0" w:rsidRPr="00AB2CB7" w:rsidRDefault="004F65B0" w:rsidP="008F642B">
      <w:pPr>
        <w:pStyle w:val="Default"/>
        <w:numPr>
          <w:ilvl w:val="0"/>
          <w:numId w:val="2"/>
        </w:numPr>
        <w:spacing w:line="360" w:lineRule="auto"/>
        <w:ind w:hanging="294"/>
        <w:outlineLvl w:val="0"/>
        <w:rPr>
          <w:rFonts w:ascii="仿宋_GB2312" w:eastAsia="仿宋_GB2312"/>
          <w:b/>
          <w:sz w:val="28"/>
          <w:szCs w:val="28"/>
          <w:lang w:eastAsia="zh-CN"/>
        </w:rPr>
      </w:pPr>
      <w:r w:rsidRPr="00AB2CB7">
        <w:rPr>
          <w:rFonts w:ascii="仿宋_GB2312" w:eastAsia="仿宋_GB2312" w:hint="eastAsia"/>
          <w:b/>
          <w:sz w:val="28"/>
          <w:szCs w:val="28"/>
          <w:lang w:eastAsia="zh-CN"/>
        </w:rPr>
        <w:t xml:space="preserve">疫情进展 </w:t>
      </w:r>
    </w:p>
    <w:p w:rsidR="0062185B" w:rsidRPr="00AB2CB7" w:rsidRDefault="00A85BD7" w:rsidP="00EB70AB">
      <w:pPr>
        <w:ind w:firstLineChars="150" w:firstLine="422"/>
        <w:rPr>
          <w:rFonts w:ascii="仿宋_GB2312" w:eastAsia="仿宋_GB2312"/>
          <w:b/>
          <w:bCs/>
          <w:sz w:val="28"/>
          <w:szCs w:val="28"/>
        </w:rPr>
      </w:pPr>
      <w:r w:rsidRPr="00AB2CB7">
        <w:rPr>
          <w:rFonts w:ascii="仿宋_GB2312" w:eastAsia="仿宋_GB2312" w:hint="eastAsia"/>
          <w:b/>
          <w:bCs/>
          <w:sz w:val="28"/>
          <w:szCs w:val="28"/>
        </w:rPr>
        <w:t>（</w:t>
      </w:r>
      <w:r w:rsidR="00CB5D3B">
        <w:rPr>
          <w:rFonts w:ascii="仿宋_GB2312" w:eastAsia="仿宋_GB2312" w:hint="eastAsia"/>
          <w:b/>
          <w:bCs/>
          <w:sz w:val="28"/>
          <w:szCs w:val="28"/>
        </w:rPr>
        <w:t>一</w:t>
      </w:r>
      <w:r w:rsidRPr="00AB2CB7">
        <w:rPr>
          <w:rFonts w:ascii="仿宋_GB2312" w:eastAsia="仿宋_GB2312" w:hint="eastAsia"/>
          <w:b/>
          <w:bCs/>
          <w:sz w:val="28"/>
          <w:szCs w:val="28"/>
        </w:rPr>
        <w:t>）WHO通报西非疫情</w:t>
      </w:r>
    </w:p>
    <w:p w:rsidR="003311D2" w:rsidRDefault="00095B76">
      <w:pPr>
        <w:pStyle w:val="Default"/>
        <w:spacing w:line="360" w:lineRule="auto"/>
        <w:ind w:firstLineChars="200" w:firstLine="560"/>
        <w:rPr>
          <w:rFonts w:eastAsia="仿宋"/>
          <w:sz w:val="28"/>
          <w:szCs w:val="28"/>
          <w:lang w:eastAsia="zh-CN"/>
        </w:rPr>
      </w:pPr>
      <w:r w:rsidRPr="00AB2CB7">
        <w:rPr>
          <w:rFonts w:ascii="仿宋_GB2312" w:eastAsia="仿宋_GB2312" w:hint="eastAsia"/>
          <w:sz w:val="28"/>
          <w:szCs w:val="28"/>
          <w:lang w:eastAsia="zh-CN"/>
        </w:rPr>
        <w:t>10月</w:t>
      </w:r>
      <w:r>
        <w:rPr>
          <w:rFonts w:ascii="仿宋_GB2312" w:eastAsia="仿宋_GB2312" w:hint="eastAsia"/>
          <w:sz w:val="28"/>
          <w:szCs w:val="28"/>
          <w:lang w:eastAsia="zh-CN"/>
        </w:rPr>
        <w:t>10日</w:t>
      </w:r>
      <w:r w:rsidRPr="00AB2CB7">
        <w:rPr>
          <w:rFonts w:ascii="仿宋_GB2312" w:eastAsia="仿宋_GB2312" w:hint="eastAsia"/>
          <w:sz w:val="28"/>
          <w:szCs w:val="28"/>
          <w:lang w:eastAsia="zh-CN"/>
        </w:rPr>
        <w:t>WHO</w:t>
      </w:r>
      <w:r>
        <w:rPr>
          <w:rFonts w:ascii="仿宋_GB2312" w:eastAsia="仿宋_GB2312"/>
          <w:sz w:val="28"/>
          <w:szCs w:val="28"/>
          <w:lang w:eastAsia="zh-CN"/>
        </w:rPr>
        <w:t>发布</w:t>
      </w:r>
      <w:r>
        <w:rPr>
          <w:rFonts w:ascii="仿宋_GB2312" w:eastAsia="仿宋_GB2312" w:hint="eastAsia"/>
          <w:sz w:val="28"/>
          <w:szCs w:val="28"/>
          <w:lang w:eastAsia="zh-CN"/>
        </w:rPr>
        <w:t>新的疫情信息，</w:t>
      </w:r>
      <w:r w:rsidRPr="003E0AE1">
        <w:rPr>
          <w:rFonts w:ascii="仿宋_GB2312" w:eastAsia="仿宋_GB2312" w:hAnsi="宋体" w:hint="eastAsia"/>
          <w:sz w:val="28"/>
          <w:szCs w:val="28"/>
          <w:lang w:eastAsia="zh-CN"/>
        </w:rPr>
        <w:t>截止</w:t>
      </w:r>
      <w:r w:rsidRPr="003E0AE1">
        <w:rPr>
          <w:rFonts w:ascii="仿宋_GB2312" w:eastAsia="仿宋_GB2312" w:hAnsi="宋体"/>
          <w:sz w:val="28"/>
          <w:szCs w:val="28"/>
          <w:lang w:eastAsia="zh-CN"/>
        </w:rPr>
        <w:t>10月</w:t>
      </w:r>
      <w:r>
        <w:rPr>
          <w:rFonts w:ascii="仿宋_GB2312" w:eastAsia="仿宋_GB2312" w:hAnsi="宋体" w:hint="eastAsia"/>
          <w:sz w:val="28"/>
          <w:szCs w:val="28"/>
          <w:lang w:eastAsia="zh-CN"/>
        </w:rPr>
        <w:t>8</w:t>
      </w:r>
      <w:r w:rsidRPr="003E0AE1">
        <w:rPr>
          <w:rFonts w:ascii="仿宋_GB2312" w:eastAsia="仿宋_GB2312" w:hAnsi="宋体" w:hint="eastAsia"/>
          <w:sz w:val="28"/>
          <w:szCs w:val="28"/>
          <w:lang w:eastAsia="zh-CN"/>
        </w:rPr>
        <w:t>日，</w:t>
      </w:r>
      <w:r w:rsidRPr="00611227">
        <w:rPr>
          <w:rFonts w:ascii="仿宋" w:eastAsia="仿宋" w:hAnsi="仿宋"/>
          <w:bCs/>
          <w:kern w:val="44"/>
          <w:sz w:val="28"/>
          <w:szCs w:val="28"/>
          <w:lang w:eastAsia="zh-CN"/>
        </w:rPr>
        <w:t>西非三国共报告埃博拉出血热病例8</w:t>
      </w:r>
      <w:r w:rsidRPr="00611227">
        <w:rPr>
          <w:rFonts w:ascii="仿宋" w:eastAsia="仿宋" w:hAnsi="仿宋" w:hint="eastAsia"/>
          <w:bCs/>
          <w:kern w:val="44"/>
          <w:sz w:val="28"/>
          <w:szCs w:val="28"/>
          <w:lang w:eastAsia="zh-CN"/>
        </w:rPr>
        <w:t>376</w:t>
      </w:r>
      <w:r w:rsidRPr="00611227">
        <w:rPr>
          <w:rFonts w:ascii="仿宋" w:eastAsia="仿宋" w:hAnsi="仿宋"/>
          <w:bCs/>
          <w:kern w:val="44"/>
          <w:sz w:val="28"/>
          <w:szCs w:val="28"/>
          <w:lang w:eastAsia="zh-CN"/>
        </w:rPr>
        <w:t>例，死亡</w:t>
      </w:r>
      <w:r w:rsidRPr="00611227">
        <w:rPr>
          <w:rFonts w:ascii="仿宋" w:eastAsia="仿宋" w:hAnsi="仿宋" w:hint="eastAsia"/>
          <w:bCs/>
          <w:kern w:val="44"/>
          <w:sz w:val="28"/>
          <w:szCs w:val="28"/>
          <w:lang w:eastAsia="zh-CN"/>
        </w:rPr>
        <w:t>4024</w:t>
      </w:r>
      <w:r w:rsidRPr="00611227">
        <w:rPr>
          <w:rFonts w:ascii="仿宋" w:eastAsia="仿宋" w:hAnsi="仿宋"/>
          <w:bCs/>
          <w:kern w:val="44"/>
          <w:sz w:val="28"/>
          <w:szCs w:val="28"/>
          <w:lang w:eastAsia="zh-CN"/>
        </w:rPr>
        <w:t>人。与10月</w:t>
      </w:r>
      <w:r w:rsidRPr="00611227">
        <w:rPr>
          <w:rFonts w:ascii="仿宋" w:eastAsia="仿宋" w:hAnsi="仿宋" w:hint="eastAsia"/>
          <w:bCs/>
          <w:kern w:val="44"/>
          <w:sz w:val="28"/>
          <w:szCs w:val="28"/>
          <w:lang w:eastAsia="zh-CN"/>
        </w:rPr>
        <w:t>8</w:t>
      </w:r>
      <w:r w:rsidRPr="00611227">
        <w:rPr>
          <w:rFonts w:ascii="仿宋" w:eastAsia="仿宋" w:hAnsi="仿宋"/>
          <w:bCs/>
          <w:kern w:val="44"/>
          <w:sz w:val="28"/>
          <w:szCs w:val="28"/>
          <w:lang w:eastAsia="zh-CN"/>
        </w:rPr>
        <w:t>日疫情更新相比平均每天新增报告病例：利比里亚</w:t>
      </w:r>
      <w:r>
        <w:rPr>
          <w:rFonts w:ascii="仿宋" w:eastAsia="仿宋" w:hAnsi="仿宋" w:hint="eastAsia"/>
          <w:bCs/>
          <w:kern w:val="44"/>
          <w:sz w:val="28"/>
          <w:szCs w:val="28"/>
          <w:lang w:eastAsia="zh-CN"/>
        </w:rPr>
        <w:t>50</w:t>
      </w:r>
      <w:r w:rsidRPr="00611227">
        <w:rPr>
          <w:rFonts w:ascii="仿宋" w:eastAsia="仿宋" w:hAnsi="仿宋"/>
          <w:bCs/>
          <w:kern w:val="44"/>
          <w:sz w:val="28"/>
          <w:szCs w:val="28"/>
          <w:lang w:eastAsia="zh-CN"/>
        </w:rPr>
        <w:t>例、塞拉利昂</w:t>
      </w:r>
      <w:r>
        <w:rPr>
          <w:rFonts w:ascii="仿宋" w:eastAsia="仿宋" w:hAnsi="仿宋" w:hint="eastAsia"/>
          <w:bCs/>
          <w:kern w:val="44"/>
          <w:sz w:val="28"/>
          <w:szCs w:val="28"/>
          <w:lang w:eastAsia="zh-CN"/>
        </w:rPr>
        <w:t>53</w:t>
      </w:r>
      <w:r w:rsidRPr="00611227">
        <w:rPr>
          <w:rFonts w:ascii="仿宋" w:eastAsia="仿宋" w:hAnsi="仿宋"/>
          <w:bCs/>
          <w:kern w:val="44"/>
          <w:sz w:val="28"/>
          <w:szCs w:val="28"/>
          <w:lang w:eastAsia="zh-CN"/>
        </w:rPr>
        <w:t>例、几内亚</w:t>
      </w:r>
      <w:r>
        <w:rPr>
          <w:rFonts w:ascii="仿宋" w:eastAsia="仿宋" w:hAnsi="仿宋" w:hint="eastAsia"/>
          <w:bCs/>
          <w:kern w:val="44"/>
          <w:sz w:val="28"/>
          <w:szCs w:val="28"/>
          <w:lang w:eastAsia="zh-CN"/>
        </w:rPr>
        <w:t>13</w:t>
      </w:r>
      <w:r w:rsidRPr="00611227">
        <w:rPr>
          <w:rFonts w:ascii="仿宋" w:eastAsia="仿宋" w:hAnsi="仿宋"/>
          <w:bCs/>
          <w:kern w:val="44"/>
          <w:sz w:val="28"/>
          <w:szCs w:val="28"/>
          <w:lang w:eastAsia="zh-CN"/>
        </w:rPr>
        <w:t>例（上期疫情更新时平均每天新增报告病例分别为：利比里亚90例、塞拉利昂88例、几内亚25例）。</w:t>
      </w:r>
      <w:r>
        <w:rPr>
          <w:rFonts w:eastAsia="仿宋" w:hint="eastAsia"/>
          <w:sz w:val="28"/>
          <w:szCs w:val="28"/>
          <w:lang w:eastAsia="zh-CN"/>
        </w:rPr>
        <w:t>截止</w:t>
      </w:r>
      <w:r>
        <w:rPr>
          <w:rFonts w:eastAsia="仿宋" w:hint="eastAsia"/>
          <w:sz w:val="28"/>
          <w:szCs w:val="28"/>
          <w:lang w:eastAsia="zh-CN"/>
        </w:rPr>
        <w:t>10</w:t>
      </w:r>
      <w:r>
        <w:rPr>
          <w:rFonts w:eastAsia="仿宋" w:hint="eastAsia"/>
          <w:sz w:val="28"/>
          <w:szCs w:val="28"/>
          <w:lang w:eastAsia="zh-CN"/>
        </w:rPr>
        <w:t>月</w:t>
      </w:r>
      <w:r>
        <w:rPr>
          <w:rFonts w:eastAsia="仿宋" w:hint="eastAsia"/>
          <w:sz w:val="28"/>
          <w:szCs w:val="28"/>
          <w:lang w:eastAsia="zh-CN"/>
        </w:rPr>
        <w:t>8</w:t>
      </w:r>
      <w:r>
        <w:rPr>
          <w:rFonts w:eastAsia="仿宋" w:hint="eastAsia"/>
          <w:sz w:val="28"/>
          <w:szCs w:val="28"/>
          <w:lang w:eastAsia="zh-CN"/>
        </w:rPr>
        <w:t>日，</w:t>
      </w:r>
      <w:r w:rsidRPr="00BF5150">
        <w:rPr>
          <w:rFonts w:eastAsia="仿宋" w:hint="eastAsia"/>
          <w:sz w:val="28"/>
          <w:szCs w:val="28"/>
          <w:lang w:eastAsia="zh-CN"/>
        </w:rPr>
        <w:t>共</w:t>
      </w:r>
      <w:r>
        <w:rPr>
          <w:rFonts w:eastAsia="仿宋" w:hint="eastAsia"/>
          <w:sz w:val="28"/>
          <w:szCs w:val="28"/>
          <w:lang w:eastAsia="zh-CN"/>
        </w:rPr>
        <w:t>报告</w:t>
      </w:r>
      <w:r>
        <w:rPr>
          <w:rFonts w:eastAsia="仿宋"/>
          <w:sz w:val="28"/>
          <w:szCs w:val="28"/>
          <w:lang w:eastAsia="zh-CN"/>
        </w:rPr>
        <w:t>4</w:t>
      </w:r>
      <w:r>
        <w:rPr>
          <w:rFonts w:eastAsia="仿宋" w:hint="eastAsia"/>
          <w:sz w:val="28"/>
          <w:szCs w:val="28"/>
          <w:lang w:eastAsia="zh-CN"/>
        </w:rPr>
        <w:t>16</w:t>
      </w:r>
      <w:r w:rsidRPr="00BF5150">
        <w:rPr>
          <w:rFonts w:eastAsia="仿宋" w:hint="eastAsia"/>
          <w:sz w:val="28"/>
          <w:szCs w:val="28"/>
          <w:lang w:eastAsia="zh-CN"/>
        </w:rPr>
        <w:t>例医务人员感染病例，与</w:t>
      </w:r>
      <w:r>
        <w:rPr>
          <w:rFonts w:eastAsia="仿宋" w:hint="eastAsia"/>
          <w:sz w:val="28"/>
          <w:szCs w:val="28"/>
          <w:lang w:eastAsia="zh-CN"/>
        </w:rPr>
        <w:t>上次疫情通报</w:t>
      </w:r>
      <w:r w:rsidRPr="00BF5150">
        <w:rPr>
          <w:rFonts w:eastAsia="仿宋" w:hint="eastAsia"/>
          <w:sz w:val="28"/>
          <w:szCs w:val="28"/>
          <w:lang w:eastAsia="zh-CN"/>
        </w:rPr>
        <w:t>相比</w:t>
      </w:r>
      <w:r>
        <w:rPr>
          <w:rFonts w:eastAsia="仿宋" w:hint="eastAsia"/>
          <w:sz w:val="28"/>
          <w:szCs w:val="28"/>
          <w:lang w:eastAsia="zh-CN"/>
        </w:rPr>
        <w:t>新增医务人员</w:t>
      </w:r>
      <w:r>
        <w:rPr>
          <w:rFonts w:eastAsia="仿宋"/>
          <w:sz w:val="28"/>
          <w:szCs w:val="28"/>
          <w:lang w:eastAsia="zh-CN"/>
        </w:rPr>
        <w:t>感染病例数为</w:t>
      </w:r>
      <w:r>
        <w:rPr>
          <w:rFonts w:eastAsia="仿宋" w:hint="eastAsia"/>
          <w:sz w:val="28"/>
          <w:szCs w:val="28"/>
          <w:lang w:eastAsia="zh-CN"/>
        </w:rPr>
        <w:t>：</w:t>
      </w:r>
      <w:r w:rsidR="00A00FDB">
        <w:rPr>
          <w:rFonts w:eastAsia="仿宋" w:hint="eastAsia"/>
          <w:sz w:val="28"/>
          <w:szCs w:val="28"/>
          <w:lang w:eastAsia="zh-CN"/>
        </w:rPr>
        <w:t>利比里亚</w:t>
      </w:r>
      <w:r w:rsidR="00A00FDB">
        <w:rPr>
          <w:rFonts w:eastAsia="仿宋" w:hint="eastAsia"/>
          <w:sz w:val="28"/>
          <w:szCs w:val="28"/>
          <w:lang w:eastAsia="zh-CN"/>
        </w:rPr>
        <w:t>13</w:t>
      </w:r>
      <w:r w:rsidRPr="00BF5150">
        <w:rPr>
          <w:rFonts w:eastAsia="仿宋" w:hint="eastAsia"/>
          <w:sz w:val="28"/>
          <w:szCs w:val="28"/>
          <w:lang w:eastAsia="zh-CN"/>
        </w:rPr>
        <w:t>例</w:t>
      </w:r>
      <w:r>
        <w:rPr>
          <w:rFonts w:eastAsia="仿宋" w:hint="eastAsia"/>
          <w:sz w:val="28"/>
          <w:szCs w:val="28"/>
          <w:lang w:eastAsia="zh-CN"/>
        </w:rPr>
        <w:t>，几内亚</w:t>
      </w:r>
      <w:r w:rsidR="00A00FDB">
        <w:rPr>
          <w:rFonts w:eastAsia="仿宋" w:hint="eastAsia"/>
          <w:sz w:val="28"/>
          <w:szCs w:val="28"/>
          <w:lang w:eastAsia="zh-CN"/>
        </w:rPr>
        <w:t>1</w:t>
      </w:r>
      <w:r>
        <w:rPr>
          <w:rFonts w:eastAsia="仿宋" w:hint="eastAsia"/>
          <w:sz w:val="28"/>
          <w:szCs w:val="28"/>
          <w:lang w:eastAsia="zh-CN"/>
        </w:rPr>
        <w:t>例</w:t>
      </w:r>
      <w:r w:rsidR="00A00FDB">
        <w:rPr>
          <w:rFonts w:eastAsia="仿宋" w:hint="eastAsia"/>
          <w:sz w:val="28"/>
          <w:szCs w:val="28"/>
          <w:lang w:eastAsia="zh-CN"/>
        </w:rPr>
        <w:t>，</w:t>
      </w:r>
      <w:r w:rsidR="003B6123">
        <w:rPr>
          <w:rFonts w:eastAsia="仿宋" w:hint="eastAsia"/>
          <w:sz w:val="28"/>
          <w:szCs w:val="28"/>
          <w:lang w:eastAsia="zh-CN"/>
        </w:rPr>
        <w:t>塞拉利昂</w:t>
      </w:r>
      <w:r w:rsidR="003B6123">
        <w:rPr>
          <w:rFonts w:eastAsia="仿宋"/>
          <w:sz w:val="28"/>
          <w:szCs w:val="28"/>
          <w:lang w:eastAsia="zh-CN"/>
        </w:rPr>
        <w:t>无新增医务人员感染病例</w:t>
      </w:r>
      <w:r w:rsidRPr="00BF5150">
        <w:rPr>
          <w:rFonts w:eastAsia="仿宋" w:hint="eastAsia"/>
          <w:sz w:val="28"/>
          <w:szCs w:val="28"/>
          <w:lang w:eastAsia="zh-CN"/>
        </w:rPr>
        <w:t>（</w:t>
      </w:r>
      <w:r>
        <w:rPr>
          <w:rFonts w:eastAsia="仿宋" w:hint="eastAsia"/>
          <w:sz w:val="28"/>
          <w:szCs w:val="28"/>
          <w:lang w:eastAsia="zh-CN"/>
        </w:rPr>
        <w:t>详见</w:t>
      </w:r>
      <w:r>
        <w:rPr>
          <w:rFonts w:eastAsia="仿宋"/>
          <w:sz w:val="28"/>
          <w:szCs w:val="28"/>
          <w:lang w:eastAsia="zh-CN"/>
        </w:rPr>
        <w:t>附</w:t>
      </w:r>
      <w:r w:rsidRPr="00BF5150">
        <w:rPr>
          <w:rFonts w:eastAsia="仿宋" w:hint="eastAsia"/>
          <w:sz w:val="28"/>
          <w:szCs w:val="28"/>
          <w:lang w:eastAsia="zh-CN"/>
        </w:rPr>
        <w:t>表</w:t>
      </w:r>
      <w:r w:rsidR="00CC7607">
        <w:rPr>
          <w:rFonts w:eastAsia="仿宋" w:hint="eastAsia"/>
          <w:sz w:val="28"/>
          <w:szCs w:val="28"/>
          <w:lang w:eastAsia="zh-CN"/>
        </w:rPr>
        <w:t>2</w:t>
      </w:r>
      <w:r>
        <w:rPr>
          <w:rFonts w:eastAsia="仿宋" w:hint="eastAsia"/>
          <w:sz w:val="28"/>
          <w:szCs w:val="28"/>
          <w:lang w:eastAsia="zh-CN"/>
        </w:rPr>
        <w:t>，</w:t>
      </w:r>
      <w:r>
        <w:rPr>
          <w:rFonts w:eastAsia="仿宋"/>
          <w:sz w:val="28"/>
          <w:szCs w:val="28"/>
          <w:lang w:eastAsia="zh-CN"/>
        </w:rPr>
        <w:t>附图</w:t>
      </w:r>
      <w:r>
        <w:rPr>
          <w:rFonts w:eastAsia="仿宋" w:hint="eastAsia"/>
          <w:sz w:val="28"/>
          <w:szCs w:val="28"/>
          <w:lang w:eastAsia="zh-CN"/>
        </w:rPr>
        <w:t>1</w:t>
      </w:r>
      <w:r w:rsidR="007E48E6">
        <w:rPr>
          <w:rFonts w:eastAsia="仿宋" w:hint="eastAsia"/>
          <w:sz w:val="28"/>
          <w:szCs w:val="28"/>
          <w:lang w:eastAsia="zh-CN"/>
        </w:rPr>
        <w:t>-3</w:t>
      </w:r>
      <w:r w:rsidRPr="00BF5150">
        <w:rPr>
          <w:rFonts w:eastAsia="仿宋" w:hint="eastAsia"/>
          <w:sz w:val="28"/>
          <w:szCs w:val="28"/>
          <w:lang w:eastAsia="zh-CN"/>
        </w:rPr>
        <w:t>）</w:t>
      </w:r>
      <w:r>
        <w:rPr>
          <w:rFonts w:eastAsia="仿宋"/>
          <w:sz w:val="28"/>
          <w:szCs w:val="28"/>
          <w:lang w:eastAsia="zh-CN"/>
        </w:rPr>
        <w:t>。</w:t>
      </w:r>
    </w:p>
    <w:p w:rsidR="003311D2" w:rsidRDefault="003B6123">
      <w:pPr>
        <w:pStyle w:val="Default"/>
        <w:spacing w:line="360" w:lineRule="auto"/>
        <w:ind w:firstLineChars="200" w:firstLine="560"/>
        <w:rPr>
          <w:rFonts w:eastAsia="仿宋"/>
          <w:sz w:val="28"/>
          <w:szCs w:val="28"/>
          <w:lang w:eastAsia="zh-CN"/>
        </w:rPr>
      </w:pPr>
      <w:r>
        <w:rPr>
          <w:rFonts w:ascii="仿宋" w:eastAsia="仿宋" w:hAnsi="仿宋" w:hint="eastAsia"/>
          <w:bCs/>
          <w:kern w:val="44"/>
          <w:sz w:val="28"/>
          <w:szCs w:val="28"/>
          <w:lang w:eastAsia="zh-CN"/>
        </w:rPr>
        <w:lastRenderedPageBreak/>
        <w:t>综合</w:t>
      </w:r>
      <w:r>
        <w:rPr>
          <w:rFonts w:ascii="仿宋" w:eastAsia="仿宋" w:hAnsi="仿宋"/>
          <w:bCs/>
          <w:kern w:val="44"/>
          <w:sz w:val="28"/>
          <w:szCs w:val="28"/>
          <w:lang w:eastAsia="zh-CN"/>
        </w:rPr>
        <w:t>各方信息，目前</w:t>
      </w:r>
      <w:r>
        <w:rPr>
          <w:rFonts w:ascii="仿宋" w:eastAsia="仿宋" w:hAnsi="仿宋" w:hint="eastAsia"/>
          <w:bCs/>
          <w:kern w:val="44"/>
          <w:sz w:val="28"/>
          <w:szCs w:val="28"/>
          <w:lang w:eastAsia="zh-CN"/>
        </w:rPr>
        <w:t>西非</w:t>
      </w:r>
      <w:r w:rsidR="00030CD0">
        <w:rPr>
          <w:rFonts w:ascii="仿宋" w:eastAsia="仿宋" w:hAnsi="仿宋" w:hint="eastAsia"/>
          <w:bCs/>
          <w:kern w:val="44"/>
          <w:sz w:val="28"/>
          <w:szCs w:val="28"/>
          <w:lang w:eastAsia="zh-CN"/>
        </w:rPr>
        <w:t>三国</w:t>
      </w:r>
      <w:r w:rsidR="00030CD0">
        <w:rPr>
          <w:rFonts w:ascii="仿宋" w:eastAsia="仿宋" w:hAnsi="仿宋"/>
          <w:bCs/>
          <w:kern w:val="44"/>
          <w:sz w:val="28"/>
          <w:szCs w:val="28"/>
          <w:lang w:eastAsia="zh-CN"/>
        </w:rPr>
        <w:t>总体</w:t>
      </w:r>
      <w:r>
        <w:rPr>
          <w:rFonts w:ascii="仿宋" w:eastAsia="仿宋" w:hAnsi="仿宋"/>
          <w:bCs/>
          <w:kern w:val="44"/>
          <w:sz w:val="28"/>
          <w:szCs w:val="28"/>
          <w:lang w:eastAsia="zh-CN"/>
        </w:rPr>
        <w:t>疫情形势依然严峻，</w:t>
      </w:r>
      <w:r w:rsidR="009C6641">
        <w:rPr>
          <w:rFonts w:ascii="仿宋" w:eastAsia="仿宋" w:hAnsi="仿宋" w:hint="eastAsia"/>
          <w:bCs/>
          <w:kern w:val="44"/>
          <w:sz w:val="28"/>
          <w:szCs w:val="28"/>
          <w:lang w:eastAsia="zh-CN"/>
        </w:rPr>
        <w:t>近期新增</w:t>
      </w:r>
      <w:r>
        <w:rPr>
          <w:rFonts w:ascii="仿宋" w:eastAsia="仿宋" w:hAnsi="仿宋" w:hint="eastAsia"/>
          <w:bCs/>
          <w:kern w:val="44"/>
          <w:sz w:val="28"/>
          <w:szCs w:val="28"/>
          <w:lang w:eastAsia="zh-CN"/>
        </w:rPr>
        <w:t>报告</w:t>
      </w:r>
      <w:r>
        <w:rPr>
          <w:rFonts w:ascii="仿宋" w:eastAsia="仿宋" w:hAnsi="仿宋"/>
          <w:bCs/>
          <w:kern w:val="44"/>
          <w:sz w:val="28"/>
          <w:szCs w:val="28"/>
          <w:lang w:eastAsia="zh-CN"/>
        </w:rPr>
        <w:t>病例数</w:t>
      </w:r>
      <w:r>
        <w:rPr>
          <w:rFonts w:ascii="仿宋" w:eastAsia="仿宋" w:hAnsi="仿宋" w:hint="eastAsia"/>
          <w:bCs/>
          <w:kern w:val="44"/>
          <w:sz w:val="28"/>
          <w:szCs w:val="28"/>
          <w:lang w:eastAsia="zh-CN"/>
        </w:rPr>
        <w:t>的</w:t>
      </w:r>
      <w:r>
        <w:rPr>
          <w:rFonts w:ascii="仿宋" w:eastAsia="仿宋" w:hAnsi="仿宋"/>
          <w:bCs/>
          <w:kern w:val="44"/>
          <w:sz w:val="28"/>
          <w:szCs w:val="28"/>
          <w:lang w:eastAsia="zh-CN"/>
        </w:rPr>
        <w:t>下降并非</w:t>
      </w:r>
      <w:r>
        <w:rPr>
          <w:rFonts w:ascii="仿宋" w:eastAsia="仿宋" w:hAnsi="仿宋" w:hint="eastAsia"/>
          <w:bCs/>
          <w:kern w:val="44"/>
          <w:sz w:val="28"/>
          <w:szCs w:val="28"/>
          <w:lang w:eastAsia="zh-CN"/>
        </w:rPr>
        <w:t>真正</w:t>
      </w:r>
      <w:r>
        <w:rPr>
          <w:rFonts w:ascii="仿宋" w:eastAsia="仿宋" w:hAnsi="仿宋"/>
          <w:bCs/>
          <w:kern w:val="44"/>
          <w:sz w:val="28"/>
          <w:szCs w:val="28"/>
          <w:lang w:eastAsia="zh-CN"/>
        </w:rPr>
        <w:t>的疫情已经出现下降</w:t>
      </w:r>
      <w:r>
        <w:rPr>
          <w:rFonts w:ascii="仿宋" w:eastAsia="仿宋" w:hAnsi="仿宋" w:hint="eastAsia"/>
          <w:bCs/>
          <w:kern w:val="44"/>
          <w:sz w:val="28"/>
          <w:szCs w:val="28"/>
          <w:lang w:eastAsia="zh-CN"/>
        </w:rPr>
        <w:t>，</w:t>
      </w:r>
      <w:r>
        <w:rPr>
          <w:rFonts w:ascii="仿宋" w:eastAsia="仿宋" w:hAnsi="仿宋"/>
          <w:bCs/>
          <w:kern w:val="44"/>
          <w:sz w:val="28"/>
          <w:szCs w:val="28"/>
          <w:lang w:eastAsia="zh-CN"/>
        </w:rPr>
        <w:t>主要与当地疫情</w:t>
      </w:r>
      <w:r w:rsidR="00030CD0">
        <w:rPr>
          <w:rFonts w:ascii="仿宋" w:eastAsia="仿宋" w:hAnsi="仿宋" w:hint="eastAsia"/>
          <w:bCs/>
          <w:kern w:val="44"/>
          <w:sz w:val="28"/>
          <w:szCs w:val="28"/>
          <w:lang w:eastAsia="zh-CN"/>
        </w:rPr>
        <w:t>监测</w:t>
      </w:r>
      <w:r>
        <w:rPr>
          <w:rFonts w:ascii="仿宋" w:eastAsia="仿宋" w:hAnsi="仿宋"/>
          <w:bCs/>
          <w:kern w:val="44"/>
          <w:sz w:val="28"/>
          <w:szCs w:val="28"/>
          <w:lang w:eastAsia="zh-CN"/>
        </w:rPr>
        <w:t>报告能力</w:t>
      </w:r>
      <w:r w:rsidR="00A63BC5">
        <w:rPr>
          <w:rFonts w:ascii="仿宋" w:eastAsia="仿宋" w:hAnsi="仿宋" w:hint="eastAsia"/>
          <w:bCs/>
          <w:kern w:val="44"/>
          <w:sz w:val="28"/>
          <w:szCs w:val="28"/>
          <w:lang w:eastAsia="zh-CN"/>
        </w:rPr>
        <w:t>不足</w:t>
      </w:r>
      <w:r>
        <w:rPr>
          <w:rFonts w:ascii="仿宋" w:eastAsia="仿宋" w:hAnsi="仿宋"/>
          <w:bCs/>
          <w:kern w:val="44"/>
          <w:sz w:val="28"/>
          <w:szCs w:val="28"/>
          <w:lang w:eastAsia="zh-CN"/>
        </w:rPr>
        <w:t>有关。</w:t>
      </w:r>
    </w:p>
    <w:p w:rsidR="003311D2" w:rsidRDefault="005C5F32">
      <w:pPr>
        <w:pStyle w:val="Default"/>
        <w:spacing w:line="360" w:lineRule="auto"/>
        <w:ind w:firstLineChars="152" w:firstLine="427"/>
        <w:outlineLvl w:val="0"/>
        <w:rPr>
          <w:rFonts w:ascii="仿宋_GB2312" w:eastAsia="仿宋_GB2312"/>
          <w:b/>
          <w:sz w:val="28"/>
          <w:szCs w:val="28"/>
          <w:lang w:eastAsia="zh-CN"/>
        </w:rPr>
      </w:pPr>
      <w:r>
        <w:rPr>
          <w:rFonts w:ascii="仿宋_GB2312" w:eastAsia="仿宋_GB2312" w:hAnsi="仿宋" w:hint="eastAsia"/>
          <w:b/>
          <w:sz w:val="28"/>
          <w:szCs w:val="28"/>
          <w:lang w:eastAsia="zh-CN"/>
        </w:rPr>
        <w:t>二</w:t>
      </w:r>
      <w:r>
        <w:rPr>
          <w:rFonts w:ascii="仿宋_GB2312" w:eastAsia="仿宋_GB2312" w:hAnsi="仿宋"/>
          <w:b/>
          <w:sz w:val="28"/>
          <w:szCs w:val="28"/>
          <w:lang w:eastAsia="zh-CN"/>
        </w:rPr>
        <w:t>、</w:t>
      </w:r>
      <w:r w:rsidR="004F65B0" w:rsidRPr="00AB2CB7">
        <w:rPr>
          <w:rFonts w:ascii="仿宋_GB2312" w:eastAsia="仿宋_GB2312" w:hint="eastAsia"/>
          <w:b/>
          <w:sz w:val="28"/>
          <w:szCs w:val="28"/>
          <w:lang w:eastAsia="zh-CN"/>
        </w:rPr>
        <w:t>国际应对</w:t>
      </w:r>
    </w:p>
    <w:p w:rsidR="00756A20" w:rsidRDefault="0003416A" w:rsidP="00063762">
      <w:pPr>
        <w:pStyle w:val="Default"/>
        <w:spacing w:line="360" w:lineRule="auto"/>
        <w:ind w:firstLineChars="152" w:firstLine="427"/>
        <w:outlineLvl w:val="0"/>
        <w:rPr>
          <w:rFonts w:ascii="仿宋_GB2312" w:eastAsia="仿宋_GB2312" w:hAnsi="仿宋"/>
          <w:b/>
          <w:color w:val="auto"/>
          <w:kern w:val="2"/>
          <w:sz w:val="28"/>
          <w:szCs w:val="28"/>
          <w:lang w:eastAsia="zh-CN"/>
        </w:rPr>
      </w:pPr>
      <w:r w:rsidRPr="0003416A">
        <w:rPr>
          <w:rFonts w:ascii="仿宋_GB2312" w:eastAsia="仿宋_GB2312" w:hAnsi="仿宋" w:hint="eastAsia"/>
          <w:b/>
          <w:color w:val="auto"/>
          <w:kern w:val="2"/>
          <w:sz w:val="28"/>
          <w:szCs w:val="28"/>
          <w:lang w:eastAsia="zh-CN"/>
        </w:rPr>
        <w:t>（一</w:t>
      </w:r>
      <w:r w:rsidRPr="0003416A">
        <w:rPr>
          <w:rFonts w:ascii="仿宋_GB2312" w:eastAsia="仿宋_GB2312" w:hAnsi="仿宋"/>
          <w:b/>
          <w:color w:val="auto"/>
          <w:kern w:val="2"/>
          <w:sz w:val="28"/>
          <w:szCs w:val="28"/>
          <w:lang w:eastAsia="zh-CN"/>
        </w:rPr>
        <w:t>）</w:t>
      </w:r>
      <w:r w:rsidRPr="0003416A">
        <w:rPr>
          <w:rFonts w:ascii="仿宋_GB2312" w:eastAsia="仿宋_GB2312" w:hAnsi="仿宋" w:hint="eastAsia"/>
          <w:b/>
          <w:color w:val="auto"/>
          <w:kern w:val="2"/>
          <w:sz w:val="28"/>
          <w:szCs w:val="28"/>
          <w:lang w:eastAsia="zh-CN"/>
        </w:rPr>
        <w:t>联合国</w:t>
      </w:r>
    </w:p>
    <w:p w:rsidR="00756A20" w:rsidRDefault="0003416A">
      <w:pPr>
        <w:pStyle w:val="Default"/>
        <w:spacing w:line="360" w:lineRule="auto"/>
        <w:ind w:firstLineChars="152" w:firstLine="426"/>
        <w:outlineLvl w:val="0"/>
        <w:rPr>
          <w:rFonts w:ascii="仿宋_GB2312" w:eastAsia="仿宋_GB2312" w:hAnsi="仿宋"/>
          <w:color w:val="auto"/>
          <w:kern w:val="2"/>
          <w:sz w:val="28"/>
          <w:szCs w:val="28"/>
          <w:lang w:eastAsia="zh-CN"/>
        </w:rPr>
      </w:pPr>
      <w:r w:rsidRPr="0003416A">
        <w:rPr>
          <w:rFonts w:ascii="仿宋_GB2312" w:eastAsia="仿宋_GB2312" w:hAnsi="仿宋"/>
          <w:color w:val="auto"/>
          <w:kern w:val="2"/>
          <w:sz w:val="28"/>
          <w:szCs w:val="28"/>
          <w:lang w:eastAsia="zh-CN"/>
        </w:rPr>
        <w:t>10月9</w:t>
      </w:r>
      <w:r w:rsidRPr="0003416A">
        <w:rPr>
          <w:rFonts w:ascii="仿宋_GB2312" w:eastAsia="仿宋_GB2312" w:hAnsi="仿宋" w:hint="eastAsia"/>
          <w:color w:val="auto"/>
          <w:kern w:val="2"/>
          <w:sz w:val="28"/>
          <w:szCs w:val="28"/>
          <w:lang w:eastAsia="zh-CN"/>
        </w:rPr>
        <w:t>日</w:t>
      </w:r>
      <w:r w:rsidRPr="0003416A">
        <w:rPr>
          <w:rFonts w:ascii="仿宋_GB2312" w:eastAsia="仿宋_GB2312" w:hAnsi="仿宋"/>
          <w:color w:val="auto"/>
          <w:kern w:val="2"/>
          <w:sz w:val="28"/>
          <w:szCs w:val="28"/>
          <w:lang w:eastAsia="zh-CN"/>
        </w:rPr>
        <w:t>联合国</w:t>
      </w:r>
      <w:r w:rsidRPr="0003416A">
        <w:rPr>
          <w:rFonts w:ascii="仿宋_GB2312" w:eastAsia="仿宋_GB2312" w:hAnsi="仿宋" w:hint="eastAsia"/>
          <w:color w:val="auto"/>
          <w:kern w:val="2"/>
          <w:sz w:val="28"/>
          <w:szCs w:val="28"/>
          <w:lang w:eastAsia="zh-CN"/>
        </w:rPr>
        <w:t>埃博拉特别任务团（</w:t>
      </w:r>
      <w:r w:rsidRPr="0003416A">
        <w:rPr>
          <w:rFonts w:ascii="仿宋_GB2312" w:eastAsia="仿宋_GB2312" w:hAnsi="仿宋"/>
          <w:color w:val="auto"/>
          <w:kern w:val="2"/>
          <w:sz w:val="28"/>
          <w:szCs w:val="28"/>
          <w:lang w:eastAsia="zh-CN"/>
        </w:rPr>
        <w:t>UNMEER）</w:t>
      </w:r>
      <w:r w:rsidR="002C79D2">
        <w:rPr>
          <w:rFonts w:ascii="仿宋_GB2312" w:eastAsia="仿宋_GB2312" w:hAnsi="仿宋" w:hint="eastAsia"/>
          <w:color w:val="auto"/>
          <w:kern w:val="2"/>
          <w:sz w:val="28"/>
          <w:szCs w:val="28"/>
          <w:lang w:eastAsia="zh-CN"/>
        </w:rPr>
        <w:t>报告重要</w:t>
      </w:r>
      <w:r w:rsidR="002C79D2">
        <w:rPr>
          <w:rFonts w:ascii="仿宋_GB2312" w:eastAsia="仿宋_GB2312" w:hAnsi="仿宋"/>
          <w:color w:val="auto"/>
          <w:kern w:val="2"/>
          <w:sz w:val="28"/>
          <w:szCs w:val="28"/>
          <w:lang w:eastAsia="zh-CN"/>
        </w:rPr>
        <w:t>信息</w:t>
      </w:r>
      <w:r w:rsidRPr="0003416A">
        <w:rPr>
          <w:rFonts w:ascii="仿宋_GB2312" w:eastAsia="仿宋_GB2312" w:hAnsi="仿宋" w:hint="eastAsia"/>
          <w:color w:val="auto"/>
          <w:kern w:val="2"/>
          <w:sz w:val="28"/>
          <w:szCs w:val="28"/>
          <w:lang w:eastAsia="zh-CN"/>
        </w:rPr>
        <w:t>：</w:t>
      </w:r>
    </w:p>
    <w:p w:rsidR="00756A20" w:rsidRDefault="004525AE" w:rsidP="00063762">
      <w:pPr>
        <w:pStyle w:val="Default"/>
        <w:spacing w:line="360" w:lineRule="auto"/>
        <w:ind w:firstLineChars="150" w:firstLine="422"/>
        <w:outlineLvl w:val="0"/>
        <w:rPr>
          <w:rFonts w:ascii="仿宋_GB2312" w:eastAsia="仿宋_GB2312" w:hAnsi="仿宋"/>
          <w:color w:val="auto"/>
          <w:kern w:val="2"/>
          <w:sz w:val="28"/>
          <w:szCs w:val="28"/>
          <w:lang w:eastAsia="zh-CN"/>
        </w:rPr>
      </w:pPr>
      <w:r>
        <w:rPr>
          <w:rFonts w:ascii="仿宋_GB2312" w:eastAsia="仿宋_GB2312" w:hAnsi="仿宋" w:hint="eastAsia"/>
          <w:b/>
          <w:color w:val="auto"/>
          <w:kern w:val="2"/>
          <w:sz w:val="28"/>
          <w:szCs w:val="28"/>
          <w:lang w:eastAsia="zh-CN"/>
        </w:rPr>
        <w:t>1</w:t>
      </w:r>
      <w:r>
        <w:rPr>
          <w:rFonts w:ascii="仿宋_GB2312" w:eastAsia="仿宋_GB2312" w:hAnsi="仿宋"/>
          <w:b/>
          <w:color w:val="auto"/>
          <w:kern w:val="2"/>
          <w:sz w:val="28"/>
          <w:szCs w:val="28"/>
          <w:lang w:eastAsia="zh-CN"/>
        </w:rPr>
        <w:t>.</w:t>
      </w:r>
      <w:r w:rsidR="0003416A" w:rsidRPr="0003416A">
        <w:rPr>
          <w:rFonts w:ascii="仿宋_GB2312" w:eastAsia="仿宋_GB2312" w:hAnsi="仿宋" w:hint="eastAsia"/>
          <w:b/>
          <w:sz w:val="28"/>
          <w:szCs w:val="28"/>
          <w:lang w:eastAsia="zh-CN"/>
        </w:rPr>
        <w:t>关键</w:t>
      </w:r>
      <w:r w:rsidR="0003416A" w:rsidRPr="0003416A">
        <w:rPr>
          <w:rFonts w:ascii="仿宋_GB2312" w:eastAsia="仿宋_GB2312" w:hAnsi="仿宋"/>
          <w:b/>
          <w:sz w:val="28"/>
          <w:szCs w:val="28"/>
          <w:lang w:eastAsia="zh-CN"/>
        </w:rPr>
        <w:t>政策和经济问题</w:t>
      </w:r>
    </w:p>
    <w:p w:rsidR="00453AD6" w:rsidRDefault="00453AD6" w:rsidP="00453AD6">
      <w:pPr>
        <w:pStyle w:val="Default"/>
        <w:spacing w:line="360" w:lineRule="auto"/>
        <w:ind w:firstLineChars="150" w:firstLine="420"/>
        <w:rPr>
          <w:rFonts w:ascii="仿宋" w:eastAsia="仿宋" w:hAnsi="仿宋"/>
          <w:bCs/>
          <w:kern w:val="44"/>
          <w:sz w:val="28"/>
          <w:szCs w:val="28"/>
          <w:lang w:eastAsia="zh-CN"/>
        </w:rPr>
      </w:pPr>
      <w:r w:rsidRPr="00611227">
        <w:rPr>
          <w:rFonts w:ascii="仿宋" w:eastAsia="仿宋" w:hAnsi="仿宋" w:hint="eastAsia"/>
          <w:bCs/>
          <w:kern w:val="44"/>
          <w:sz w:val="28"/>
          <w:szCs w:val="28"/>
          <w:lang w:eastAsia="zh-CN"/>
        </w:rPr>
        <w:t>联合国秘书长潘基文在</w:t>
      </w:r>
      <w:r>
        <w:rPr>
          <w:rFonts w:ascii="仿宋" w:eastAsia="仿宋" w:hAnsi="仿宋" w:hint="eastAsia"/>
          <w:bCs/>
          <w:kern w:val="44"/>
          <w:sz w:val="28"/>
          <w:szCs w:val="28"/>
          <w:lang w:eastAsia="zh-CN"/>
        </w:rPr>
        <w:t>华盛顿</w:t>
      </w:r>
      <w:r w:rsidRPr="00611227">
        <w:rPr>
          <w:rFonts w:ascii="仿宋" w:eastAsia="仿宋" w:hAnsi="仿宋"/>
          <w:bCs/>
          <w:kern w:val="44"/>
          <w:sz w:val="28"/>
          <w:szCs w:val="28"/>
          <w:lang w:eastAsia="zh-CN"/>
        </w:rPr>
        <w:t>世界银行</w:t>
      </w:r>
      <w:r>
        <w:rPr>
          <w:rFonts w:ascii="仿宋" w:eastAsia="仿宋" w:hAnsi="仿宋" w:hint="eastAsia"/>
          <w:bCs/>
          <w:kern w:val="44"/>
          <w:sz w:val="28"/>
          <w:szCs w:val="28"/>
          <w:lang w:eastAsia="zh-CN"/>
        </w:rPr>
        <w:t>总部</w:t>
      </w:r>
      <w:r w:rsidRPr="00611227">
        <w:rPr>
          <w:rFonts w:ascii="仿宋" w:eastAsia="仿宋" w:hAnsi="仿宋"/>
          <w:bCs/>
          <w:kern w:val="44"/>
          <w:sz w:val="28"/>
          <w:szCs w:val="28"/>
          <w:lang w:eastAsia="zh-CN"/>
        </w:rPr>
        <w:t>高级会议中说，</w:t>
      </w:r>
      <w:r w:rsidRPr="00611227">
        <w:rPr>
          <w:rFonts w:ascii="仿宋" w:eastAsia="仿宋" w:hAnsi="仿宋" w:hint="eastAsia"/>
          <w:bCs/>
          <w:kern w:val="44"/>
          <w:sz w:val="28"/>
          <w:szCs w:val="28"/>
          <w:lang w:eastAsia="zh-CN"/>
        </w:rPr>
        <w:t>西非</w:t>
      </w:r>
      <w:r w:rsidRPr="00611227">
        <w:rPr>
          <w:rFonts w:ascii="仿宋" w:eastAsia="仿宋" w:hAnsi="仿宋"/>
          <w:bCs/>
          <w:kern w:val="44"/>
          <w:sz w:val="28"/>
          <w:szCs w:val="28"/>
          <w:lang w:eastAsia="zh-CN"/>
        </w:rPr>
        <w:t>埃博拉疫情援助至少需要</w:t>
      </w:r>
      <w:r w:rsidRPr="00611227">
        <w:rPr>
          <w:rFonts w:ascii="仿宋" w:eastAsia="仿宋" w:hAnsi="仿宋" w:hint="eastAsia"/>
          <w:bCs/>
          <w:kern w:val="44"/>
          <w:sz w:val="28"/>
          <w:szCs w:val="28"/>
          <w:lang w:eastAsia="zh-CN"/>
        </w:rPr>
        <w:t>再</w:t>
      </w:r>
      <w:r w:rsidRPr="00611227">
        <w:rPr>
          <w:rFonts w:ascii="仿宋" w:eastAsia="仿宋" w:hAnsi="仿宋"/>
          <w:bCs/>
          <w:kern w:val="44"/>
          <w:sz w:val="28"/>
          <w:szCs w:val="28"/>
          <w:lang w:eastAsia="zh-CN"/>
        </w:rPr>
        <w:t>增加</w:t>
      </w:r>
      <w:r w:rsidRPr="00611227">
        <w:rPr>
          <w:rFonts w:ascii="仿宋" w:eastAsia="仿宋" w:hAnsi="仿宋" w:hint="eastAsia"/>
          <w:bCs/>
          <w:kern w:val="44"/>
          <w:sz w:val="28"/>
          <w:szCs w:val="28"/>
          <w:lang w:eastAsia="zh-CN"/>
        </w:rPr>
        <w:t>20倍；塞拉</w:t>
      </w:r>
      <w:r w:rsidRPr="00611227">
        <w:rPr>
          <w:rFonts w:ascii="仿宋" w:eastAsia="仿宋" w:hAnsi="仿宋"/>
          <w:bCs/>
          <w:kern w:val="44"/>
          <w:sz w:val="28"/>
          <w:szCs w:val="28"/>
          <w:lang w:eastAsia="zh-CN"/>
        </w:rPr>
        <w:t>利昂总体认为国际</w:t>
      </w:r>
      <w:r>
        <w:rPr>
          <w:rFonts w:ascii="仿宋" w:eastAsia="仿宋" w:hAnsi="仿宋" w:hint="eastAsia"/>
          <w:bCs/>
          <w:kern w:val="44"/>
          <w:sz w:val="28"/>
          <w:szCs w:val="28"/>
          <w:lang w:eastAsia="zh-CN"/>
        </w:rPr>
        <w:t>疫情应对反应</w:t>
      </w:r>
      <w:r w:rsidRPr="00611227">
        <w:rPr>
          <w:rFonts w:ascii="仿宋" w:eastAsia="仿宋" w:hAnsi="仿宋"/>
          <w:bCs/>
          <w:kern w:val="44"/>
          <w:sz w:val="28"/>
          <w:szCs w:val="28"/>
          <w:lang w:eastAsia="zh-CN"/>
        </w:rPr>
        <w:t>比疫情</w:t>
      </w:r>
      <w:r w:rsidRPr="00611227">
        <w:rPr>
          <w:rFonts w:ascii="仿宋" w:eastAsia="仿宋" w:hAnsi="仿宋" w:hint="eastAsia"/>
          <w:bCs/>
          <w:kern w:val="44"/>
          <w:sz w:val="28"/>
          <w:szCs w:val="28"/>
          <w:lang w:eastAsia="zh-CN"/>
        </w:rPr>
        <w:t>发展</w:t>
      </w:r>
      <w:r w:rsidRPr="00611227">
        <w:rPr>
          <w:rFonts w:ascii="仿宋" w:eastAsia="仿宋" w:hAnsi="仿宋"/>
          <w:bCs/>
          <w:kern w:val="44"/>
          <w:sz w:val="28"/>
          <w:szCs w:val="28"/>
          <w:lang w:eastAsia="zh-CN"/>
        </w:rPr>
        <w:t>速度慢</w:t>
      </w:r>
      <w:r w:rsidRPr="00611227">
        <w:rPr>
          <w:rFonts w:ascii="仿宋" w:eastAsia="仿宋" w:hAnsi="仿宋" w:hint="eastAsia"/>
          <w:bCs/>
          <w:kern w:val="44"/>
          <w:sz w:val="28"/>
          <w:szCs w:val="28"/>
          <w:lang w:eastAsia="zh-CN"/>
        </w:rPr>
        <w:t>；</w:t>
      </w:r>
      <w:r w:rsidRPr="00611227">
        <w:rPr>
          <w:rFonts w:ascii="仿宋" w:eastAsia="仿宋" w:hAnsi="仿宋"/>
          <w:bCs/>
          <w:kern w:val="44"/>
          <w:sz w:val="28"/>
          <w:szCs w:val="28"/>
          <w:lang w:eastAsia="zh-CN"/>
        </w:rPr>
        <w:t>非洲发展银行主席认为</w:t>
      </w:r>
      <w:r w:rsidRPr="00611227">
        <w:rPr>
          <w:rFonts w:ascii="仿宋" w:eastAsia="仿宋" w:hAnsi="仿宋" w:hint="eastAsia"/>
          <w:bCs/>
          <w:kern w:val="44"/>
          <w:sz w:val="28"/>
          <w:szCs w:val="28"/>
          <w:lang w:eastAsia="zh-CN"/>
        </w:rPr>
        <w:t>目前</w:t>
      </w:r>
      <w:r>
        <w:rPr>
          <w:rFonts w:ascii="仿宋" w:eastAsia="仿宋" w:hAnsi="仿宋" w:hint="eastAsia"/>
          <w:bCs/>
          <w:kern w:val="44"/>
          <w:sz w:val="28"/>
          <w:szCs w:val="28"/>
          <w:lang w:eastAsia="zh-CN"/>
        </w:rPr>
        <w:t>疫情应对响</w:t>
      </w:r>
      <w:r w:rsidRPr="00611227">
        <w:rPr>
          <w:rFonts w:ascii="仿宋" w:eastAsia="仿宋" w:hAnsi="仿宋"/>
          <w:bCs/>
          <w:kern w:val="44"/>
          <w:sz w:val="28"/>
          <w:szCs w:val="28"/>
          <w:lang w:eastAsia="zh-CN"/>
        </w:rPr>
        <w:t>应太慢、太少、太迟。</w:t>
      </w:r>
      <w:r w:rsidRPr="0011246A" w:rsidDel="00406A44">
        <w:rPr>
          <w:rFonts w:ascii="仿宋" w:eastAsia="仿宋" w:hAnsi="仿宋" w:hint="eastAsia"/>
          <w:bCs/>
          <w:kern w:val="44"/>
          <w:sz w:val="28"/>
          <w:szCs w:val="28"/>
          <w:lang w:eastAsia="zh-CN"/>
        </w:rPr>
        <w:t xml:space="preserve"> </w:t>
      </w:r>
    </w:p>
    <w:p w:rsidR="00AA6168" w:rsidRDefault="00D9239B" w:rsidP="00D9239B">
      <w:pPr>
        <w:pStyle w:val="Default"/>
        <w:spacing w:line="360" w:lineRule="auto"/>
        <w:ind w:firstLineChars="200" w:firstLine="560"/>
        <w:rPr>
          <w:rFonts w:ascii="仿宋" w:eastAsia="仿宋" w:hAnsi="仿宋"/>
          <w:bCs/>
          <w:kern w:val="44"/>
          <w:sz w:val="28"/>
          <w:szCs w:val="28"/>
          <w:lang w:eastAsia="zh-CN"/>
        </w:rPr>
      </w:pPr>
      <w:r>
        <w:rPr>
          <w:rFonts w:ascii="仿宋" w:eastAsia="仿宋" w:hAnsi="仿宋" w:hint="eastAsia"/>
          <w:bCs/>
          <w:kern w:val="44"/>
          <w:sz w:val="28"/>
          <w:szCs w:val="28"/>
          <w:lang w:eastAsia="zh-CN"/>
        </w:rPr>
        <w:t>利比里亚经济正在衰退，服务业下降了约10%，农业下降了12%，采矿业和制造业等也面临着沉重的压力，</w:t>
      </w:r>
      <w:r w:rsidR="00D22F56">
        <w:rPr>
          <w:rFonts w:ascii="仿宋" w:eastAsia="仿宋" w:hAnsi="仿宋" w:hint="eastAsia"/>
          <w:bCs/>
          <w:kern w:val="44"/>
          <w:sz w:val="28"/>
          <w:szCs w:val="28"/>
          <w:lang w:eastAsia="zh-CN"/>
        </w:rPr>
        <w:t>财政</w:t>
      </w:r>
      <w:r>
        <w:rPr>
          <w:rFonts w:ascii="仿宋" w:eastAsia="仿宋" w:hAnsi="仿宋" w:hint="eastAsia"/>
          <w:bCs/>
          <w:kern w:val="44"/>
          <w:sz w:val="28"/>
          <w:szCs w:val="28"/>
          <w:lang w:eastAsia="zh-CN"/>
        </w:rPr>
        <w:t>收入下降了20%。</w:t>
      </w:r>
    </w:p>
    <w:p w:rsidR="00D9239B" w:rsidRDefault="00D9239B" w:rsidP="00D9239B">
      <w:pPr>
        <w:pStyle w:val="Default"/>
        <w:spacing w:line="360" w:lineRule="auto"/>
        <w:ind w:firstLineChars="152" w:firstLine="426"/>
        <w:outlineLvl w:val="0"/>
        <w:rPr>
          <w:rFonts w:ascii="仿宋" w:eastAsia="仿宋" w:hAnsi="仿宋"/>
          <w:bCs/>
          <w:kern w:val="44"/>
          <w:sz w:val="28"/>
          <w:szCs w:val="28"/>
          <w:lang w:eastAsia="zh-CN"/>
        </w:rPr>
      </w:pPr>
      <w:r w:rsidRPr="00D9239B">
        <w:rPr>
          <w:rFonts w:ascii="仿宋" w:eastAsia="仿宋" w:hAnsi="仿宋" w:hint="eastAsia"/>
          <w:bCs/>
          <w:kern w:val="44"/>
          <w:sz w:val="28"/>
          <w:szCs w:val="28"/>
          <w:lang w:eastAsia="zh-CN"/>
        </w:rPr>
        <w:t>美国纽约机舱清洁工因</w:t>
      </w:r>
      <w:r w:rsidR="009C6641">
        <w:rPr>
          <w:rFonts w:ascii="仿宋" w:eastAsia="仿宋" w:hAnsi="仿宋" w:hint="eastAsia"/>
          <w:bCs/>
          <w:kern w:val="44"/>
          <w:sz w:val="28"/>
          <w:szCs w:val="28"/>
          <w:lang w:eastAsia="zh-CN"/>
        </w:rPr>
        <w:t>担心</w:t>
      </w:r>
      <w:r w:rsidR="009C6641">
        <w:rPr>
          <w:rFonts w:ascii="仿宋" w:eastAsia="仿宋" w:hAnsi="仿宋"/>
          <w:bCs/>
          <w:kern w:val="44"/>
          <w:sz w:val="28"/>
          <w:szCs w:val="28"/>
          <w:lang w:eastAsia="zh-CN"/>
        </w:rPr>
        <w:t>接触到埃博拉病毒</w:t>
      </w:r>
      <w:r w:rsidR="009C6641">
        <w:rPr>
          <w:rFonts w:ascii="仿宋" w:eastAsia="仿宋" w:hAnsi="仿宋" w:hint="eastAsia"/>
          <w:bCs/>
          <w:kern w:val="44"/>
          <w:sz w:val="28"/>
          <w:szCs w:val="28"/>
          <w:lang w:eastAsia="zh-CN"/>
        </w:rPr>
        <w:t>而</w:t>
      </w:r>
      <w:r w:rsidRPr="00D9239B">
        <w:rPr>
          <w:rFonts w:ascii="仿宋" w:eastAsia="仿宋" w:hAnsi="仿宋" w:hint="eastAsia"/>
          <w:bCs/>
          <w:kern w:val="44"/>
          <w:sz w:val="28"/>
          <w:szCs w:val="28"/>
          <w:lang w:eastAsia="zh-CN"/>
        </w:rPr>
        <w:t>举行罢工。</w:t>
      </w:r>
    </w:p>
    <w:p w:rsidR="006D4ECA" w:rsidRPr="00CB10ED" w:rsidRDefault="004525AE">
      <w:pPr>
        <w:pStyle w:val="Default"/>
        <w:spacing w:line="360" w:lineRule="auto"/>
        <w:ind w:firstLineChars="152" w:firstLine="427"/>
        <w:outlineLvl w:val="0"/>
        <w:rPr>
          <w:rFonts w:ascii="仿宋_GB2312" w:eastAsia="仿宋_GB2312" w:hAnsi="仿宋"/>
          <w:b/>
          <w:color w:val="auto"/>
          <w:kern w:val="2"/>
          <w:sz w:val="28"/>
          <w:szCs w:val="28"/>
          <w:lang w:eastAsia="zh-CN"/>
        </w:rPr>
      </w:pPr>
      <w:r>
        <w:rPr>
          <w:rFonts w:ascii="仿宋" w:eastAsia="仿宋" w:hAnsi="仿宋" w:hint="eastAsia"/>
          <w:b/>
          <w:sz w:val="28"/>
          <w:szCs w:val="28"/>
          <w:lang w:eastAsia="zh-CN"/>
        </w:rPr>
        <w:t>2</w:t>
      </w:r>
      <w:r>
        <w:rPr>
          <w:rFonts w:ascii="仿宋" w:eastAsia="仿宋" w:hAnsi="仿宋"/>
          <w:b/>
          <w:sz w:val="28"/>
          <w:szCs w:val="28"/>
          <w:lang w:eastAsia="zh-CN"/>
        </w:rPr>
        <w:t>.</w:t>
      </w:r>
      <w:r w:rsidR="00CB10ED" w:rsidRPr="00CB10ED">
        <w:rPr>
          <w:rFonts w:ascii="仿宋_GB2312" w:eastAsia="仿宋_GB2312" w:hAnsi="仿宋" w:hint="eastAsia"/>
          <w:b/>
          <w:color w:val="auto"/>
          <w:kern w:val="2"/>
          <w:sz w:val="28"/>
          <w:szCs w:val="28"/>
          <w:lang w:eastAsia="zh-CN"/>
        </w:rPr>
        <w:t>后勤保障</w:t>
      </w:r>
    </w:p>
    <w:p w:rsidR="00D22F56" w:rsidRDefault="00D22F56" w:rsidP="00CB10ED">
      <w:pPr>
        <w:pStyle w:val="Default"/>
        <w:tabs>
          <w:tab w:val="left" w:pos="560"/>
        </w:tabs>
        <w:ind w:firstLineChars="149" w:firstLine="417"/>
        <w:outlineLvl w:val="0"/>
        <w:rPr>
          <w:rFonts w:ascii="仿宋" w:eastAsia="仿宋" w:hAnsi="仿宋"/>
          <w:bCs/>
          <w:kern w:val="44"/>
          <w:sz w:val="28"/>
          <w:szCs w:val="28"/>
          <w:lang w:eastAsia="zh-CN"/>
        </w:rPr>
      </w:pPr>
      <w:r>
        <w:rPr>
          <w:rFonts w:ascii="仿宋" w:eastAsia="仿宋" w:hAnsi="仿宋" w:hint="eastAsia"/>
          <w:bCs/>
          <w:kern w:val="44"/>
          <w:sz w:val="28"/>
          <w:szCs w:val="28"/>
          <w:lang w:eastAsia="zh-CN"/>
        </w:rPr>
        <w:t>本周</w:t>
      </w:r>
      <w:r w:rsidR="00D15291" w:rsidRPr="00D15291">
        <w:rPr>
          <w:rFonts w:ascii="仿宋" w:eastAsia="仿宋" w:hAnsi="仿宋" w:hint="eastAsia"/>
          <w:bCs/>
          <w:kern w:val="44"/>
          <w:sz w:val="28"/>
          <w:szCs w:val="28"/>
          <w:lang w:eastAsia="zh-CN"/>
        </w:rPr>
        <w:t>以来，</w:t>
      </w:r>
      <w:r w:rsidR="00D15291" w:rsidRPr="00D15291">
        <w:rPr>
          <w:rFonts w:ascii="仿宋" w:eastAsia="仿宋" w:hAnsi="仿宋"/>
          <w:bCs/>
          <w:kern w:val="44"/>
          <w:sz w:val="28"/>
          <w:szCs w:val="28"/>
          <w:lang w:eastAsia="zh-CN"/>
        </w:rPr>
        <w:t>几内亚收到联合国儿童基金会近60吨医疗用品和设备。</w:t>
      </w:r>
    </w:p>
    <w:p w:rsidR="00CB10ED" w:rsidRDefault="00CB10ED" w:rsidP="007E48E6">
      <w:pPr>
        <w:pStyle w:val="Default"/>
        <w:tabs>
          <w:tab w:val="left" w:pos="560"/>
        </w:tabs>
        <w:outlineLvl w:val="0"/>
        <w:rPr>
          <w:rFonts w:ascii="仿宋" w:eastAsia="仿宋" w:hAnsi="仿宋"/>
          <w:bCs/>
          <w:kern w:val="44"/>
          <w:sz w:val="28"/>
          <w:szCs w:val="28"/>
          <w:lang w:eastAsia="zh-CN"/>
        </w:rPr>
      </w:pPr>
      <w:r w:rsidRPr="00CB10ED">
        <w:rPr>
          <w:rFonts w:ascii="仿宋" w:eastAsia="仿宋" w:hAnsi="仿宋"/>
          <w:bCs/>
          <w:kern w:val="44"/>
          <w:sz w:val="28"/>
          <w:szCs w:val="28"/>
          <w:lang w:eastAsia="zh-CN"/>
        </w:rPr>
        <w:t>联合国开发计划署</w:t>
      </w:r>
      <w:r w:rsidR="00D22F56">
        <w:rPr>
          <w:rFonts w:ascii="仿宋" w:eastAsia="仿宋" w:hAnsi="仿宋" w:hint="eastAsia"/>
          <w:bCs/>
          <w:kern w:val="44"/>
          <w:sz w:val="28"/>
          <w:szCs w:val="28"/>
          <w:lang w:eastAsia="zh-CN"/>
        </w:rPr>
        <w:t>在</w:t>
      </w:r>
      <w:r w:rsidR="00D22F56">
        <w:rPr>
          <w:rFonts w:ascii="仿宋" w:eastAsia="仿宋" w:hAnsi="仿宋"/>
          <w:bCs/>
          <w:kern w:val="44"/>
          <w:sz w:val="28"/>
          <w:szCs w:val="28"/>
          <w:lang w:eastAsia="zh-CN"/>
        </w:rPr>
        <w:t>几内亚首都科纳克里</w:t>
      </w:r>
      <w:r w:rsidRPr="00CB10ED">
        <w:rPr>
          <w:rFonts w:ascii="仿宋" w:eastAsia="仿宋" w:hAnsi="仿宋"/>
          <w:bCs/>
          <w:kern w:val="44"/>
          <w:sz w:val="28"/>
          <w:szCs w:val="28"/>
          <w:lang w:eastAsia="zh-CN"/>
        </w:rPr>
        <w:t>训练和部署500名警察</w:t>
      </w:r>
      <w:r w:rsidR="00D22F56">
        <w:rPr>
          <w:rFonts w:ascii="仿宋" w:eastAsia="仿宋" w:hAnsi="仿宋" w:hint="eastAsia"/>
          <w:bCs/>
          <w:kern w:val="44"/>
          <w:sz w:val="28"/>
          <w:szCs w:val="28"/>
          <w:lang w:eastAsia="zh-CN"/>
        </w:rPr>
        <w:t>（</w:t>
      </w:r>
      <w:r w:rsidRPr="00CB10ED">
        <w:rPr>
          <w:rFonts w:ascii="仿宋" w:eastAsia="仿宋" w:hAnsi="仿宋"/>
          <w:bCs/>
          <w:kern w:val="44"/>
          <w:sz w:val="28"/>
          <w:szCs w:val="28"/>
          <w:lang w:eastAsia="zh-CN"/>
        </w:rPr>
        <w:t>其中包括</w:t>
      </w:r>
      <w:r w:rsidR="00D22F56">
        <w:rPr>
          <w:rFonts w:ascii="仿宋" w:eastAsia="仿宋" w:hAnsi="仿宋" w:hint="eastAsia"/>
          <w:bCs/>
          <w:kern w:val="44"/>
          <w:sz w:val="28"/>
          <w:szCs w:val="28"/>
          <w:lang w:eastAsia="zh-CN"/>
        </w:rPr>
        <w:t>多名女性</w:t>
      </w:r>
      <w:r w:rsidR="00D22F56">
        <w:rPr>
          <w:rFonts w:ascii="仿宋" w:eastAsia="仿宋" w:hAnsi="仿宋"/>
          <w:bCs/>
          <w:kern w:val="44"/>
          <w:sz w:val="28"/>
          <w:szCs w:val="28"/>
          <w:lang w:eastAsia="zh-CN"/>
        </w:rPr>
        <w:t>）</w:t>
      </w:r>
      <w:r w:rsidR="00B63E38">
        <w:rPr>
          <w:rFonts w:ascii="仿宋" w:eastAsia="仿宋" w:hAnsi="仿宋"/>
          <w:bCs/>
          <w:kern w:val="44"/>
          <w:sz w:val="28"/>
          <w:szCs w:val="28"/>
          <w:lang w:eastAsia="zh-CN"/>
        </w:rPr>
        <w:t>到埃博拉</w:t>
      </w:r>
      <w:r w:rsidR="00D22F56">
        <w:rPr>
          <w:rFonts w:ascii="仿宋" w:eastAsia="仿宋" w:hAnsi="仿宋" w:hint="eastAsia"/>
          <w:bCs/>
          <w:kern w:val="44"/>
          <w:sz w:val="28"/>
          <w:szCs w:val="28"/>
          <w:lang w:eastAsia="zh-CN"/>
        </w:rPr>
        <w:t>疫情</w:t>
      </w:r>
      <w:r w:rsidRPr="00CB10ED">
        <w:rPr>
          <w:rFonts w:ascii="仿宋" w:eastAsia="仿宋" w:hAnsi="仿宋"/>
          <w:bCs/>
          <w:kern w:val="44"/>
          <w:sz w:val="28"/>
          <w:szCs w:val="28"/>
          <w:lang w:eastAsia="zh-CN"/>
        </w:rPr>
        <w:t>最</w:t>
      </w:r>
      <w:r>
        <w:rPr>
          <w:rFonts w:ascii="仿宋" w:eastAsia="仿宋" w:hAnsi="仿宋" w:hint="eastAsia"/>
          <w:bCs/>
          <w:kern w:val="44"/>
          <w:sz w:val="28"/>
          <w:szCs w:val="28"/>
          <w:lang w:eastAsia="zh-CN"/>
        </w:rPr>
        <w:t>严重的</w:t>
      </w:r>
      <w:r w:rsidRPr="00CB10ED">
        <w:rPr>
          <w:rFonts w:ascii="仿宋" w:eastAsia="仿宋" w:hAnsi="仿宋"/>
          <w:bCs/>
          <w:kern w:val="44"/>
          <w:sz w:val="28"/>
          <w:szCs w:val="28"/>
          <w:lang w:eastAsia="zh-CN"/>
        </w:rPr>
        <w:t>一些地区,目标是帮助建立信任,报告疑似病例和</w:t>
      </w:r>
      <w:r w:rsidR="00D22F56">
        <w:rPr>
          <w:rFonts w:ascii="仿宋" w:eastAsia="仿宋" w:hAnsi="仿宋" w:hint="eastAsia"/>
          <w:bCs/>
          <w:kern w:val="44"/>
          <w:sz w:val="28"/>
          <w:szCs w:val="28"/>
          <w:lang w:eastAsia="zh-CN"/>
        </w:rPr>
        <w:t>降低</w:t>
      </w:r>
      <w:r w:rsidR="00B63E38" w:rsidRPr="00CB10ED">
        <w:rPr>
          <w:rFonts w:ascii="仿宋" w:eastAsia="仿宋" w:hAnsi="仿宋"/>
          <w:bCs/>
          <w:kern w:val="44"/>
          <w:sz w:val="28"/>
          <w:szCs w:val="28"/>
          <w:lang w:eastAsia="zh-CN"/>
        </w:rPr>
        <w:t>社区</w:t>
      </w:r>
      <w:r w:rsidR="00D22F56">
        <w:rPr>
          <w:rFonts w:ascii="仿宋" w:eastAsia="仿宋" w:hAnsi="仿宋" w:hint="eastAsia"/>
          <w:bCs/>
          <w:kern w:val="44"/>
          <w:sz w:val="28"/>
          <w:szCs w:val="28"/>
          <w:lang w:eastAsia="zh-CN"/>
        </w:rPr>
        <w:t>传播</w:t>
      </w:r>
      <w:r w:rsidRPr="00CB10ED">
        <w:rPr>
          <w:rFonts w:ascii="仿宋" w:eastAsia="仿宋" w:hAnsi="仿宋"/>
          <w:bCs/>
          <w:kern w:val="44"/>
          <w:sz w:val="28"/>
          <w:szCs w:val="28"/>
          <w:lang w:eastAsia="zh-CN"/>
        </w:rPr>
        <w:t>。</w:t>
      </w:r>
    </w:p>
    <w:p w:rsidR="00CB10ED" w:rsidRPr="00CB10ED" w:rsidRDefault="00D22F56" w:rsidP="007E48E6">
      <w:pPr>
        <w:pStyle w:val="Default"/>
        <w:tabs>
          <w:tab w:val="left" w:pos="560"/>
        </w:tabs>
        <w:ind w:firstLineChars="199" w:firstLine="557"/>
        <w:outlineLvl w:val="0"/>
        <w:rPr>
          <w:rFonts w:ascii="仿宋" w:eastAsia="仿宋" w:hAnsi="仿宋"/>
          <w:bCs/>
          <w:kern w:val="44"/>
          <w:sz w:val="28"/>
          <w:szCs w:val="28"/>
          <w:lang w:eastAsia="zh-CN"/>
        </w:rPr>
      </w:pPr>
      <w:r>
        <w:rPr>
          <w:rFonts w:ascii="仿宋" w:eastAsia="仿宋" w:hAnsi="仿宋" w:hint="eastAsia"/>
          <w:bCs/>
          <w:kern w:val="44"/>
          <w:sz w:val="28"/>
          <w:szCs w:val="28"/>
          <w:lang w:eastAsia="zh-CN"/>
        </w:rPr>
        <w:t>W</w:t>
      </w:r>
      <w:r>
        <w:rPr>
          <w:rFonts w:ascii="仿宋" w:eastAsia="仿宋" w:hAnsi="仿宋"/>
          <w:bCs/>
          <w:kern w:val="44"/>
          <w:sz w:val="28"/>
          <w:szCs w:val="28"/>
          <w:lang w:eastAsia="zh-CN"/>
        </w:rPr>
        <w:t>HO</w:t>
      </w:r>
      <w:r>
        <w:rPr>
          <w:rFonts w:ascii="仿宋" w:eastAsia="仿宋" w:hAnsi="仿宋" w:hint="eastAsia"/>
          <w:bCs/>
          <w:kern w:val="44"/>
          <w:sz w:val="28"/>
          <w:szCs w:val="28"/>
          <w:lang w:eastAsia="zh-CN"/>
        </w:rPr>
        <w:t>的</w:t>
      </w:r>
      <w:r>
        <w:rPr>
          <w:rFonts w:ascii="仿宋" w:eastAsia="仿宋" w:hAnsi="仿宋"/>
          <w:bCs/>
          <w:kern w:val="44"/>
          <w:sz w:val="28"/>
          <w:szCs w:val="28"/>
          <w:lang w:eastAsia="zh-CN"/>
        </w:rPr>
        <w:t>区域</w:t>
      </w:r>
      <w:r w:rsidR="00CB10ED" w:rsidRPr="00CB10ED">
        <w:rPr>
          <w:rFonts w:ascii="仿宋" w:eastAsia="仿宋" w:hAnsi="仿宋"/>
          <w:bCs/>
          <w:kern w:val="44"/>
          <w:sz w:val="28"/>
          <w:szCs w:val="28"/>
          <w:lang w:eastAsia="zh-CN"/>
        </w:rPr>
        <w:t>协调中心将从</w:t>
      </w:r>
      <w:r>
        <w:rPr>
          <w:rFonts w:ascii="仿宋" w:eastAsia="仿宋" w:hAnsi="仿宋" w:hint="eastAsia"/>
          <w:bCs/>
          <w:kern w:val="44"/>
          <w:sz w:val="28"/>
          <w:szCs w:val="28"/>
          <w:lang w:eastAsia="zh-CN"/>
        </w:rPr>
        <w:t>几内亚</w:t>
      </w:r>
      <w:r>
        <w:rPr>
          <w:rFonts w:ascii="仿宋" w:eastAsia="仿宋" w:hAnsi="仿宋"/>
          <w:bCs/>
          <w:kern w:val="44"/>
          <w:sz w:val="28"/>
          <w:szCs w:val="28"/>
          <w:lang w:eastAsia="zh-CN"/>
        </w:rPr>
        <w:t>首都</w:t>
      </w:r>
      <w:r w:rsidR="00CB10ED" w:rsidRPr="00CB10ED">
        <w:rPr>
          <w:rFonts w:ascii="仿宋" w:eastAsia="仿宋" w:hAnsi="仿宋"/>
          <w:bCs/>
          <w:kern w:val="44"/>
          <w:sz w:val="28"/>
          <w:szCs w:val="28"/>
          <w:lang w:eastAsia="zh-CN"/>
        </w:rPr>
        <w:t>科纳克里转移到</w:t>
      </w:r>
      <w:r>
        <w:rPr>
          <w:rFonts w:ascii="仿宋" w:eastAsia="仿宋" w:hAnsi="仿宋" w:hint="eastAsia"/>
          <w:bCs/>
          <w:kern w:val="44"/>
          <w:sz w:val="28"/>
          <w:szCs w:val="28"/>
          <w:lang w:eastAsia="zh-CN"/>
        </w:rPr>
        <w:t>加纳</w:t>
      </w:r>
      <w:r>
        <w:rPr>
          <w:rFonts w:ascii="仿宋" w:eastAsia="仿宋" w:hAnsi="仿宋"/>
          <w:bCs/>
          <w:kern w:val="44"/>
          <w:sz w:val="28"/>
          <w:szCs w:val="28"/>
          <w:lang w:eastAsia="zh-CN"/>
        </w:rPr>
        <w:t>的</w:t>
      </w:r>
      <w:r w:rsidR="00CB10ED" w:rsidRPr="00CB10ED">
        <w:rPr>
          <w:rFonts w:ascii="仿宋" w:eastAsia="仿宋" w:hAnsi="仿宋"/>
          <w:bCs/>
          <w:kern w:val="44"/>
          <w:sz w:val="28"/>
          <w:szCs w:val="28"/>
          <w:lang w:eastAsia="zh-CN"/>
        </w:rPr>
        <w:t>阿克拉</w:t>
      </w:r>
      <w:r>
        <w:rPr>
          <w:rFonts w:ascii="仿宋" w:eastAsia="仿宋" w:hAnsi="仿宋" w:hint="eastAsia"/>
          <w:bCs/>
          <w:kern w:val="44"/>
          <w:sz w:val="28"/>
          <w:szCs w:val="28"/>
          <w:lang w:eastAsia="zh-CN"/>
        </w:rPr>
        <w:t>（Accra</w:t>
      </w:r>
      <w:r>
        <w:rPr>
          <w:rFonts w:ascii="仿宋" w:eastAsia="仿宋" w:hAnsi="仿宋"/>
          <w:bCs/>
          <w:kern w:val="44"/>
          <w:sz w:val="28"/>
          <w:szCs w:val="28"/>
          <w:lang w:eastAsia="zh-CN"/>
        </w:rPr>
        <w:t>）</w:t>
      </w:r>
      <w:r w:rsidR="00CB10ED" w:rsidRPr="00CB10ED">
        <w:rPr>
          <w:rFonts w:ascii="仿宋" w:eastAsia="仿宋" w:hAnsi="仿宋"/>
          <w:bCs/>
          <w:kern w:val="44"/>
          <w:sz w:val="28"/>
          <w:szCs w:val="28"/>
          <w:lang w:eastAsia="zh-CN"/>
        </w:rPr>
        <w:t>,</w:t>
      </w:r>
      <w:r w:rsidR="00CB10ED" w:rsidRPr="00CB10ED">
        <w:rPr>
          <w:rFonts w:ascii="仿宋" w:eastAsia="仿宋" w:hAnsi="仿宋" w:hint="eastAsia"/>
          <w:bCs/>
          <w:kern w:val="44"/>
          <w:sz w:val="28"/>
          <w:szCs w:val="28"/>
          <w:lang w:eastAsia="zh-CN"/>
        </w:rPr>
        <w:t>以</w:t>
      </w:r>
      <w:r>
        <w:rPr>
          <w:rFonts w:ascii="仿宋" w:eastAsia="仿宋" w:hAnsi="仿宋" w:hint="eastAsia"/>
          <w:bCs/>
          <w:kern w:val="44"/>
          <w:sz w:val="28"/>
          <w:szCs w:val="28"/>
          <w:lang w:eastAsia="zh-CN"/>
        </w:rPr>
        <w:t>更好</w:t>
      </w:r>
      <w:r w:rsidR="00CB10ED" w:rsidRPr="00CB10ED">
        <w:rPr>
          <w:rFonts w:ascii="仿宋" w:eastAsia="仿宋" w:hAnsi="仿宋" w:hint="eastAsia"/>
          <w:bCs/>
          <w:kern w:val="44"/>
          <w:sz w:val="28"/>
          <w:szCs w:val="28"/>
          <w:lang w:eastAsia="zh-CN"/>
        </w:rPr>
        <w:t>帮助每一个受埃博拉</w:t>
      </w:r>
      <w:r>
        <w:rPr>
          <w:rFonts w:ascii="仿宋" w:eastAsia="仿宋" w:hAnsi="仿宋" w:hint="eastAsia"/>
          <w:bCs/>
          <w:kern w:val="44"/>
          <w:sz w:val="28"/>
          <w:szCs w:val="28"/>
          <w:lang w:eastAsia="zh-CN"/>
        </w:rPr>
        <w:t>疫区</w:t>
      </w:r>
      <w:r w:rsidR="00CB10ED" w:rsidRPr="00CB10ED">
        <w:rPr>
          <w:rFonts w:ascii="仿宋" w:eastAsia="仿宋" w:hAnsi="仿宋" w:hint="eastAsia"/>
          <w:bCs/>
          <w:kern w:val="44"/>
          <w:sz w:val="28"/>
          <w:szCs w:val="28"/>
          <w:lang w:eastAsia="zh-CN"/>
        </w:rPr>
        <w:t>国家</w:t>
      </w:r>
      <w:r>
        <w:rPr>
          <w:rFonts w:ascii="仿宋" w:eastAsia="仿宋" w:hAnsi="仿宋" w:hint="eastAsia"/>
          <w:bCs/>
          <w:kern w:val="44"/>
          <w:sz w:val="28"/>
          <w:szCs w:val="28"/>
          <w:lang w:eastAsia="zh-CN"/>
        </w:rPr>
        <w:t>；</w:t>
      </w:r>
      <w:r>
        <w:rPr>
          <w:rFonts w:ascii="仿宋" w:eastAsia="仿宋" w:hAnsi="仿宋"/>
          <w:bCs/>
          <w:kern w:val="44"/>
          <w:sz w:val="28"/>
          <w:szCs w:val="28"/>
          <w:lang w:eastAsia="zh-CN"/>
        </w:rPr>
        <w:t>同时</w:t>
      </w:r>
      <w:r>
        <w:rPr>
          <w:rFonts w:ascii="仿宋" w:eastAsia="仿宋" w:hAnsi="仿宋" w:hint="eastAsia"/>
          <w:bCs/>
          <w:kern w:val="44"/>
          <w:sz w:val="28"/>
          <w:szCs w:val="28"/>
          <w:lang w:eastAsia="zh-CN"/>
        </w:rPr>
        <w:t>WHO也会</w:t>
      </w:r>
      <w:r>
        <w:rPr>
          <w:rFonts w:ascii="仿宋" w:eastAsia="仿宋" w:hAnsi="仿宋"/>
          <w:bCs/>
          <w:kern w:val="44"/>
          <w:sz w:val="28"/>
          <w:szCs w:val="28"/>
          <w:lang w:eastAsia="zh-CN"/>
        </w:rPr>
        <w:t>派</w:t>
      </w:r>
      <w:r>
        <w:rPr>
          <w:rFonts w:ascii="仿宋" w:eastAsia="仿宋" w:hAnsi="仿宋" w:hint="eastAsia"/>
          <w:bCs/>
          <w:kern w:val="44"/>
          <w:sz w:val="28"/>
          <w:szCs w:val="28"/>
          <w:lang w:eastAsia="zh-CN"/>
        </w:rPr>
        <w:t>1名</w:t>
      </w:r>
      <w:r>
        <w:rPr>
          <w:rFonts w:ascii="仿宋" w:eastAsia="仿宋" w:hAnsi="仿宋"/>
          <w:bCs/>
          <w:kern w:val="44"/>
          <w:sz w:val="28"/>
          <w:szCs w:val="28"/>
          <w:lang w:eastAsia="zh-CN"/>
        </w:rPr>
        <w:t>人员加入</w:t>
      </w:r>
      <w:r>
        <w:rPr>
          <w:rFonts w:ascii="仿宋" w:eastAsia="仿宋" w:hAnsi="仿宋" w:hint="eastAsia"/>
          <w:bCs/>
          <w:kern w:val="44"/>
          <w:sz w:val="28"/>
          <w:szCs w:val="28"/>
          <w:lang w:eastAsia="zh-CN"/>
        </w:rPr>
        <w:t>UNMEER。</w:t>
      </w:r>
    </w:p>
    <w:p w:rsidR="00CB10ED" w:rsidRDefault="00D22F56" w:rsidP="00CB10ED">
      <w:pPr>
        <w:pStyle w:val="Default"/>
        <w:spacing w:line="360" w:lineRule="auto"/>
        <w:ind w:firstLineChars="152" w:firstLine="427"/>
        <w:outlineLvl w:val="0"/>
        <w:rPr>
          <w:rFonts w:ascii="仿宋_GB2312" w:eastAsia="仿宋_GB2312" w:hAnsi="仿宋"/>
          <w:b/>
          <w:color w:val="auto"/>
          <w:kern w:val="2"/>
          <w:sz w:val="28"/>
          <w:szCs w:val="28"/>
          <w:lang w:eastAsia="zh-CN"/>
        </w:rPr>
      </w:pPr>
      <w:r>
        <w:rPr>
          <w:rFonts w:ascii="仿宋_GB2312" w:eastAsia="仿宋_GB2312" w:hAnsi="仿宋"/>
          <w:b/>
          <w:color w:val="auto"/>
          <w:kern w:val="2"/>
          <w:sz w:val="28"/>
          <w:szCs w:val="28"/>
          <w:lang w:eastAsia="zh-CN"/>
        </w:rPr>
        <w:lastRenderedPageBreak/>
        <w:t>3</w:t>
      </w:r>
      <w:r w:rsidR="00CB10ED" w:rsidRPr="0003416A">
        <w:rPr>
          <w:rFonts w:ascii="仿宋_GB2312" w:eastAsia="仿宋_GB2312" w:hAnsi="仿宋"/>
          <w:b/>
          <w:color w:val="auto"/>
          <w:kern w:val="2"/>
          <w:sz w:val="28"/>
          <w:szCs w:val="28"/>
          <w:lang w:eastAsia="zh-CN"/>
        </w:rPr>
        <w:t>.</w:t>
      </w:r>
      <w:r w:rsidR="00CB10ED" w:rsidRPr="0003416A">
        <w:rPr>
          <w:rFonts w:ascii="仿宋_GB2312" w:eastAsia="仿宋_GB2312" w:hAnsi="仿宋" w:hint="eastAsia"/>
          <w:b/>
          <w:color w:val="auto"/>
          <w:kern w:val="2"/>
          <w:sz w:val="28"/>
          <w:szCs w:val="28"/>
          <w:lang w:eastAsia="zh-CN"/>
        </w:rPr>
        <w:t>基本</w:t>
      </w:r>
      <w:r w:rsidR="00CB10ED" w:rsidRPr="0003416A">
        <w:rPr>
          <w:rFonts w:ascii="仿宋_GB2312" w:eastAsia="仿宋_GB2312" w:hAnsi="仿宋"/>
          <w:b/>
          <w:color w:val="auto"/>
          <w:kern w:val="2"/>
          <w:sz w:val="28"/>
          <w:szCs w:val="28"/>
          <w:lang w:eastAsia="zh-CN"/>
        </w:rPr>
        <w:t>民生</w:t>
      </w:r>
    </w:p>
    <w:p w:rsidR="003311D2" w:rsidRDefault="00CB10ED">
      <w:pPr>
        <w:pStyle w:val="Default"/>
        <w:tabs>
          <w:tab w:val="left" w:pos="560"/>
        </w:tabs>
        <w:ind w:firstLineChars="199" w:firstLine="557"/>
        <w:outlineLvl w:val="0"/>
        <w:rPr>
          <w:rFonts w:ascii="仿宋" w:eastAsia="仿宋" w:hAnsi="仿宋"/>
          <w:bCs/>
          <w:kern w:val="44"/>
          <w:sz w:val="28"/>
          <w:szCs w:val="28"/>
          <w:lang w:eastAsia="zh-CN"/>
        </w:rPr>
      </w:pPr>
      <w:r w:rsidRPr="00CB10ED">
        <w:rPr>
          <w:rFonts w:ascii="仿宋" w:eastAsia="仿宋" w:hAnsi="仿宋"/>
          <w:bCs/>
          <w:kern w:val="44"/>
          <w:sz w:val="28"/>
          <w:szCs w:val="28"/>
          <w:lang w:eastAsia="zh-CN"/>
        </w:rPr>
        <w:t>世界粮食计划署昨日宣布,</w:t>
      </w:r>
      <w:r w:rsidR="00D22F56">
        <w:rPr>
          <w:rFonts w:ascii="仿宋" w:eastAsia="仿宋" w:hAnsi="仿宋" w:hint="eastAsia"/>
          <w:bCs/>
          <w:kern w:val="44"/>
          <w:sz w:val="28"/>
          <w:szCs w:val="28"/>
          <w:lang w:eastAsia="zh-CN"/>
        </w:rPr>
        <w:t>未来3</w:t>
      </w:r>
      <w:r w:rsidR="00347951" w:rsidRPr="00CB10ED">
        <w:rPr>
          <w:rFonts w:ascii="仿宋" w:eastAsia="仿宋" w:hAnsi="仿宋"/>
          <w:bCs/>
          <w:kern w:val="44"/>
          <w:sz w:val="28"/>
          <w:szCs w:val="28"/>
          <w:lang w:eastAsia="zh-CN"/>
        </w:rPr>
        <w:t>个月</w:t>
      </w:r>
      <w:r w:rsidRPr="00CB10ED">
        <w:rPr>
          <w:rFonts w:ascii="仿宋" w:eastAsia="仿宋" w:hAnsi="仿宋"/>
          <w:bCs/>
          <w:kern w:val="44"/>
          <w:sz w:val="28"/>
          <w:szCs w:val="28"/>
          <w:lang w:eastAsia="zh-CN"/>
        </w:rPr>
        <w:t>将为</w:t>
      </w:r>
      <w:r w:rsidR="00347951" w:rsidRPr="00CB10ED">
        <w:rPr>
          <w:rFonts w:ascii="仿宋" w:eastAsia="仿宋" w:hAnsi="仿宋"/>
          <w:bCs/>
          <w:kern w:val="44"/>
          <w:sz w:val="28"/>
          <w:szCs w:val="28"/>
          <w:lang w:eastAsia="zh-CN"/>
        </w:rPr>
        <w:t>几内亚、利比里亚和塞拉利昂</w:t>
      </w:r>
      <w:r w:rsidRPr="00CB10ED">
        <w:rPr>
          <w:rFonts w:ascii="仿宋" w:eastAsia="仿宋" w:hAnsi="仿宋"/>
          <w:bCs/>
          <w:kern w:val="44"/>
          <w:sz w:val="28"/>
          <w:szCs w:val="28"/>
          <w:lang w:eastAsia="zh-CN"/>
        </w:rPr>
        <w:t>大约130万人提供粮食援助</w:t>
      </w:r>
      <w:r w:rsidR="00347951">
        <w:rPr>
          <w:rFonts w:ascii="仿宋" w:eastAsia="仿宋" w:hAnsi="仿宋" w:hint="eastAsia"/>
          <w:bCs/>
          <w:kern w:val="44"/>
          <w:sz w:val="28"/>
          <w:szCs w:val="28"/>
          <w:lang w:eastAsia="zh-CN"/>
        </w:rPr>
        <w:t>。</w:t>
      </w:r>
    </w:p>
    <w:p w:rsidR="000B7837" w:rsidRDefault="000B7837" w:rsidP="000B7837">
      <w:pPr>
        <w:pStyle w:val="Default"/>
        <w:tabs>
          <w:tab w:val="left" w:pos="560"/>
        </w:tabs>
        <w:ind w:firstLineChars="149" w:firstLine="419"/>
        <w:outlineLvl w:val="0"/>
        <w:rPr>
          <w:rFonts w:ascii="仿宋_GB2312" w:eastAsia="仿宋_GB2312"/>
          <w:b/>
          <w:sz w:val="28"/>
          <w:szCs w:val="28"/>
          <w:lang w:eastAsia="zh-CN"/>
        </w:rPr>
      </w:pPr>
      <w:r>
        <w:rPr>
          <w:rFonts w:ascii="仿宋_GB2312" w:eastAsia="仿宋_GB2312" w:hint="eastAsia"/>
          <w:b/>
          <w:sz w:val="28"/>
          <w:szCs w:val="28"/>
          <w:lang w:eastAsia="zh-CN"/>
        </w:rPr>
        <w:t>（</w:t>
      </w:r>
      <w:r w:rsidR="00695159">
        <w:rPr>
          <w:rFonts w:ascii="仿宋_GB2312" w:eastAsia="仿宋_GB2312" w:hint="eastAsia"/>
          <w:b/>
          <w:sz w:val="28"/>
          <w:szCs w:val="28"/>
          <w:lang w:eastAsia="zh-CN"/>
        </w:rPr>
        <w:t>二</w:t>
      </w:r>
      <w:r w:rsidR="004F65B0" w:rsidRPr="00AB2CB7">
        <w:rPr>
          <w:rFonts w:ascii="仿宋_GB2312" w:eastAsia="仿宋_GB2312" w:hint="eastAsia"/>
          <w:b/>
          <w:sz w:val="28"/>
          <w:szCs w:val="28"/>
          <w:lang w:eastAsia="zh-CN"/>
        </w:rPr>
        <w:t>）美国CDC</w:t>
      </w:r>
    </w:p>
    <w:p w:rsidR="000B7837" w:rsidRDefault="00347951" w:rsidP="001E5E12">
      <w:pPr>
        <w:pStyle w:val="Default"/>
        <w:tabs>
          <w:tab w:val="left" w:pos="560"/>
        </w:tabs>
        <w:ind w:firstLineChars="149" w:firstLine="417"/>
        <w:outlineLvl w:val="0"/>
        <w:rPr>
          <w:rFonts w:ascii="仿宋" w:eastAsia="仿宋" w:hAnsi="仿宋"/>
          <w:bCs/>
          <w:kern w:val="44"/>
          <w:sz w:val="28"/>
          <w:szCs w:val="28"/>
          <w:lang w:eastAsia="zh-CN"/>
        </w:rPr>
      </w:pPr>
      <w:r>
        <w:rPr>
          <w:rFonts w:ascii="仿宋" w:eastAsia="仿宋" w:hAnsi="仿宋" w:hint="eastAsia"/>
          <w:bCs/>
          <w:kern w:val="44"/>
          <w:sz w:val="28"/>
          <w:szCs w:val="28"/>
          <w:lang w:eastAsia="zh-CN"/>
        </w:rPr>
        <w:t>发布</w:t>
      </w:r>
      <w:r w:rsidR="009A2D1A">
        <w:rPr>
          <w:rFonts w:ascii="仿宋" w:eastAsia="仿宋" w:hAnsi="仿宋" w:hint="eastAsia"/>
          <w:bCs/>
          <w:kern w:val="44"/>
          <w:sz w:val="28"/>
          <w:szCs w:val="28"/>
          <w:lang w:eastAsia="zh-CN"/>
        </w:rPr>
        <w:t>联合</w:t>
      </w:r>
      <w:r>
        <w:rPr>
          <w:rFonts w:ascii="仿宋" w:eastAsia="仿宋" w:hAnsi="仿宋" w:hint="eastAsia"/>
          <w:bCs/>
          <w:kern w:val="44"/>
          <w:sz w:val="28"/>
          <w:szCs w:val="28"/>
          <w:lang w:eastAsia="zh-CN"/>
        </w:rPr>
        <w:t>机场旅行者</w:t>
      </w:r>
      <w:r w:rsidR="009A2D1A">
        <w:rPr>
          <w:rFonts w:ascii="仿宋" w:eastAsia="仿宋" w:hAnsi="仿宋" w:hint="eastAsia"/>
          <w:bCs/>
          <w:kern w:val="44"/>
          <w:sz w:val="28"/>
          <w:szCs w:val="28"/>
          <w:lang w:eastAsia="zh-CN"/>
        </w:rPr>
        <w:t>埃博拉筛查简报</w:t>
      </w:r>
      <w:r>
        <w:rPr>
          <w:rFonts w:ascii="仿宋" w:eastAsia="仿宋" w:hAnsi="仿宋" w:hint="eastAsia"/>
          <w:bCs/>
          <w:kern w:val="44"/>
          <w:sz w:val="28"/>
          <w:szCs w:val="28"/>
          <w:lang w:eastAsia="zh-CN"/>
        </w:rPr>
        <w:t>，帮助</w:t>
      </w:r>
      <w:r w:rsidR="00F312EC">
        <w:rPr>
          <w:rFonts w:ascii="仿宋" w:eastAsia="仿宋" w:hAnsi="仿宋" w:hint="eastAsia"/>
          <w:bCs/>
          <w:kern w:val="44"/>
          <w:sz w:val="28"/>
          <w:szCs w:val="28"/>
          <w:lang w:eastAsia="zh-CN"/>
        </w:rPr>
        <w:t>解释</w:t>
      </w:r>
      <w:r w:rsidRPr="00347951">
        <w:rPr>
          <w:rFonts w:ascii="仿宋" w:eastAsia="仿宋" w:hAnsi="仿宋"/>
          <w:bCs/>
          <w:kern w:val="44"/>
          <w:sz w:val="28"/>
          <w:szCs w:val="28"/>
          <w:lang w:eastAsia="zh-CN"/>
        </w:rPr>
        <w:t>疾病</w:t>
      </w:r>
      <w:r w:rsidR="00F312EC" w:rsidRPr="00347951">
        <w:rPr>
          <w:rFonts w:ascii="仿宋" w:eastAsia="仿宋" w:hAnsi="仿宋"/>
          <w:bCs/>
          <w:kern w:val="44"/>
          <w:sz w:val="28"/>
          <w:szCs w:val="28"/>
          <w:lang w:eastAsia="zh-CN"/>
        </w:rPr>
        <w:t>预防</w:t>
      </w:r>
      <w:r w:rsidRPr="00347951">
        <w:rPr>
          <w:rFonts w:ascii="仿宋" w:eastAsia="仿宋" w:hAnsi="仿宋"/>
          <w:bCs/>
          <w:kern w:val="44"/>
          <w:sz w:val="28"/>
          <w:szCs w:val="28"/>
          <w:lang w:eastAsia="zh-CN"/>
        </w:rPr>
        <w:t>和</w:t>
      </w:r>
      <w:r w:rsidR="00F312EC" w:rsidRPr="00347951">
        <w:rPr>
          <w:rFonts w:ascii="仿宋" w:eastAsia="仿宋" w:hAnsi="仿宋"/>
          <w:bCs/>
          <w:kern w:val="44"/>
          <w:sz w:val="28"/>
          <w:szCs w:val="28"/>
          <w:lang w:eastAsia="zh-CN"/>
        </w:rPr>
        <w:t>控制</w:t>
      </w:r>
      <w:r w:rsidRPr="00347951">
        <w:rPr>
          <w:rFonts w:ascii="仿宋" w:eastAsia="仿宋" w:hAnsi="仿宋"/>
          <w:bCs/>
          <w:kern w:val="44"/>
          <w:sz w:val="28"/>
          <w:szCs w:val="28"/>
          <w:lang w:eastAsia="zh-CN"/>
        </w:rPr>
        <w:t>中心</w:t>
      </w:r>
      <w:r w:rsidR="009A2D1A">
        <w:rPr>
          <w:rFonts w:ascii="仿宋" w:eastAsia="仿宋" w:hAnsi="仿宋" w:hint="eastAsia"/>
          <w:bCs/>
          <w:kern w:val="44"/>
          <w:sz w:val="28"/>
          <w:szCs w:val="28"/>
          <w:lang w:eastAsia="zh-CN"/>
        </w:rPr>
        <w:t>，</w:t>
      </w:r>
      <w:r w:rsidRPr="00347951">
        <w:rPr>
          <w:rFonts w:ascii="仿宋" w:eastAsia="仿宋" w:hAnsi="仿宋"/>
          <w:bCs/>
          <w:kern w:val="44"/>
          <w:sz w:val="28"/>
          <w:szCs w:val="28"/>
          <w:lang w:eastAsia="zh-CN"/>
        </w:rPr>
        <w:t>国土安全部的海关和边境保护</w:t>
      </w:r>
      <w:r w:rsidR="009A2D1A">
        <w:rPr>
          <w:rFonts w:ascii="仿宋" w:eastAsia="仿宋" w:hAnsi="仿宋" w:hint="eastAsia"/>
          <w:bCs/>
          <w:kern w:val="44"/>
          <w:sz w:val="28"/>
          <w:szCs w:val="28"/>
          <w:lang w:eastAsia="zh-CN"/>
        </w:rPr>
        <w:t>及其合作者在美国及其</w:t>
      </w:r>
      <w:r w:rsidR="00F312EC">
        <w:rPr>
          <w:rFonts w:ascii="仿宋" w:eastAsia="仿宋" w:hAnsi="仿宋" w:hint="eastAsia"/>
          <w:bCs/>
          <w:kern w:val="44"/>
          <w:sz w:val="28"/>
          <w:szCs w:val="28"/>
          <w:lang w:eastAsia="zh-CN"/>
        </w:rPr>
        <w:t>它</w:t>
      </w:r>
      <w:r w:rsidR="009A2D1A">
        <w:rPr>
          <w:rFonts w:ascii="仿宋" w:eastAsia="仿宋" w:hAnsi="仿宋" w:hint="eastAsia"/>
          <w:bCs/>
          <w:kern w:val="44"/>
          <w:sz w:val="28"/>
          <w:szCs w:val="28"/>
          <w:lang w:eastAsia="zh-CN"/>
        </w:rPr>
        <w:t>受感染的国家机场所采取的措施。</w:t>
      </w:r>
    </w:p>
    <w:p w:rsidR="00CB5D3B" w:rsidRDefault="00CB5D3B" w:rsidP="00CC7607">
      <w:pPr>
        <w:rPr>
          <w:rFonts w:ascii="黑体" w:eastAsia="黑体" w:hAnsi="黑体"/>
          <w:sz w:val="28"/>
          <w:szCs w:val="28"/>
        </w:rPr>
      </w:pPr>
      <w:r>
        <w:rPr>
          <w:rFonts w:ascii="黑体" w:eastAsia="黑体" w:hAnsi="黑体"/>
          <w:sz w:val="28"/>
          <w:szCs w:val="28"/>
        </w:rPr>
        <w:br w:type="page"/>
      </w:r>
    </w:p>
    <w:p w:rsidR="00CC7607" w:rsidRDefault="00CC7607" w:rsidP="00CC7607">
      <w:pPr>
        <w:rPr>
          <w:rFonts w:ascii="黑体" w:eastAsia="黑体" w:hAnsi="黑体"/>
          <w:sz w:val="24"/>
        </w:rPr>
      </w:pPr>
    </w:p>
    <w:p w:rsidR="00987FDC" w:rsidRPr="008809DF" w:rsidRDefault="00D503A4" w:rsidP="008809DF">
      <w:pPr>
        <w:jc w:val="center"/>
        <w:rPr>
          <w:rFonts w:ascii="黑体" w:eastAsia="黑体" w:hAnsi="黑体"/>
          <w:sz w:val="24"/>
        </w:rPr>
      </w:pPr>
      <w:r w:rsidRPr="008809DF">
        <w:rPr>
          <w:rFonts w:ascii="黑体" w:eastAsia="黑体" w:hAnsi="黑体" w:hint="eastAsia"/>
          <w:sz w:val="24"/>
        </w:rPr>
        <w:t>附表</w:t>
      </w:r>
      <w:r w:rsidR="00CC7607">
        <w:rPr>
          <w:rFonts w:ascii="黑体" w:eastAsia="黑体" w:hAnsi="黑体" w:hint="eastAsia"/>
          <w:sz w:val="24"/>
        </w:rPr>
        <w:t>2</w:t>
      </w:r>
      <w:r w:rsidR="00987FDC" w:rsidRPr="008809DF">
        <w:rPr>
          <w:rFonts w:ascii="黑体" w:eastAsia="黑体" w:hAnsi="黑体" w:hint="eastAsia"/>
          <w:sz w:val="24"/>
        </w:rPr>
        <w:t>西非埃博拉出血热报告病例统计表（改自WHO</w:t>
      </w:r>
      <w:r w:rsidR="00987FDC" w:rsidRPr="008809DF">
        <w:rPr>
          <w:rFonts w:ascii="黑体" w:eastAsia="黑体" w:hAnsi="黑体"/>
          <w:sz w:val="24"/>
        </w:rPr>
        <w:t>10</w:t>
      </w:r>
      <w:r w:rsidR="00987FDC" w:rsidRPr="008809DF">
        <w:rPr>
          <w:rFonts w:ascii="黑体" w:eastAsia="黑体" w:hAnsi="黑体" w:hint="eastAsia"/>
          <w:sz w:val="24"/>
        </w:rPr>
        <w:t>月</w:t>
      </w:r>
      <w:r w:rsidR="006D6BC6">
        <w:rPr>
          <w:rFonts w:ascii="黑体" w:eastAsia="黑体" w:hAnsi="黑体" w:hint="eastAsia"/>
          <w:sz w:val="24"/>
        </w:rPr>
        <w:t>10</w:t>
      </w:r>
      <w:r w:rsidR="00987FDC" w:rsidRPr="008809DF">
        <w:rPr>
          <w:rFonts w:ascii="黑体" w:eastAsia="黑体" w:hAnsi="黑体" w:hint="eastAsia"/>
          <w:sz w:val="24"/>
        </w:rPr>
        <w:t>日通报）</w:t>
      </w:r>
    </w:p>
    <w:tbl>
      <w:tblPr>
        <w:tblW w:w="9341" w:type="dxa"/>
        <w:jc w:val="center"/>
        <w:tblLook w:val="04A0" w:firstRow="1" w:lastRow="0" w:firstColumn="1" w:lastColumn="0" w:noHBand="0" w:noVBand="1"/>
      </w:tblPr>
      <w:tblGrid>
        <w:gridCol w:w="1076"/>
        <w:gridCol w:w="1192"/>
        <w:gridCol w:w="1095"/>
        <w:gridCol w:w="620"/>
        <w:gridCol w:w="720"/>
        <w:gridCol w:w="620"/>
        <w:gridCol w:w="720"/>
        <w:gridCol w:w="620"/>
        <w:gridCol w:w="720"/>
        <w:gridCol w:w="519"/>
        <w:gridCol w:w="620"/>
        <w:gridCol w:w="819"/>
      </w:tblGrid>
      <w:tr w:rsidR="000B7837" w:rsidRPr="00DC3FA2" w:rsidTr="00347951">
        <w:trPr>
          <w:trHeight w:val="1321"/>
          <w:jc w:val="center"/>
        </w:trPr>
        <w:tc>
          <w:tcPr>
            <w:tcW w:w="1076" w:type="dxa"/>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国家</w:t>
            </w:r>
          </w:p>
        </w:tc>
        <w:tc>
          <w:tcPr>
            <w:tcW w:w="1192" w:type="dxa"/>
            <w:tcBorders>
              <w:top w:val="single" w:sz="4" w:space="0" w:color="auto"/>
              <w:left w:val="nil"/>
              <w:bottom w:val="single" w:sz="4" w:space="0" w:color="auto"/>
              <w:right w:val="nil"/>
            </w:tcBorders>
            <w:shd w:val="clear" w:color="auto" w:fill="auto"/>
            <w:vAlign w:val="center"/>
            <w:hideMark/>
          </w:tcPr>
          <w:p w:rsidR="000B7837" w:rsidRPr="00DC3FA2" w:rsidRDefault="000B7837" w:rsidP="00347951">
            <w:pPr>
              <w:widowControl/>
              <w:jc w:val="center"/>
              <w:rPr>
                <w:rFonts w:ascii="宋体" w:hAnsi="宋体" w:cs="宋体"/>
                <w:b/>
                <w:bCs/>
                <w:color w:val="000000"/>
                <w:kern w:val="0"/>
                <w:sz w:val="20"/>
                <w:szCs w:val="18"/>
              </w:rPr>
            </w:pPr>
            <w:r w:rsidRPr="00DC3FA2">
              <w:rPr>
                <w:rFonts w:ascii="宋体" w:hAnsi="宋体" w:cs="宋体" w:hint="eastAsia"/>
                <w:b/>
                <w:bCs/>
                <w:color w:val="000000"/>
                <w:kern w:val="0"/>
                <w:sz w:val="20"/>
                <w:szCs w:val="18"/>
              </w:rPr>
              <w:t>本次更新截至日期</w:t>
            </w:r>
          </w:p>
        </w:tc>
        <w:tc>
          <w:tcPr>
            <w:tcW w:w="1095" w:type="dxa"/>
            <w:tcBorders>
              <w:top w:val="single" w:sz="4" w:space="0" w:color="auto"/>
              <w:left w:val="nil"/>
              <w:bottom w:val="single" w:sz="4" w:space="0" w:color="auto"/>
              <w:right w:val="nil"/>
            </w:tcBorders>
            <w:shd w:val="clear" w:color="auto" w:fill="auto"/>
            <w:vAlign w:val="center"/>
            <w:hideMark/>
          </w:tcPr>
          <w:p w:rsidR="000B7837" w:rsidRPr="00DC3FA2" w:rsidRDefault="000B7837" w:rsidP="00347951">
            <w:pPr>
              <w:widowControl/>
              <w:jc w:val="center"/>
              <w:rPr>
                <w:rFonts w:ascii="宋体" w:hAnsi="宋体" w:cs="宋体"/>
                <w:b/>
                <w:bCs/>
                <w:color w:val="000000"/>
                <w:kern w:val="0"/>
                <w:sz w:val="20"/>
                <w:szCs w:val="18"/>
              </w:rPr>
            </w:pPr>
            <w:r w:rsidRPr="00DC3FA2">
              <w:rPr>
                <w:rFonts w:ascii="宋体" w:hAnsi="宋体" w:cs="宋体" w:hint="eastAsia"/>
                <w:b/>
                <w:bCs/>
                <w:color w:val="000000"/>
                <w:kern w:val="0"/>
                <w:sz w:val="20"/>
                <w:szCs w:val="18"/>
              </w:rPr>
              <w:t>上次更新截至日期</w:t>
            </w:r>
          </w:p>
        </w:tc>
        <w:tc>
          <w:tcPr>
            <w:tcW w:w="1340" w:type="dxa"/>
            <w:gridSpan w:val="2"/>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center"/>
              <w:rPr>
                <w:rFonts w:ascii="宋体" w:hAnsi="宋体" w:cs="宋体"/>
                <w:b/>
                <w:bCs/>
                <w:color w:val="000000"/>
                <w:kern w:val="0"/>
                <w:sz w:val="20"/>
                <w:szCs w:val="21"/>
              </w:rPr>
            </w:pPr>
            <w:r w:rsidRPr="00DC3FA2">
              <w:rPr>
                <w:rFonts w:ascii="宋体" w:hAnsi="宋体" w:cs="宋体" w:hint="eastAsia"/>
                <w:b/>
                <w:bCs/>
                <w:color w:val="000000"/>
                <w:kern w:val="0"/>
                <w:sz w:val="20"/>
                <w:szCs w:val="21"/>
              </w:rPr>
              <w:t xml:space="preserve">总病例数(新增数) </w:t>
            </w:r>
          </w:p>
        </w:tc>
        <w:tc>
          <w:tcPr>
            <w:tcW w:w="1340" w:type="dxa"/>
            <w:gridSpan w:val="2"/>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center"/>
              <w:rPr>
                <w:rFonts w:ascii="宋体" w:hAnsi="宋体" w:cs="宋体"/>
                <w:b/>
                <w:bCs/>
                <w:color w:val="000000"/>
                <w:kern w:val="0"/>
                <w:sz w:val="20"/>
                <w:szCs w:val="21"/>
              </w:rPr>
            </w:pPr>
            <w:r w:rsidRPr="00DC3FA2">
              <w:rPr>
                <w:rFonts w:ascii="宋体" w:hAnsi="宋体" w:cs="宋体" w:hint="eastAsia"/>
                <w:b/>
                <w:bCs/>
                <w:color w:val="000000"/>
                <w:kern w:val="0"/>
                <w:sz w:val="20"/>
                <w:szCs w:val="21"/>
              </w:rPr>
              <w:t xml:space="preserve">确诊病例数 </w:t>
            </w:r>
          </w:p>
        </w:tc>
        <w:tc>
          <w:tcPr>
            <w:tcW w:w="1340" w:type="dxa"/>
            <w:gridSpan w:val="2"/>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center"/>
              <w:rPr>
                <w:rFonts w:ascii="宋体" w:hAnsi="宋体" w:cs="宋体"/>
                <w:b/>
                <w:bCs/>
                <w:color w:val="000000"/>
                <w:kern w:val="0"/>
                <w:sz w:val="20"/>
                <w:szCs w:val="21"/>
              </w:rPr>
            </w:pPr>
            <w:r w:rsidRPr="00DC3FA2">
              <w:rPr>
                <w:rFonts w:ascii="宋体" w:hAnsi="宋体" w:cs="宋体" w:hint="eastAsia"/>
                <w:b/>
                <w:bCs/>
                <w:color w:val="000000"/>
                <w:kern w:val="0"/>
                <w:sz w:val="20"/>
                <w:szCs w:val="21"/>
              </w:rPr>
              <w:t xml:space="preserve">死亡数  </w:t>
            </w:r>
          </w:p>
        </w:tc>
        <w:tc>
          <w:tcPr>
            <w:tcW w:w="1139" w:type="dxa"/>
            <w:gridSpan w:val="2"/>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center"/>
              <w:rPr>
                <w:rFonts w:ascii="宋体" w:hAnsi="宋体" w:cs="宋体"/>
                <w:b/>
                <w:bCs/>
                <w:color w:val="000000"/>
                <w:kern w:val="0"/>
                <w:sz w:val="20"/>
                <w:szCs w:val="21"/>
              </w:rPr>
            </w:pPr>
            <w:r w:rsidRPr="00DC3FA2">
              <w:rPr>
                <w:rFonts w:ascii="宋体" w:hAnsi="宋体" w:cs="宋体" w:hint="eastAsia"/>
                <w:b/>
                <w:bCs/>
                <w:color w:val="000000"/>
                <w:kern w:val="0"/>
                <w:sz w:val="20"/>
                <w:szCs w:val="21"/>
              </w:rPr>
              <w:t xml:space="preserve"> 医务人员 </w:t>
            </w:r>
          </w:p>
        </w:tc>
        <w:tc>
          <w:tcPr>
            <w:tcW w:w="819" w:type="dxa"/>
            <w:tcBorders>
              <w:top w:val="single" w:sz="4" w:space="0" w:color="auto"/>
              <w:left w:val="nil"/>
              <w:bottom w:val="single" w:sz="4" w:space="0" w:color="auto"/>
              <w:right w:val="nil"/>
            </w:tcBorders>
            <w:shd w:val="clear" w:color="auto" w:fill="auto"/>
            <w:noWrap/>
            <w:vAlign w:val="center"/>
            <w:hideMark/>
          </w:tcPr>
          <w:p w:rsidR="000B7837" w:rsidRPr="00DC3FA2" w:rsidRDefault="000B7837" w:rsidP="00347951">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病死率</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 xml:space="preserve">几内亚 </w:t>
            </w:r>
          </w:p>
        </w:tc>
        <w:tc>
          <w:tcPr>
            <w:tcW w:w="1192" w:type="dxa"/>
            <w:tcBorders>
              <w:top w:val="nil"/>
              <w:left w:val="nil"/>
              <w:bottom w:val="nil"/>
              <w:right w:val="nil"/>
            </w:tcBorders>
            <w:shd w:val="clear" w:color="auto" w:fill="auto"/>
            <w:vAlign w:val="center"/>
            <w:hideMark/>
          </w:tcPr>
          <w:p w:rsidR="000B7837" w:rsidRPr="00DC3FA2" w:rsidRDefault="000B7837" w:rsidP="00A827A1">
            <w:pPr>
              <w:widowControl/>
              <w:jc w:val="center"/>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A827A1">
              <w:rPr>
                <w:rFonts w:ascii="宋体" w:hAnsi="宋体" w:cs="宋体" w:hint="eastAsia"/>
                <w:color w:val="000000"/>
                <w:kern w:val="0"/>
                <w:sz w:val="20"/>
                <w:szCs w:val="18"/>
              </w:rPr>
              <w:t>8</w:t>
            </w:r>
            <w:r w:rsidRPr="00DC3FA2">
              <w:rPr>
                <w:rFonts w:ascii="宋体" w:hAnsi="宋体" w:cs="宋体" w:hint="eastAsia"/>
                <w:color w:val="000000"/>
                <w:kern w:val="0"/>
                <w:sz w:val="20"/>
                <w:szCs w:val="18"/>
              </w:rPr>
              <w:t>日</w:t>
            </w:r>
          </w:p>
        </w:tc>
        <w:tc>
          <w:tcPr>
            <w:tcW w:w="1095" w:type="dxa"/>
            <w:tcBorders>
              <w:top w:val="nil"/>
              <w:left w:val="nil"/>
              <w:bottom w:val="nil"/>
              <w:right w:val="nil"/>
            </w:tcBorders>
            <w:shd w:val="clear" w:color="auto" w:fill="auto"/>
            <w:vAlign w:val="center"/>
            <w:hideMark/>
          </w:tcPr>
          <w:p w:rsidR="000B7837" w:rsidRPr="00DC3FA2" w:rsidRDefault="000B7837" w:rsidP="006D6BC6">
            <w:pPr>
              <w:widowControl/>
              <w:jc w:val="right"/>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6D6BC6">
              <w:rPr>
                <w:rFonts w:ascii="宋体" w:hAnsi="宋体" w:cs="宋体" w:hint="eastAsia"/>
                <w:color w:val="000000"/>
                <w:kern w:val="0"/>
                <w:sz w:val="20"/>
                <w:szCs w:val="18"/>
              </w:rPr>
              <w:t>5</w:t>
            </w:r>
            <w:r w:rsidRPr="00DC3FA2">
              <w:rPr>
                <w:rFonts w:ascii="宋体" w:hAnsi="宋体" w:cs="宋体" w:hint="eastAsia"/>
                <w:color w:val="000000"/>
                <w:kern w:val="0"/>
                <w:sz w:val="20"/>
                <w:szCs w:val="18"/>
              </w:rPr>
              <w:t>日</w:t>
            </w:r>
          </w:p>
        </w:tc>
        <w:tc>
          <w:tcPr>
            <w:tcW w:w="620" w:type="dxa"/>
            <w:tcBorders>
              <w:top w:val="nil"/>
              <w:left w:val="nil"/>
              <w:bottom w:val="nil"/>
              <w:right w:val="nil"/>
            </w:tcBorders>
            <w:shd w:val="clear" w:color="auto" w:fill="auto"/>
            <w:noWrap/>
            <w:vAlign w:val="center"/>
            <w:hideMark/>
          </w:tcPr>
          <w:p w:rsidR="000B7837" w:rsidRPr="00DC3FA2" w:rsidRDefault="006D6BC6"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1350</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52</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10</w:t>
            </w:r>
            <w:r w:rsidR="006D6BC6">
              <w:rPr>
                <w:rFonts w:ascii="宋体" w:hAnsi="宋体" w:cs="宋体" w:hint="eastAsia"/>
                <w:color w:val="000000"/>
                <w:kern w:val="0"/>
                <w:sz w:val="20"/>
                <w:szCs w:val="21"/>
              </w:rPr>
              <w:t>97</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53</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6D6BC6">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7</w:t>
            </w:r>
            <w:r w:rsidR="006D6BC6">
              <w:rPr>
                <w:rFonts w:ascii="宋体" w:hAnsi="宋体" w:cs="宋体" w:hint="eastAsia"/>
                <w:color w:val="000000"/>
                <w:kern w:val="0"/>
                <w:sz w:val="20"/>
                <w:szCs w:val="21"/>
              </w:rPr>
              <w:t>7</w:t>
            </w:r>
            <w:r w:rsidRPr="00DC3FA2">
              <w:rPr>
                <w:rFonts w:ascii="宋体" w:hAnsi="宋体" w:cs="宋体" w:hint="eastAsia"/>
                <w:color w:val="000000"/>
                <w:kern w:val="0"/>
                <w:sz w:val="20"/>
                <w:szCs w:val="21"/>
              </w:rPr>
              <w:t>8</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10</w:t>
            </w:r>
            <w:r w:rsidRPr="00DC3FA2">
              <w:rPr>
                <w:rFonts w:ascii="宋体" w:hAnsi="宋体" w:cs="宋体" w:hint="eastAsia"/>
                <w:color w:val="000000"/>
                <w:kern w:val="0"/>
                <w:sz w:val="20"/>
                <w:szCs w:val="21"/>
              </w:rPr>
              <w:t>)</w:t>
            </w: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7</w:t>
            </w:r>
            <w:r w:rsidR="00B11F31">
              <w:rPr>
                <w:rFonts w:ascii="宋体" w:hAnsi="宋体" w:cs="宋体" w:hint="eastAsia"/>
                <w:color w:val="000000"/>
                <w:kern w:val="0"/>
                <w:sz w:val="20"/>
                <w:szCs w:val="21"/>
              </w:rPr>
              <w:t>4</w:t>
            </w:r>
          </w:p>
        </w:tc>
        <w:tc>
          <w:tcPr>
            <w:tcW w:w="620" w:type="dxa"/>
            <w:tcBorders>
              <w:top w:val="nil"/>
              <w:left w:val="nil"/>
              <w:bottom w:val="nil"/>
              <w:right w:val="nil"/>
            </w:tcBorders>
            <w:shd w:val="clear" w:color="auto" w:fill="auto"/>
            <w:noWrap/>
            <w:vAlign w:val="center"/>
            <w:hideMark/>
          </w:tcPr>
          <w:p w:rsidR="000B7837" w:rsidRPr="00DC3FA2" w:rsidRDefault="000B7837" w:rsidP="00B11F3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B11F31">
              <w:rPr>
                <w:rFonts w:ascii="宋体" w:hAnsi="宋体" w:cs="宋体" w:hint="eastAsia"/>
                <w:color w:val="000000"/>
                <w:kern w:val="0"/>
                <w:sz w:val="20"/>
                <w:szCs w:val="21"/>
              </w:rPr>
              <w:t>1</w:t>
            </w:r>
            <w:r w:rsidRPr="00DC3FA2">
              <w:rPr>
                <w:rFonts w:ascii="宋体" w:hAnsi="宋体" w:cs="宋体" w:hint="eastAsia"/>
                <w:color w:val="000000"/>
                <w:kern w:val="0"/>
                <w:sz w:val="20"/>
                <w:szCs w:val="21"/>
              </w:rPr>
              <w:t>)</w:t>
            </w:r>
          </w:p>
        </w:tc>
        <w:tc>
          <w:tcPr>
            <w:tcW w:w="819" w:type="dxa"/>
            <w:tcBorders>
              <w:top w:val="nil"/>
              <w:left w:val="nil"/>
              <w:bottom w:val="nil"/>
              <w:right w:val="nil"/>
            </w:tcBorders>
            <w:shd w:val="clear" w:color="auto" w:fill="auto"/>
            <w:noWrap/>
            <w:vAlign w:val="center"/>
            <w:hideMark/>
          </w:tcPr>
          <w:p w:rsidR="000B7837" w:rsidRPr="00DC3FA2" w:rsidRDefault="000B7837" w:rsidP="009655E2">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5</w:t>
            </w:r>
            <w:r w:rsidR="009655E2">
              <w:rPr>
                <w:rFonts w:ascii="宋体" w:hAnsi="宋体" w:cs="宋体" w:hint="eastAsia"/>
                <w:color w:val="000000"/>
                <w:kern w:val="0"/>
                <w:sz w:val="20"/>
                <w:szCs w:val="21"/>
              </w:rPr>
              <w:t>8</w:t>
            </w:r>
            <w:r w:rsidRPr="00DC3FA2">
              <w:rPr>
                <w:rFonts w:ascii="宋体" w:hAnsi="宋体" w:cs="宋体" w:hint="eastAsia"/>
                <w:color w:val="000000"/>
                <w:kern w:val="0"/>
                <w:sz w:val="20"/>
                <w:szCs w:val="21"/>
              </w:rPr>
              <w:t>%</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 xml:space="preserve">利比里亚 </w:t>
            </w:r>
          </w:p>
        </w:tc>
        <w:tc>
          <w:tcPr>
            <w:tcW w:w="1192" w:type="dxa"/>
            <w:tcBorders>
              <w:top w:val="nil"/>
              <w:left w:val="nil"/>
              <w:bottom w:val="nil"/>
              <w:right w:val="nil"/>
            </w:tcBorders>
            <w:shd w:val="clear" w:color="auto" w:fill="auto"/>
            <w:vAlign w:val="center"/>
            <w:hideMark/>
          </w:tcPr>
          <w:p w:rsidR="000B7837" w:rsidRPr="00DC3FA2" w:rsidRDefault="000B7837" w:rsidP="00A827A1">
            <w:pPr>
              <w:widowControl/>
              <w:jc w:val="center"/>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A827A1">
              <w:rPr>
                <w:rFonts w:ascii="宋体" w:hAnsi="宋体" w:cs="宋体" w:hint="eastAsia"/>
                <w:color w:val="000000"/>
                <w:kern w:val="0"/>
                <w:sz w:val="20"/>
                <w:szCs w:val="18"/>
              </w:rPr>
              <w:t>8</w:t>
            </w:r>
            <w:r w:rsidRPr="00DC3FA2">
              <w:rPr>
                <w:rFonts w:ascii="宋体" w:hAnsi="宋体" w:cs="宋体" w:hint="eastAsia"/>
                <w:color w:val="000000"/>
                <w:kern w:val="0"/>
                <w:sz w:val="20"/>
                <w:szCs w:val="18"/>
              </w:rPr>
              <w:t>日</w:t>
            </w:r>
          </w:p>
        </w:tc>
        <w:tc>
          <w:tcPr>
            <w:tcW w:w="1095" w:type="dxa"/>
            <w:tcBorders>
              <w:top w:val="nil"/>
              <w:left w:val="nil"/>
              <w:bottom w:val="nil"/>
              <w:right w:val="nil"/>
            </w:tcBorders>
            <w:shd w:val="clear" w:color="auto" w:fill="auto"/>
            <w:vAlign w:val="center"/>
            <w:hideMark/>
          </w:tcPr>
          <w:p w:rsidR="000B7837" w:rsidRPr="00DC3FA2" w:rsidRDefault="000B7837" w:rsidP="006D6BC6">
            <w:pPr>
              <w:widowControl/>
              <w:jc w:val="right"/>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6D6BC6">
              <w:rPr>
                <w:rFonts w:ascii="宋体" w:hAnsi="宋体" w:cs="宋体" w:hint="eastAsia"/>
                <w:color w:val="000000"/>
                <w:kern w:val="0"/>
                <w:sz w:val="20"/>
                <w:szCs w:val="18"/>
              </w:rPr>
              <w:t>5</w:t>
            </w:r>
            <w:r w:rsidRPr="00DC3FA2">
              <w:rPr>
                <w:rFonts w:ascii="宋体" w:hAnsi="宋体" w:cs="宋体" w:hint="eastAsia"/>
                <w:color w:val="000000"/>
                <w:kern w:val="0"/>
                <w:sz w:val="20"/>
                <w:szCs w:val="18"/>
              </w:rPr>
              <w:t>日</w:t>
            </w:r>
          </w:p>
        </w:tc>
        <w:tc>
          <w:tcPr>
            <w:tcW w:w="620" w:type="dxa"/>
            <w:tcBorders>
              <w:top w:val="nil"/>
              <w:left w:val="nil"/>
              <w:bottom w:val="nil"/>
              <w:right w:val="nil"/>
            </w:tcBorders>
            <w:shd w:val="clear" w:color="auto" w:fill="auto"/>
            <w:noWrap/>
            <w:vAlign w:val="center"/>
            <w:hideMark/>
          </w:tcPr>
          <w:p w:rsidR="000B7837" w:rsidRPr="00DC3FA2" w:rsidRDefault="006D6BC6"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4076</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152</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6D6BC6">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94</w:t>
            </w:r>
            <w:r w:rsidR="006D6BC6">
              <w:rPr>
                <w:rFonts w:ascii="宋体" w:hAnsi="宋体" w:cs="宋体" w:hint="eastAsia"/>
                <w:color w:val="000000"/>
                <w:kern w:val="0"/>
                <w:sz w:val="20"/>
                <w:szCs w:val="21"/>
              </w:rPr>
              <w:t>3</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2</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6D6BC6">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2</w:t>
            </w:r>
            <w:r w:rsidR="006D6BC6">
              <w:rPr>
                <w:rFonts w:ascii="宋体" w:hAnsi="宋体" w:cs="宋体" w:hint="eastAsia"/>
                <w:color w:val="000000"/>
                <w:kern w:val="0"/>
                <w:sz w:val="20"/>
                <w:szCs w:val="21"/>
              </w:rPr>
              <w:t>316</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(1</w:t>
            </w:r>
            <w:r w:rsidR="006D6BC6">
              <w:rPr>
                <w:rFonts w:ascii="宋体" w:hAnsi="宋体" w:cs="宋体" w:hint="eastAsia"/>
                <w:color w:val="000000"/>
                <w:kern w:val="0"/>
                <w:sz w:val="20"/>
                <w:szCs w:val="21"/>
              </w:rPr>
              <w:t>06</w:t>
            </w:r>
            <w:r w:rsidRPr="00DC3FA2">
              <w:rPr>
                <w:rFonts w:ascii="宋体" w:hAnsi="宋体" w:cs="宋体" w:hint="eastAsia"/>
                <w:color w:val="000000"/>
                <w:kern w:val="0"/>
                <w:sz w:val="20"/>
                <w:szCs w:val="21"/>
              </w:rPr>
              <w:t>)</w:t>
            </w:r>
          </w:p>
        </w:tc>
        <w:tc>
          <w:tcPr>
            <w:tcW w:w="519" w:type="dxa"/>
            <w:tcBorders>
              <w:top w:val="nil"/>
              <w:left w:val="nil"/>
              <w:bottom w:val="nil"/>
              <w:right w:val="nil"/>
            </w:tcBorders>
            <w:shd w:val="clear" w:color="auto" w:fill="auto"/>
            <w:noWrap/>
            <w:vAlign w:val="center"/>
            <w:hideMark/>
          </w:tcPr>
          <w:p w:rsidR="000B7837" w:rsidRPr="00DC3FA2" w:rsidRDefault="00B11F31" w:rsidP="00B11F31">
            <w:pPr>
              <w:widowControl/>
              <w:jc w:val="right"/>
              <w:rPr>
                <w:rFonts w:ascii="宋体" w:hAnsi="宋体" w:cs="宋体"/>
                <w:color w:val="000000"/>
                <w:kern w:val="0"/>
                <w:sz w:val="20"/>
                <w:szCs w:val="21"/>
              </w:rPr>
            </w:pPr>
            <w:r>
              <w:rPr>
                <w:rFonts w:ascii="宋体" w:hAnsi="宋体" w:cs="宋体" w:hint="eastAsia"/>
                <w:color w:val="000000"/>
                <w:kern w:val="0"/>
                <w:sz w:val="20"/>
                <w:szCs w:val="21"/>
              </w:rPr>
              <w:t>201</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B11F31">
              <w:rPr>
                <w:rFonts w:ascii="宋体" w:hAnsi="宋体" w:cs="宋体" w:hint="eastAsia"/>
                <w:color w:val="000000"/>
                <w:kern w:val="0"/>
                <w:sz w:val="20"/>
                <w:szCs w:val="21"/>
              </w:rPr>
              <w:t>1</w:t>
            </w:r>
            <w:r w:rsidRPr="00DC3FA2">
              <w:rPr>
                <w:rFonts w:ascii="宋体" w:hAnsi="宋体" w:cs="宋体" w:hint="eastAsia"/>
                <w:color w:val="000000"/>
                <w:kern w:val="0"/>
                <w:sz w:val="20"/>
                <w:szCs w:val="21"/>
              </w:rPr>
              <w:t>3)</w:t>
            </w:r>
          </w:p>
        </w:tc>
        <w:tc>
          <w:tcPr>
            <w:tcW w:w="819" w:type="dxa"/>
            <w:tcBorders>
              <w:top w:val="nil"/>
              <w:left w:val="nil"/>
              <w:bottom w:val="nil"/>
              <w:right w:val="nil"/>
            </w:tcBorders>
            <w:shd w:val="clear" w:color="auto" w:fill="auto"/>
            <w:noWrap/>
            <w:vAlign w:val="center"/>
            <w:hideMark/>
          </w:tcPr>
          <w:p w:rsidR="000B7837" w:rsidRPr="00DC3FA2" w:rsidRDefault="000B7837" w:rsidP="009655E2">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5</w:t>
            </w:r>
            <w:r w:rsidR="009655E2">
              <w:rPr>
                <w:rFonts w:ascii="宋体" w:hAnsi="宋体" w:cs="宋体" w:hint="eastAsia"/>
                <w:color w:val="000000"/>
                <w:kern w:val="0"/>
                <w:sz w:val="20"/>
                <w:szCs w:val="21"/>
              </w:rPr>
              <w:t>7</w:t>
            </w:r>
            <w:r w:rsidRPr="00DC3FA2">
              <w:rPr>
                <w:rFonts w:ascii="宋体" w:hAnsi="宋体" w:cs="宋体" w:hint="eastAsia"/>
                <w:color w:val="000000"/>
                <w:kern w:val="0"/>
                <w:sz w:val="20"/>
                <w:szCs w:val="21"/>
              </w:rPr>
              <w:t>%</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 xml:space="preserve">塞拉利昂 </w:t>
            </w:r>
          </w:p>
        </w:tc>
        <w:tc>
          <w:tcPr>
            <w:tcW w:w="1192" w:type="dxa"/>
            <w:tcBorders>
              <w:top w:val="nil"/>
              <w:left w:val="nil"/>
              <w:bottom w:val="nil"/>
              <w:right w:val="nil"/>
            </w:tcBorders>
            <w:shd w:val="clear" w:color="auto" w:fill="auto"/>
            <w:vAlign w:val="center"/>
            <w:hideMark/>
          </w:tcPr>
          <w:p w:rsidR="000B7837" w:rsidRPr="00DC3FA2" w:rsidRDefault="000B7837" w:rsidP="00A827A1">
            <w:pPr>
              <w:widowControl/>
              <w:jc w:val="center"/>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A827A1">
              <w:rPr>
                <w:rFonts w:ascii="宋体" w:hAnsi="宋体" w:cs="宋体" w:hint="eastAsia"/>
                <w:color w:val="000000"/>
                <w:kern w:val="0"/>
                <w:sz w:val="20"/>
                <w:szCs w:val="18"/>
              </w:rPr>
              <w:t>8</w:t>
            </w:r>
            <w:r w:rsidRPr="00DC3FA2">
              <w:rPr>
                <w:rFonts w:ascii="宋体" w:hAnsi="宋体" w:cs="宋体" w:hint="eastAsia"/>
                <w:color w:val="000000"/>
                <w:kern w:val="0"/>
                <w:sz w:val="20"/>
                <w:szCs w:val="18"/>
              </w:rPr>
              <w:t>日</w:t>
            </w:r>
          </w:p>
        </w:tc>
        <w:tc>
          <w:tcPr>
            <w:tcW w:w="1095" w:type="dxa"/>
            <w:tcBorders>
              <w:top w:val="nil"/>
              <w:left w:val="nil"/>
              <w:bottom w:val="nil"/>
              <w:right w:val="nil"/>
            </w:tcBorders>
            <w:shd w:val="clear" w:color="auto" w:fill="auto"/>
            <w:vAlign w:val="center"/>
            <w:hideMark/>
          </w:tcPr>
          <w:p w:rsidR="000B7837" w:rsidRPr="00DC3FA2" w:rsidRDefault="000B7837" w:rsidP="006D6BC6">
            <w:pPr>
              <w:widowControl/>
              <w:jc w:val="right"/>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6D6BC6">
              <w:rPr>
                <w:rFonts w:ascii="宋体" w:hAnsi="宋体" w:cs="宋体" w:hint="eastAsia"/>
                <w:color w:val="000000"/>
                <w:kern w:val="0"/>
                <w:sz w:val="20"/>
                <w:szCs w:val="18"/>
              </w:rPr>
              <w:t>5</w:t>
            </w:r>
            <w:r w:rsidRPr="00DC3FA2">
              <w:rPr>
                <w:rFonts w:ascii="宋体" w:hAnsi="宋体" w:cs="宋体" w:hint="eastAsia"/>
                <w:color w:val="000000"/>
                <w:kern w:val="0"/>
                <w:sz w:val="20"/>
                <w:szCs w:val="18"/>
              </w:rPr>
              <w:t>日</w:t>
            </w:r>
          </w:p>
        </w:tc>
        <w:tc>
          <w:tcPr>
            <w:tcW w:w="620" w:type="dxa"/>
            <w:tcBorders>
              <w:top w:val="nil"/>
              <w:left w:val="nil"/>
              <w:bottom w:val="nil"/>
              <w:right w:val="nil"/>
            </w:tcBorders>
            <w:shd w:val="clear" w:color="auto" w:fill="auto"/>
            <w:noWrap/>
            <w:vAlign w:val="center"/>
            <w:hideMark/>
          </w:tcPr>
          <w:p w:rsidR="000B7837" w:rsidRPr="00DC3FA2" w:rsidRDefault="006D6BC6"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2950</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161</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6D6BC6">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2</w:t>
            </w:r>
            <w:r w:rsidR="006D6BC6">
              <w:rPr>
                <w:rFonts w:ascii="宋体" w:hAnsi="宋体" w:cs="宋体" w:hint="eastAsia"/>
                <w:color w:val="000000"/>
                <w:kern w:val="0"/>
                <w:sz w:val="20"/>
                <w:szCs w:val="21"/>
              </w:rPr>
              <w:t>593</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6D6BC6">
              <w:rPr>
                <w:rFonts w:ascii="宋体" w:hAnsi="宋体" w:cs="宋体" w:hint="eastAsia"/>
                <w:color w:val="000000"/>
                <w:kern w:val="0"/>
                <w:sz w:val="20"/>
                <w:szCs w:val="21"/>
              </w:rPr>
              <w:t>138</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A827A1"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930</w:t>
            </w:r>
          </w:p>
        </w:tc>
        <w:tc>
          <w:tcPr>
            <w:tcW w:w="720" w:type="dxa"/>
            <w:tcBorders>
              <w:top w:val="nil"/>
              <w:left w:val="nil"/>
              <w:bottom w:val="nil"/>
              <w:right w:val="nil"/>
            </w:tcBorders>
            <w:shd w:val="clear" w:color="auto" w:fill="auto"/>
            <w:noWrap/>
            <w:vAlign w:val="center"/>
            <w:hideMark/>
          </w:tcPr>
          <w:p w:rsidR="000B7837" w:rsidRPr="00DC3FA2" w:rsidRDefault="000B7837" w:rsidP="00A827A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A827A1">
              <w:rPr>
                <w:rFonts w:ascii="宋体" w:hAnsi="宋体" w:cs="宋体" w:hint="eastAsia"/>
                <w:color w:val="000000"/>
                <w:kern w:val="0"/>
                <w:sz w:val="20"/>
                <w:szCs w:val="21"/>
              </w:rPr>
              <w:t>51</w:t>
            </w:r>
            <w:r w:rsidRPr="00DC3FA2">
              <w:rPr>
                <w:rFonts w:ascii="宋体" w:hAnsi="宋体" w:cs="宋体" w:hint="eastAsia"/>
                <w:color w:val="000000"/>
                <w:kern w:val="0"/>
                <w:sz w:val="20"/>
                <w:szCs w:val="21"/>
              </w:rPr>
              <w:t>)</w:t>
            </w: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129</w:t>
            </w:r>
          </w:p>
        </w:tc>
        <w:tc>
          <w:tcPr>
            <w:tcW w:w="620" w:type="dxa"/>
            <w:tcBorders>
              <w:top w:val="nil"/>
              <w:left w:val="nil"/>
              <w:bottom w:val="nil"/>
              <w:right w:val="nil"/>
            </w:tcBorders>
            <w:shd w:val="clear" w:color="auto" w:fill="auto"/>
            <w:noWrap/>
            <w:vAlign w:val="center"/>
            <w:hideMark/>
          </w:tcPr>
          <w:p w:rsidR="000B7837" w:rsidRPr="00DC3FA2" w:rsidRDefault="000B7837" w:rsidP="00B11F3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B11F31">
              <w:rPr>
                <w:rFonts w:ascii="宋体" w:hAnsi="宋体" w:cs="宋体" w:hint="eastAsia"/>
                <w:color w:val="000000"/>
                <w:kern w:val="0"/>
                <w:sz w:val="20"/>
                <w:szCs w:val="21"/>
              </w:rPr>
              <w:t>0</w:t>
            </w:r>
            <w:r w:rsidRPr="00DC3FA2">
              <w:rPr>
                <w:rFonts w:ascii="宋体" w:hAnsi="宋体" w:cs="宋体" w:hint="eastAsia"/>
                <w:color w:val="000000"/>
                <w:kern w:val="0"/>
                <w:sz w:val="20"/>
                <w:szCs w:val="21"/>
              </w:rPr>
              <w:t>)</w:t>
            </w: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32%</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小计</w:t>
            </w:r>
          </w:p>
        </w:tc>
        <w:tc>
          <w:tcPr>
            <w:tcW w:w="1192"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b/>
                <w:bCs/>
                <w:color w:val="000000"/>
                <w:kern w:val="0"/>
                <w:sz w:val="20"/>
                <w:szCs w:val="21"/>
              </w:rPr>
            </w:pPr>
          </w:p>
        </w:tc>
        <w:tc>
          <w:tcPr>
            <w:tcW w:w="1095" w:type="dxa"/>
            <w:tcBorders>
              <w:top w:val="nil"/>
              <w:left w:val="nil"/>
              <w:bottom w:val="nil"/>
              <w:right w:val="nil"/>
            </w:tcBorders>
            <w:shd w:val="clear" w:color="auto" w:fill="auto"/>
            <w:vAlign w:val="center"/>
            <w:hideMark/>
          </w:tcPr>
          <w:p w:rsidR="000B7837" w:rsidRPr="00DC3FA2" w:rsidRDefault="000B7837" w:rsidP="00347951">
            <w:pPr>
              <w:widowControl/>
              <w:jc w:val="right"/>
              <w:rPr>
                <w:b/>
                <w:bCs/>
                <w:color w:val="000000"/>
                <w:kern w:val="0"/>
                <w:sz w:val="20"/>
                <w:szCs w:val="18"/>
              </w:rPr>
            </w:pPr>
            <w:r w:rsidRPr="00DC3FA2">
              <w:rPr>
                <w:b/>
                <w:bCs/>
                <w:color w:val="000000"/>
                <w:kern w:val="0"/>
                <w:sz w:val="20"/>
                <w:szCs w:val="18"/>
              </w:rPr>
              <w:t>-</w:t>
            </w:r>
          </w:p>
        </w:tc>
        <w:tc>
          <w:tcPr>
            <w:tcW w:w="620" w:type="dxa"/>
            <w:tcBorders>
              <w:top w:val="nil"/>
              <w:left w:val="nil"/>
              <w:bottom w:val="nil"/>
              <w:right w:val="nil"/>
            </w:tcBorders>
            <w:shd w:val="clear" w:color="auto" w:fill="auto"/>
            <w:noWrap/>
            <w:vAlign w:val="center"/>
            <w:hideMark/>
          </w:tcPr>
          <w:p w:rsidR="000B7837" w:rsidRPr="00DC3FA2" w:rsidRDefault="000B7837" w:rsidP="006D6BC6">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8</w:t>
            </w:r>
            <w:r w:rsidR="006D6BC6">
              <w:rPr>
                <w:rFonts w:ascii="宋体" w:hAnsi="宋体" w:cs="宋体" w:hint="eastAsia"/>
                <w:b/>
                <w:bCs/>
                <w:color w:val="000000"/>
                <w:kern w:val="0"/>
                <w:sz w:val="20"/>
                <w:szCs w:val="21"/>
              </w:rPr>
              <w:t>376</w:t>
            </w:r>
          </w:p>
        </w:tc>
        <w:tc>
          <w:tcPr>
            <w:tcW w:w="720" w:type="dxa"/>
            <w:tcBorders>
              <w:top w:val="nil"/>
              <w:left w:val="nil"/>
              <w:bottom w:val="nil"/>
              <w:right w:val="nil"/>
            </w:tcBorders>
            <w:shd w:val="clear" w:color="auto" w:fill="auto"/>
            <w:noWrap/>
            <w:vAlign w:val="center"/>
            <w:hideMark/>
          </w:tcPr>
          <w:p w:rsidR="000B7837" w:rsidRPr="00DC3FA2" w:rsidRDefault="000B7837" w:rsidP="006D6BC6">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6D6BC6">
              <w:rPr>
                <w:rFonts w:ascii="宋体" w:hAnsi="宋体" w:cs="宋体" w:hint="eastAsia"/>
                <w:b/>
                <w:bCs/>
                <w:color w:val="000000"/>
                <w:kern w:val="0"/>
                <w:sz w:val="20"/>
                <w:szCs w:val="21"/>
              </w:rPr>
              <w:t>365</w:t>
            </w:r>
            <w:r w:rsidRPr="00DC3FA2">
              <w:rPr>
                <w:rFonts w:ascii="宋体" w:hAnsi="宋体" w:cs="宋体" w:hint="eastAsia"/>
                <w:b/>
                <w:bCs/>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0B7837" w:rsidP="00A827A1">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4</w:t>
            </w:r>
            <w:r w:rsidR="00A827A1">
              <w:rPr>
                <w:rFonts w:ascii="宋体" w:hAnsi="宋体" w:cs="宋体" w:hint="eastAsia"/>
                <w:b/>
                <w:bCs/>
                <w:color w:val="000000"/>
                <w:kern w:val="0"/>
                <w:sz w:val="20"/>
                <w:szCs w:val="21"/>
              </w:rPr>
              <w:t>633</w:t>
            </w:r>
          </w:p>
        </w:tc>
        <w:tc>
          <w:tcPr>
            <w:tcW w:w="720" w:type="dxa"/>
            <w:tcBorders>
              <w:top w:val="nil"/>
              <w:left w:val="nil"/>
              <w:bottom w:val="nil"/>
              <w:right w:val="nil"/>
            </w:tcBorders>
            <w:shd w:val="clear" w:color="auto" w:fill="auto"/>
            <w:noWrap/>
            <w:vAlign w:val="center"/>
            <w:hideMark/>
          </w:tcPr>
          <w:p w:rsidR="000B7837" w:rsidRPr="00DC3FA2" w:rsidRDefault="000B7837" w:rsidP="00A827A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A827A1">
              <w:rPr>
                <w:rFonts w:ascii="宋体" w:hAnsi="宋体" w:cs="宋体" w:hint="eastAsia"/>
                <w:b/>
                <w:bCs/>
                <w:color w:val="000000"/>
                <w:kern w:val="0"/>
                <w:sz w:val="20"/>
                <w:szCs w:val="21"/>
              </w:rPr>
              <w:t>193</w:t>
            </w:r>
            <w:r w:rsidRPr="00DC3FA2">
              <w:rPr>
                <w:rFonts w:ascii="宋体" w:hAnsi="宋体" w:cs="宋体" w:hint="eastAsia"/>
                <w:b/>
                <w:bCs/>
                <w:color w:val="000000"/>
                <w:kern w:val="0"/>
                <w:sz w:val="20"/>
                <w:szCs w:val="21"/>
              </w:rPr>
              <w:t>)</w:t>
            </w:r>
          </w:p>
        </w:tc>
        <w:tc>
          <w:tcPr>
            <w:tcW w:w="620" w:type="dxa"/>
            <w:tcBorders>
              <w:top w:val="nil"/>
              <w:left w:val="nil"/>
              <w:bottom w:val="nil"/>
              <w:right w:val="nil"/>
            </w:tcBorders>
            <w:shd w:val="clear" w:color="auto" w:fill="auto"/>
            <w:noWrap/>
            <w:vAlign w:val="center"/>
            <w:hideMark/>
          </w:tcPr>
          <w:p w:rsidR="000B7837" w:rsidRPr="00DC3FA2" w:rsidRDefault="00A827A1" w:rsidP="00347951">
            <w:pPr>
              <w:widowControl/>
              <w:jc w:val="right"/>
              <w:rPr>
                <w:rFonts w:ascii="宋体" w:hAnsi="宋体" w:cs="宋体"/>
                <w:b/>
                <w:bCs/>
                <w:color w:val="000000"/>
                <w:kern w:val="0"/>
                <w:sz w:val="20"/>
                <w:szCs w:val="21"/>
              </w:rPr>
            </w:pPr>
            <w:r>
              <w:rPr>
                <w:rFonts w:ascii="宋体" w:hAnsi="宋体" w:cs="宋体" w:hint="eastAsia"/>
                <w:b/>
                <w:bCs/>
                <w:color w:val="000000"/>
                <w:kern w:val="0"/>
                <w:sz w:val="20"/>
                <w:szCs w:val="21"/>
              </w:rPr>
              <w:t>4024</w:t>
            </w:r>
          </w:p>
        </w:tc>
        <w:tc>
          <w:tcPr>
            <w:tcW w:w="720" w:type="dxa"/>
            <w:tcBorders>
              <w:top w:val="nil"/>
              <w:left w:val="nil"/>
              <w:bottom w:val="nil"/>
              <w:right w:val="nil"/>
            </w:tcBorders>
            <w:shd w:val="clear" w:color="auto" w:fill="auto"/>
            <w:noWrap/>
            <w:vAlign w:val="center"/>
            <w:hideMark/>
          </w:tcPr>
          <w:p w:rsidR="000B7837" w:rsidRPr="00DC3FA2" w:rsidRDefault="000B7837" w:rsidP="00A827A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A827A1">
              <w:rPr>
                <w:rFonts w:ascii="宋体" w:hAnsi="宋体" w:cs="宋体" w:hint="eastAsia"/>
                <w:b/>
                <w:bCs/>
                <w:color w:val="000000"/>
                <w:kern w:val="0"/>
                <w:sz w:val="20"/>
                <w:szCs w:val="21"/>
              </w:rPr>
              <w:t>167</w:t>
            </w:r>
            <w:r w:rsidRPr="00DC3FA2">
              <w:rPr>
                <w:rFonts w:ascii="宋体" w:hAnsi="宋体" w:cs="宋体" w:hint="eastAsia"/>
                <w:b/>
                <w:bCs/>
                <w:color w:val="000000"/>
                <w:kern w:val="0"/>
                <w:sz w:val="20"/>
                <w:szCs w:val="21"/>
              </w:rPr>
              <w:t>)</w:t>
            </w:r>
          </w:p>
        </w:tc>
        <w:tc>
          <w:tcPr>
            <w:tcW w:w="519" w:type="dxa"/>
            <w:tcBorders>
              <w:top w:val="nil"/>
              <w:left w:val="nil"/>
              <w:bottom w:val="nil"/>
              <w:right w:val="nil"/>
            </w:tcBorders>
            <w:shd w:val="clear" w:color="auto" w:fill="auto"/>
            <w:noWrap/>
            <w:vAlign w:val="center"/>
            <w:hideMark/>
          </w:tcPr>
          <w:p w:rsidR="000B7837" w:rsidRPr="00DC3FA2" w:rsidRDefault="009655E2" w:rsidP="00347951">
            <w:pPr>
              <w:widowControl/>
              <w:jc w:val="right"/>
              <w:rPr>
                <w:rFonts w:ascii="宋体" w:hAnsi="宋体" w:cs="宋体"/>
                <w:b/>
                <w:bCs/>
                <w:color w:val="000000"/>
                <w:kern w:val="0"/>
                <w:sz w:val="20"/>
                <w:szCs w:val="21"/>
              </w:rPr>
            </w:pPr>
            <w:r>
              <w:rPr>
                <w:rFonts w:ascii="宋体" w:hAnsi="宋体" w:cs="宋体" w:hint="eastAsia"/>
                <w:b/>
                <w:bCs/>
                <w:color w:val="000000"/>
                <w:kern w:val="0"/>
                <w:sz w:val="20"/>
                <w:szCs w:val="21"/>
              </w:rPr>
              <w:t>404</w:t>
            </w:r>
          </w:p>
        </w:tc>
        <w:tc>
          <w:tcPr>
            <w:tcW w:w="620" w:type="dxa"/>
            <w:tcBorders>
              <w:top w:val="nil"/>
              <w:left w:val="nil"/>
              <w:bottom w:val="nil"/>
              <w:right w:val="nil"/>
            </w:tcBorders>
            <w:shd w:val="clear" w:color="auto" w:fill="auto"/>
            <w:noWrap/>
            <w:vAlign w:val="center"/>
            <w:hideMark/>
          </w:tcPr>
          <w:p w:rsidR="000B7837" w:rsidRPr="00DC3FA2" w:rsidRDefault="000B7837" w:rsidP="00B11F3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B11F31">
              <w:rPr>
                <w:rFonts w:ascii="宋体" w:hAnsi="宋体" w:cs="宋体" w:hint="eastAsia"/>
                <w:b/>
                <w:bCs/>
                <w:color w:val="000000"/>
                <w:kern w:val="0"/>
                <w:sz w:val="20"/>
                <w:szCs w:val="21"/>
              </w:rPr>
              <w:t>1</w:t>
            </w:r>
            <w:r w:rsidRPr="00DC3FA2">
              <w:rPr>
                <w:rFonts w:ascii="宋体" w:hAnsi="宋体" w:cs="宋体" w:hint="eastAsia"/>
                <w:b/>
                <w:bCs/>
                <w:color w:val="000000"/>
                <w:kern w:val="0"/>
                <w:sz w:val="20"/>
                <w:szCs w:val="21"/>
              </w:rPr>
              <w:t>4)</w:t>
            </w: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48%</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p>
        </w:tc>
        <w:tc>
          <w:tcPr>
            <w:tcW w:w="1192"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eastAsia="Times New Roman"/>
                <w:kern w:val="0"/>
                <w:sz w:val="20"/>
                <w:szCs w:val="20"/>
              </w:rPr>
            </w:pPr>
          </w:p>
        </w:tc>
        <w:tc>
          <w:tcPr>
            <w:tcW w:w="1095" w:type="dxa"/>
            <w:tcBorders>
              <w:top w:val="nil"/>
              <w:left w:val="nil"/>
              <w:right w:val="nil"/>
            </w:tcBorders>
            <w:shd w:val="clear" w:color="auto" w:fill="auto"/>
            <w:vAlign w:val="center"/>
            <w:hideMark/>
          </w:tcPr>
          <w:p w:rsidR="000B7837" w:rsidRPr="00DC3FA2" w:rsidRDefault="000B7837" w:rsidP="00347951">
            <w:pPr>
              <w:widowControl/>
              <w:jc w:val="left"/>
              <w:rPr>
                <w:rFonts w:eastAsia="Times New Roman"/>
                <w:kern w:val="0"/>
                <w:sz w:val="20"/>
                <w:szCs w:val="20"/>
              </w:rPr>
            </w:pP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 xml:space="preserve">　</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 xml:space="preserve">　</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 xml:space="preserve">　</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 xml:space="preserve">　</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eastAsia="Times New Roman"/>
                <w:kern w:val="0"/>
                <w:sz w:val="20"/>
                <w:szCs w:val="20"/>
              </w:rPr>
            </w:pPr>
          </w:p>
        </w:tc>
      </w:tr>
      <w:tr w:rsidR="000B7837" w:rsidRPr="00DC3FA2" w:rsidTr="00347951">
        <w:trPr>
          <w:trHeight w:val="439"/>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 xml:space="preserve">尼日利亚 </w:t>
            </w:r>
          </w:p>
        </w:tc>
        <w:tc>
          <w:tcPr>
            <w:tcW w:w="1192" w:type="dxa"/>
            <w:tcBorders>
              <w:top w:val="nil"/>
              <w:left w:val="nil"/>
              <w:bottom w:val="nil"/>
            </w:tcBorders>
            <w:shd w:val="clear" w:color="auto" w:fill="auto"/>
            <w:vAlign w:val="center"/>
            <w:hideMark/>
          </w:tcPr>
          <w:p w:rsidR="000B7837" w:rsidRPr="00DC3FA2" w:rsidRDefault="000B7837" w:rsidP="00A827A1">
            <w:pPr>
              <w:widowControl/>
              <w:jc w:val="center"/>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A827A1">
              <w:rPr>
                <w:rFonts w:ascii="宋体" w:hAnsi="宋体" w:cs="宋体" w:hint="eastAsia"/>
                <w:color w:val="000000"/>
                <w:kern w:val="0"/>
                <w:sz w:val="20"/>
                <w:szCs w:val="18"/>
              </w:rPr>
              <w:t>8</w:t>
            </w:r>
            <w:r w:rsidRPr="00DC3FA2">
              <w:rPr>
                <w:rFonts w:ascii="宋体" w:hAnsi="宋体" w:cs="宋体" w:hint="eastAsia"/>
                <w:color w:val="000000"/>
                <w:kern w:val="0"/>
                <w:sz w:val="20"/>
                <w:szCs w:val="18"/>
              </w:rPr>
              <w:t>日</w:t>
            </w:r>
          </w:p>
        </w:tc>
        <w:tc>
          <w:tcPr>
            <w:tcW w:w="1095" w:type="dxa"/>
            <w:shd w:val="clear" w:color="auto" w:fill="auto"/>
            <w:vAlign w:val="center"/>
            <w:hideMark/>
          </w:tcPr>
          <w:p w:rsidR="000B7837" w:rsidRPr="00DC3FA2" w:rsidRDefault="000B7837" w:rsidP="00347951">
            <w:pPr>
              <w:widowControl/>
              <w:rPr>
                <w:rFonts w:ascii="宋体" w:hAnsi="宋体" w:cs="宋体"/>
                <w:color w:val="000000"/>
                <w:kern w:val="0"/>
                <w:sz w:val="20"/>
                <w:szCs w:val="18"/>
              </w:rPr>
            </w:pPr>
            <w:r w:rsidRPr="00DC3FA2">
              <w:rPr>
                <w:rFonts w:ascii="宋体" w:hAnsi="宋体" w:cs="宋体" w:hint="eastAsia"/>
                <w:color w:val="000000"/>
                <w:kern w:val="0"/>
                <w:sz w:val="20"/>
                <w:szCs w:val="18"/>
              </w:rPr>
              <w:t>9月5日(最后一例确诊)</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20</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19</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8</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11</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40%</w:t>
            </w:r>
          </w:p>
        </w:tc>
      </w:tr>
      <w:tr w:rsidR="000B7837" w:rsidRPr="00DC3FA2" w:rsidTr="00347951">
        <w:trPr>
          <w:trHeight w:val="660"/>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 xml:space="preserve">塞内加尔 </w:t>
            </w:r>
          </w:p>
        </w:tc>
        <w:tc>
          <w:tcPr>
            <w:tcW w:w="1192" w:type="dxa"/>
            <w:tcBorders>
              <w:top w:val="nil"/>
              <w:left w:val="nil"/>
              <w:bottom w:val="nil"/>
            </w:tcBorders>
            <w:shd w:val="clear" w:color="auto" w:fill="auto"/>
            <w:vAlign w:val="center"/>
            <w:hideMark/>
          </w:tcPr>
          <w:p w:rsidR="000B7837" w:rsidRPr="00DC3FA2" w:rsidRDefault="000B7837" w:rsidP="00A827A1">
            <w:pPr>
              <w:widowControl/>
              <w:jc w:val="center"/>
              <w:rPr>
                <w:rFonts w:ascii="宋体" w:hAnsi="宋体" w:cs="宋体"/>
                <w:color w:val="000000"/>
                <w:kern w:val="0"/>
                <w:sz w:val="20"/>
                <w:szCs w:val="18"/>
              </w:rPr>
            </w:pPr>
            <w:r w:rsidRPr="00DC3FA2">
              <w:rPr>
                <w:rFonts w:ascii="宋体" w:hAnsi="宋体" w:cs="宋体" w:hint="eastAsia"/>
                <w:color w:val="000000"/>
                <w:kern w:val="0"/>
                <w:sz w:val="20"/>
                <w:szCs w:val="18"/>
              </w:rPr>
              <w:t>10月</w:t>
            </w:r>
            <w:r w:rsidR="00A827A1">
              <w:rPr>
                <w:rFonts w:ascii="宋体" w:hAnsi="宋体" w:cs="宋体" w:hint="eastAsia"/>
                <w:color w:val="000000"/>
                <w:kern w:val="0"/>
                <w:sz w:val="20"/>
                <w:szCs w:val="18"/>
              </w:rPr>
              <w:t>8</w:t>
            </w:r>
            <w:r w:rsidRPr="00DC3FA2">
              <w:rPr>
                <w:rFonts w:ascii="宋体" w:hAnsi="宋体" w:cs="宋体" w:hint="eastAsia"/>
                <w:color w:val="000000"/>
                <w:kern w:val="0"/>
                <w:sz w:val="20"/>
                <w:szCs w:val="18"/>
              </w:rPr>
              <w:t>日</w:t>
            </w:r>
          </w:p>
        </w:tc>
        <w:tc>
          <w:tcPr>
            <w:tcW w:w="1095" w:type="dxa"/>
            <w:shd w:val="clear" w:color="auto" w:fill="auto"/>
            <w:vAlign w:val="center"/>
            <w:hideMark/>
          </w:tcPr>
          <w:p w:rsidR="000B7837" w:rsidRPr="00DC3FA2" w:rsidRDefault="000B7837" w:rsidP="00347951">
            <w:pPr>
              <w:widowControl/>
              <w:rPr>
                <w:rFonts w:ascii="宋体" w:hAnsi="宋体" w:cs="宋体"/>
                <w:color w:val="000000"/>
                <w:kern w:val="0"/>
                <w:sz w:val="20"/>
                <w:szCs w:val="18"/>
              </w:rPr>
            </w:pPr>
            <w:r w:rsidRPr="00DC3FA2">
              <w:rPr>
                <w:rFonts w:ascii="宋体" w:hAnsi="宋体" w:cs="宋体" w:hint="eastAsia"/>
                <w:color w:val="000000"/>
                <w:kern w:val="0"/>
                <w:sz w:val="20"/>
                <w:szCs w:val="18"/>
              </w:rPr>
              <w:t>8月28日(最后一例确诊)</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0%</w:t>
            </w:r>
          </w:p>
        </w:tc>
      </w:tr>
      <w:tr w:rsidR="000B7837"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美国</w:t>
            </w:r>
          </w:p>
        </w:tc>
        <w:tc>
          <w:tcPr>
            <w:tcW w:w="1192" w:type="dxa"/>
            <w:tcBorders>
              <w:top w:val="nil"/>
              <w:left w:val="nil"/>
              <w:bottom w:val="nil"/>
              <w:right w:val="nil"/>
            </w:tcBorders>
            <w:shd w:val="clear" w:color="auto" w:fill="auto"/>
            <w:vAlign w:val="center"/>
            <w:hideMark/>
          </w:tcPr>
          <w:p w:rsidR="000B7837" w:rsidRPr="00DC3FA2" w:rsidRDefault="000B7837" w:rsidP="00347951">
            <w:pPr>
              <w:widowControl/>
              <w:jc w:val="center"/>
              <w:rPr>
                <w:rFonts w:ascii="宋体" w:hAnsi="宋体" w:cs="宋体"/>
                <w:color w:val="000000"/>
                <w:kern w:val="0"/>
                <w:sz w:val="20"/>
                <w:szCs w:val="21"/>
              </w:rPr>
            </w:pPr>
          </w:p>
        </w:tc>
        <w:tc>
          <w:tcPr>
            <w:tcW w:w="1095" w:type="dxa"/>
            <w:tcBorders>
              <w:left w:val="nil"/>
              <w:bottom w:val="nil"/>
              <w:right w:val="nil"/>
            </w:tcBorders>
            <w:shd w:val="clear" w:color="auto" w:fill="auto"/>
            <w:vAlign w:val="center"/>
            <w:hideMark/>
          </w:tcPr>
          <w:p w:rsidR="000B7837" w:rsidRPr="00DC3FA2" w:rsidRDefault="000B7837" w:rsidP="00347951">
            <w:pPr>
              <w:widowControl/>
              <w:jc w:val="right"/>
              <w:rPr>
                <w:rFonts w:ascii="宋体" w:hAnsi="宋体" w:cs="宋体"/>
                <w:color w:val="000000"/>
                <w:kern w:val="0"/>
                <w:sz w:val="20"/>
                <w:szCs w:val="18"/>
              </w:rPr>
            </w:pPr>
            <w:r w:rsidRPr="00DC3FA2">
              <w:rPr>
                <w:rFonts w:ascii="宋体" w:hAnsi="宋体" w:cs="宋体" w:hint="eastAsia"/>
                <w:color w:val="000000"/>
                <w:kern w:val="0"/>
                <w:sz w:val="20"/>
                <w:szCs w:val="18"/>
              </w:rPr>
              <w:t>10月1日</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0B7837" w:rsidRPr="00DC3FA2" w:rsidRDefault="000B7837" w:rsidP="009655E2">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9655E2">
              <w:rPr>
                <w:rFonts w:ascii="宋体" w:hAnsi="宋体" w:cs="宋体" w:hint="eastAsia"/>
                <w:color w:val="000000"/>
                <w:kern w:val="0"/>
                <w:sz w:val="20"/>
                <w:szCs w:val="21"/>
              </w:rPr>
              <w:t>0</w:t>
            </w:r>
            <w:r w:rsidRPr="00DC3FA2">
              <w:rPr>
                <w:rFonts w:ascii="宋体" w:hAnsi="宋体" w:cs="宋体" w:hint="eastAsia"/>
                <w:color w:val="000000"/>
                <w:kern w:val="0"/>
                <w:sz w:val="20"/>
                <w:szCs w:val="21"/>
              </w:rPr>
              <w:t>)</w:t>
            </w:r>
          </w:p>
        </w:tc>
        <w:tc>
          <w:tcPr>
            <w:tcW w:w="519" w:type="dxa"/>
            <w:tcBorders>
              <w:top w:val="nil"/>
              <w:left w:val="nil"/>
              <w:bottom w:val="nil"/>
              <w:right w:val="nil"/>
            </w:tcBorders>
            <w:shd w:val="clear" w:color="auto" w:fill="auto"/>
            <w:noWrap/>
            <w:vAlign w:val="center"/>
            <w:hideMark/>
          </w:tcPr>
          <w:p w:rsidR="000B7837" w:rsidRPr="00DC3FA2" w:rsidRDefault="000B7837"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620" w:type="dxa"/>
            <w:tcBorders>
              <w:top w:val="nil"/>
              <w:left w:val="nil"/>
              <w:bottom w:val="nil"/>
              <w:right w:val="nil"/>
            </w:tcBorders>
            <w:shd w:val="clear" w:color="auto" w:fill="auto"/>
            <w:noWrap/>
            <w:vAlign w:val="center"/>
            <w:hideMark/>
          </w:tcPr>
          <w:p w:rsidR="000B7837" w:rsidRPr="00DC3FA2" w:rsidRDefault="000B7837" w:rsidP="0034795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(0)</w:t>
            </w:r>
          </w:p>
        </w:tc>
        <w:tc>
          <w:tcPr>
            <w:tcW w:w="819" w:type="dxa"/>
            <w:tcBorders>
              <w:top w:val="nil"/>
              <w:left w:val="nil"/>
              <w:bottom w:val="nil"/>
              <w:right w:val="nil"/>
            </w:tcBorders>
            <w:shd w:val="clear" w:color="auto" w:fill="auto"/>
            <w:noWrap/>
            <w:vAlign w:val="center"/>
            <w:hideMark/>
          </w:tcPr>
          <w:p w:rsidR="000B7837" w:rsidRPr="00DC3FA2" w:rsidRDefault="000B7837"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100%</w:t>
            </w:r>
          </w:p>
        </w:tc>
      </w:tr>
      <w:tr w:rsidR="00A827A1"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A827A1" w:rsidRPr="00DC3FA2" w:rsidRDefault="00A827A1" w:rsidP="00347951">
            <w:pPr>
              <w:widowControl/>
              <w:jc w:val="left"/>
              <w:rPr>
                <w:rFonts w:ascii="宋体" w:hAnsi="宋体" w:cs="宋体"/>
                <w:color w:val="000000"/>
                <w:kern w:val="0"/>
                <w:sz w:val="20"/>
                <w:szCs w:val="21"/>
              </w:rPr>
            </w:pPr>
            <w:r>
              <w:rPr>
                <w:rFonts w:ascii="宋体" w:hAnsi="宋体" w:cs="宋体" w:hint="eastAsia"/>
                <w:color w:val="000000"/>
                <w:kern w:val="0"/>
                <w:sz w:val="20"/>
                <w:szCs w:val="21"/>
              </w:rPr>
              <w:t>西班牙</w:t>
            </w:r>
          </w:p>
        </w:tc>
        <w:tc>
          <w:tcPr>
            <w:tcW w:w="1192" w:type="dxa"/>
            <w:tcBorders>
              <w:top w:val="nil"/>
              <w:left w:val="nil"/>
              <w:bottom w:val="nil"/>
              <w:right w:val="nil"/>
            </w:tcBorders>
            <w:shd w:val="clear" w:color="auto" w:fill="auto"/>
            <w:vAlign w:val="center"/>
            <w:hideMark/>
          </w:tcPr>
          <w:p w:rsidR="00A827A1" w:rsidRPr="00DC3FA2" w:rsidRDefault="00A827A1" w:rsidP="00347951">
            <w:pPr>
              <w:widowControl/>
              <w:jc w:val="center"/>
              <w:rPr>
                <w:rFonts w:ascii="宋体" w:hAnsi="宋体" w:cs="宋体"/>
                <w:color w:val="000000"/>
                <w:kern w:val="0"/>
                <w:sz w:val="20"/>
                <w:szCs w:val="21"/>
              </w:rPr>
            </w:pPr>
          </w:p>
        </w:tc>
        <w:tc>
          <w:tcPr>
            <w:tcW w:w="1095" w:type="dxa"/>
            <w:tcBorders>
              <w:left w:val="nil"/>
              <w:bottom w:val="nil"/>
              <w:right w:val="nil"/>
            </w:tcBorders>
            <w:shd w:val="clear" w:color="auto" w:fill="auto"/>
            <w:vAlign w:val="center"/>
            <w:hideMark/>
          </w:tcPr>
          <w:p w:rsidR="00A827A1" w:rsidRPr="00DC3FA2" w:rsidRDefault="00A827A1" w:rsidP="00A827A1">
            <w:pPr>
              <w:widowControl/>
              <w:jc w:val="right"/>
              <w:rPr>
                <w:rFonts w:ascii="宋体" w:hAnsi="宋体" w:cs="宋体"/>
                <w:color w:val="000000"/>
                <w:kern w:val="0"/>
                <w:sz w:val="20"/>
                <w:szCs w:val="18"/>
              </w:rPr>
            </w:pPr>
            <w:r w:rsidRPr="00DC3FA2">
              <w:rPr>
                <w:rFonts w:ascii="宋体" w:hAnsi="宋体" w:cs="宋体" w:hint="eastAsia"/>
                <w:color w:val="000000"/>
                <w:kern w:val="0"/>
                <w:sz w:val="20"/>
                <w:szCs w:val="18"/>
              </w:rPr>
              <w:t>10月</w:t>
            </w:r>
            <w:r>
              <w:rPr>
                <w:rFonts w:ascii="宋体" w:hAnsi="宋体" w:cs="宋体" w:hint="eastAsia"/>
                <w:color w:val="000000"/>
                <w:kern w:val="0"/>
                <w:sz w:val="20"/>
                <w:szCs w:val="18"/>
              </w:rPr>
              <w:t>6</w:t>
            </w:r>
            <w:r w:rsidRPr="00DC3FA2">
              <w:rPr>
                <w:rFonts w:ascii="宋体" w:hAnsi="宋体" w:cs="宋体" w:hint="eastAsia"/>
                <w:color w:val="000000"/>
                <w:kern w:val="0"/>
                <w:sz w:val="20"/>
                <w:szCs w:val="18"/>
              </w:rPr>
              <w:t>日</w:t>
            </w:r>
          </w:p>
        </w:tc>
        <w:tc>
          <w:tcPr>
            <w:tcW w:w="620" w:type="dxa"/>
            <w:tcBorders>
              <w:top w:val="nil"/>
              <w:left w:val="nil"/>
              <w:bottom w:val="nil"/>
              <w:right w:val="nil"/>
            </w:tcBorders>
            <w:shd w:val="clear" w:color="auto" w:fill="auto"/>
            <w:noWrap/>
            <w:vAlign w:val="center"/>
            <w:hideMark/>
          </w:tcPr>
          <w:p w:rsidR="00A827A1" w:rsidRPr="00DC3FA2" w:rsidRDefault="00A827A1"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A827A1" w:rsidRPr="00DC3FA2" w:rsidRDefault="00A827A1" w:rsidP="00A827A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Pr>
                <w:rFonts w:ascii="宋体" w:hAnsi="宋体" w:cs="宋体" w:hint="eastAsia"/>
                <w:color w:val="000000"/>
                <w:kern w:val="0"/>
                <w:sz w:val="20"/>
                <w:szCs w:val="21"/>
              </w:rPr>
              <w:t>1</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A827A1" w:rsidRPr="00DC3FA2" w:rsidRDefault="00A827A1" w:rsidP="00347951">
            <w:pPr>
              <w:widowControl/>
              <w:jc w:val="right"/>
              <w:rPr>
                <w:rFonts w:ascii="宋体" w:hAnsi="宋体" w:cs="宋体"/>
                <w:color w:val="000000"/>
                <w:kern w:val="0"/>
                <w:sz w:val="20"/>
                <w:szCs w:val="21"/>
              </w:rPr>
            </w:pPr>
            <w:r w:rsidRPr="00DC3FA2">
              <w:rPr>
                <w:rFonts w:ascii="宋体" w:hAnsi="宋体" w:cs="宋体" w:hint="eastAsia"/>
                <w:color w:val="000000"/>
                <w:kern w:val="0"/>
                <w:sz w:val="20"/>
                <w:szCs w:val="21"/>
              </w:rPr>
              <w:t>1</w:t>
            </w:r>
          </w:p>
        </w:tc>
        <w:tc>
          <w:tcPr>
            <w:tcW w:w="720" w:type="dxa"/>
            <w:tcBorders>
              <w:top w:val="nil"/>
              <w:left w:val="nil"/>
              <w:bottom w:val="nil"/>
              <w:right w:val="nil"/>
            </w:tcBorders>
            <w:shd w:val="clear" w:color="auto" w:fill="auto"/>
            <w:noWrap/>
            <w:vAlign w:val="center"/>
            <w:hideMark/>
          </w:tcPr>
          <w:p w:rsidR="00A827A1" w:rsidRPr="00DC3FA2" w:rsidRDefault="00A827A1" w:rsidP="00A827A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Pr>
                <w:rFonts w:ascii="宋体" w:hAnsi="宋体" w:cs="宋体" w:hint="eastAsia"/>
                <w:color w:val="000000"/>
                <w:kern w:val="0"/>
                <w:sz w:val="20"/>
                <w:szCs w:val="21"/>
              </w:rPr>
              <w:t>1</w:t>
            </w:r>
            <w:r w:rsidRPr="00DC3FA2">
              <w:rPr>
                <w:rFonts w:ascii="宋体" w:hAnsi="宋体" w:cs="宋体" w:hint="eastAsia"/>
                <w:color w:val="000000"/>
                <w:kern w:val="0"/>
                <w:sz w:val="20"/>
                <w:szCs w:val="21"/>
              </w:rPr>
              <w:t>)</w:t>
            </w:r>
          </w:p>
        </w:tc>
        <w:tc>
          <w:tcPr>
            <w:tcW w:w="620" w:type="dxa"/>
            <w:tcBorders>
              <w:top w:val="nil"/>
              <w:left w:val="nil"/>
              <w:bottom w:val="nil"/>
              <w:right w:val="nil"/>
            </w:tcBorders>
            <w:shd w:val="clear" w:color="auto" w:fill="auto"/>
            <w:noWrap/>
            <w:vAlign w:val="center"/>
            <w:hideMark/>
          </w:tcPr>
          <w:p w:rsidR="00A827A1" w:rsidRPr="00DC3FA2" w:rsidRDefault="00A827A1"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0</w:t>
            </w:r>
          </w:p>
        </w:tc>
        <w:tc>
          <w:tcPr>
            <w:tcW w:w="720" w:type="dxa"/>
            <w:tcBorders>
              <w:top w:val="nil"/>
              <w:left w:val="nil"/>
              <w:bottom w:val="nil"/>
              <w:right w:val="nil"/>
            </w:tcBorders>
            <w:shd w:val="clear" w:color="auto" w:fill="auto"/>
            <w:noWrap/>
            <w:vAlign w:val="center"/>
            <w:hideMark/>
          </w:tcPr>
          <w:p w:rsidR="00A827A1" w:rsidRPr="00DC3FA2" w:rsidRDefault="00A827A1" w:rsidP="00A827A1">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Pr>
                <w:rFonts w:ascii="宋体" w:hAnsi="宋体" w:cs="宋体" w:hint="eastAsia"/>
                <w:color w:val="000000"/>
                <w:kern w:val="0"/>
                <w:sz w:val="20"/>
                <w:szCs w:val="21"/>
              </w:rPr>
              <w:t>0</w:t>
            </w:r>
            <w:r w:rsidRPr="00DC3FA2">
              <w:rPr>
                <w:rFonts w:ascii="宋体" w:hAnsi="宋体" w:cs="宋体" w:hint="eastAsia"/>
                <w:color w:val="000000"/>
                <w:kern w:val="0"/>
                <w:sz w:val="20"/>
                <w:szCs w:val="21"/>
              </w:rPr>
              <w:t>)</w:t>
            </w:r>
          </w:p>
        </w:tc>
        <w:tc>
          <w:tcPr>
            <w:tcW w:w="519" w:type="dxa"/>
            <w:tcBorders>
              <w:top w:val="nil"/>
              <w:left w:val="nil"/>
              <w:bottom w:val="nil"/>
              <w:right w:val="nil"/>
            </w:tcBorders>
            <w:shd w:val="clear" w:color="auto" w:fill="auto"/>
            <w:noWrap/>
            <w:vAlign w:val="center"/>
            <w:hideMark/>
          </w:tcPr>
          <w:p w:rsidR="00A827A1" w:rsidRPr="00DC3FA2" w:rsidRDefault="00A827A1" w:rsidP="00347951">
            <w:pPr>
              <w:widowControl/>
              <w:jc w:val="right"/>
              <w:rPr>
                <w:rFonts w:ascii="宋体" w:hAnsi="宋体" w:cs="宋体"/>
                <w:color w:val="000000"/>
                <w:kern w:val="0"/>
                <w:sz w:val="20"/>
                <w:szCs w:val="21"/>
              </w:rPr>
            </w:pPr>
            <w:r>
              <w:rPr>
                <w:rFonts w:ascii="宋体" w:hAnsi="宋体" w:cs="宋体" w:hint="eastAsia"/>
                <w:color w:val="000000"/>
                <w:kern w:val="0"/>
                <w:sz w:val="20"/>
                <w:szCs w:val="21"/>
              </w:rPr>
              <w:t>1</w:t>
            </w:r>
          </w:p>
        </w:tc>
        <w:tc>
          <w:tcPr>
            <w:tcW w:w="620" w:type="dxa"/>
            <w:tcBorders>
              <w:top w:val="nil"/>
              <w:left w:val="nil"/>
              <w:bottom w:val="nil"/>
              <w:right w:val="nil"/>
            </w:tcBorders>
            <w:shd w:val="clear" w:color="auto" w:fill="auto"/>
            <w:noWrap/>
            <w:vAlign w:val="center"/>
            <w:hideMark/>
          </w:tcPr>
          <w:p w:rsidR="00A827A1" w:rsidRPr="00DC3FA2" w:rsidRDefault="00A827A1" w:rsidP="009655E2">
            <w:pPr>
              <w:widowControl/>
              <w:jc w:val="left"/>
              <w:rPr>
                <w:rFonts w:ascii="宋体" w:hAnsi="宋体" w:cs="宋体"/>
                <w:color w:val="000000"/>
                <w:kern w:val="0"/>
                <w:sz w:val="20"/>
                <w:szCs w:val="21"/>
              </w:rPr>
            </w:pPr>
            <w:r w:rsidRPr="00DC3FA2">
              <w:rPr>
                <w:rFonts w:ascii="宋体" w:hAnsi="宋体" w:cs="宋体" w:hint="eastAsia"/>
                <w:color w:val="000000"/>
                <w:kern w:val="0"/>
                <w:sz w:val="20"/>
                <w:szCs w:val="21"/>
              </w:rPr>
              <w:t>(</w:t>
            </w:r>
            <w:r w:rsidR="009655E2">
              <w:rPr>
                <w:rFonts w:ascii="宋体" w:hAnsi="宋体" w:cs="宋体" w:hint="eastAsia"/>
                <w:color w:val="000000"/>
                <w:kern w:val="0"/>
                <w:sz w:val="20"/>
                <w:szCs w:val="21"/>
              </w:rPr>
              <w:t>1</w:t>
            </w:r>
            <w:r w:rsidRPr="00DC3FA2">
              <w:rPr>
                <w:rFonts w:ascii="宋体" w:hAnsi="宋体" w:cs="宋体" w:hint="eastAsia"/>
                <w:color w:val="000000"/>
                <w:kern w:val="0"/>
                <w:sz w:val="20"/>
                <w:szCs w:val="21"/>
              </w:rPr>
              <w:t>)</w:t>
            </w:r>
          </w:p>
        </w:tc>
        <w:tc>
          <w:tcPr>
            <w:tcW w:w="819" w:type="dxa"/>
            <w:tcBorders>
              <w:top w:val="nil"/>
              <w:left w:val="nil"/>
              <w:bottom w:val="nil"/>
              <w:right w:val="nil"/>
            </w:tcBorders>
            <w:shd w:val="clear" w:color="auto" w:fill="auto"/>
            <w:noWrap/>
            <w:vAlign w:val="center"/>
            <w:hideMark/>
          </w:tcPr>
          <w:p w:rsidR="00A827A1" w:rsidRPr="00DC3FA2" w:rsidRDefault="00A827A1" w:rsidP="00347951">
            <w:pPr>
              <w:widowControl/>
              <w:jc w:val="center"/>
              <w:rPr>
                <w:rFonts w:ascii="宋体" w:hAnsi="宋体" w:cs="宋体"/>
                <w:color w:val="000000"/>
                <w:kern w:val="0"/>
                <w:sz w:val="20"/>
                <w:szCs w:val="21"/>
              </w:rPr>
            </w:pPr>
            <w:r w:rsidRPr="00DC3FA2">
              <w:rPr>
                <w:rFonts w:ascii="宋体" w:hAnsi="宋体" w:cs="宋体" w:hint="eastAsia"/>
                <w:color w:val="000000"/>
                <w:kern w:val="0"/>
                <w:sz w:val="20"/>
                <w:szCs w:val="21"/>
              </w:rPr>
              <w:t>0%</w:t>
            </w:r>
          </w:p>
        </w:tc>
      </w:tr>
      <w:tr w:rsidR="00A827A1" w:rsidRPr="00DC3FA2" w:rsidTr="00347951">
        <w:trPr>
          <w:trHeight w:val="263"/>
          <w:jc w:val="center"/>
        </w:trPr>
        <w:tc>
          <w:tcPr>
            <w:tcW w:w="1076" w:type="dxa"/>
            <w:tcBorders>
              <w:top w:val="nil"/>
              <w:left w:val="nil"/>
              <w:bottom w:val="nil"/>
              <w:right w:val="nil"/>
            </w:tcBorders>
            <w:shd w:val="clear" w:color="auto" w:fill="auto"/>
            <w:noWrap/>
            <w:vAlign w:val="center"/>
            <w:hideMark/>
          </w:tcPr>
          <w:p w:rsidR="00A827A1" w:rsidRPr="00DC3FA2" w:rsidRDefault="00A827A1"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小计</w:t>
            </w:r>
          </w:p>
        </w:tc>
        <w:tc>
          <w:tcPr>
            <w:tcW w:w="1192" w:type="dxa"/>
            <w:tcBorders>
              <w:top w:val="nil"/>
              <w:left w:val="nil"/>
              <w:bottom w:val="nil"/>
              <w:right w:val="nil"/>
            </w:tcBorders>
            <w:shd w:val="clear" w:color="auto" w:fill="auto"/>
            <w:noWrap/>
            <w:vAlign w:val="center"/>
            <w:hideMark/>
          </w:tcPr>
          <w:p w:rsidR="00A827A1" w:rsidRPr="00DC3FA2" w:rsidRDefault="00A827A1" w:rsidP="00347951">
            <w:pPr>
              <w:widowControl/>
              <w:jc w:val="center"/>
              <w:rPr>
                <w:rFonts w:ascii="宋体" w:hAnsi="宋体" w:cs="宋体"/>
                <w:b/>
                <w:bCs/>
                <w:color w:val="000000"/>
                <w:kern w:val="0"/>
                <w:sz w:val="20"/>
                <w:szCs w:val="21"/>
              </w:rPr>
            </w:pPr>
          </w:p>
        </w:tc>
        <w:tc>
          <w:tcPr>
            <w:tcW w:w="1095" w:type="dxa"/>
            <w:tcBorders>
              <w:top w:val="nil"/>
              <w:left w:val="nil"/>
              <w:bottom w:val="nil"/>
              <w:right w:val="nil"/>
            </w:tcBorders>
            <w:shd w:val="clear" w:color="auto" w:fill="auto"/>
            <w:noWrap/>
            <w:vAlign w:val="center"/>
            <w:hideMark/>
          </w:tcPr>
          <w:p w:rsidR="00A827A1" w:rsidRPr="00DC3FA2" w:rsidRDefault="00A827A1" w:rsidP="00347951">
            <w:pPr>
              <w:widowControl/>
              <w:jc w:val="left"/>
              <w:rPr>
                <w:rFonts w:eastAsia="Times New Roman"/>
                <w:kern w:val="0"/>
                <w:sz w:val="20"/>
                <w:szCs w:val="20"/>
              </w:rPr>
            </w:pPr>
          </w:p>
        </w:tc>
        <w:tc>
          <w:tcPr>
            <w:tcW w:w="620" w:type="dxa"/>
            <w:tcBorders>
              <w:top w:val="nil"/>
              <w:left w:val="nil"/>
              <w:bottom w:val="nil"/>
              <w:right w:val="nil"/>
            </w:tcBorders>
            <w:shd w:val="clear" w:color="auto" w:fill="auto"/>
            <w:noWrap/>
            <w:vAlign w:val="center"/>
            <w:hideMark/>
          </w:tcPr>
          <w:p w:rsidR="00A827A1" w:rsidRPr="00DC3FA2" w:rsidRDefault="00A827A1" w:rsidP="00A827A1">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2</w:t>
            </w:r>
            <w:r>
              <w:rPr>
                <w:rFonts w:ascii="宋体" w:hAnsi="宋体" w:cs="宋体" w:hint="eastAsia"/>
                <w:b/>
                <w:bCs/>
                <w:color w:val="000000"/>
                <w:kern w:val="0"/>
                <w:sz w:val="20"/>
                <w:szCs w:val="21"/>
              </w:rPr>
              <w:t>3</w:t>
            </w:r>
          </w:p>
        </w:tc>
        <w:tc>
          <w:tcPr>
            <w:tcW w:w="720" w:type="dxa"/>
            <w:tcBorders>
              <w:top w:val="nil"/>
              <w:left w:val="nil"/>
              <w:bottom w:val="nil"/>
              <w:right w:val="nil"/>
            </w:tcBorders>
            <w:shd w:val="clear" w:color="auto" w:fill="auto"/>
            <w:noWrap/>
            <w:vAlign w:val="center"/>
            <w:hideMark/>
          </w:tcPr>
          <w:p w:rsidR="00A827A1" w:rsidRPr="00DC3FA2" w:rsidRDefault="00A827A1"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(1)</w:t>
            </w:r>
          </w:p>
        </w:tc>
        <w:tc>
          <w:tcPr>
            <w:tcW w:w="620" w:type="dxa"/>
            <w:tcBorders>
              <w:top w:val="nil"/>
              <w:left w:val="nil"/>
              <w:bottom w:val="nil"/>
              <w:right w:val="nil"/>
            </w:tcBorders>
            <w:shd w:val="clear" w:color="auto" w:fill="auto"/>
            <w:noWrap/>
            <w:vAlign w:val="center"/>
            <w:hideMark/>
          </w:tcPr>
          <w:p w:rsidR="00A827A1" w:rsidRPr="00DC3FA2" w:rsidRDefault="00A827A1" w:rsidP="009655E2">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2</w:t>
            </w:r>
            <w:r w:rsidR="009655E2">
              <w:rPr>
                <w:rFonts w:ascii="宋体" w:hAnsi="宋体" w:cs="宋体" w:hint="eastAsia"/>
                <w:b/>
                <w:bCs/>
                <w:color w:val="000000"/>
                <w:kern w:val="0"/>
                <w:sz w:val="20"/>
                <w:szCs w:val="21"/>
              </w:rPr>
              <w:t>2</w:t>
            </w:r>
          </w:p>
        </w:tc>
        <w:tc>
          <w:tcPr>
            <w:tcW w:w="720" w:type="dxa"/>
            <w:tcBorders>
              <w:top w:val="nil"/>
              <w:left w:val="nil"/>
              <w:bottom w:val="nil"/>
              <w:right w:val="nil"/>
            </w:tcBorders>
            <w:shd w:val="clear" w:color="auto" w:fill="auto"/>
            <w:noWrap/>
            <w:vAlign w:val="center"/>
            <w:hideMark/>
          </w:tcPr>
          <w:p w:rsidR="00A827A1" w:rsidRPr="00DC3FA2" w:rsidRDefault="00A827A1"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(1)</w:t>
            </w:r>
          </w:p>
        </w:tc>
        <w:tc>
          <w:tcPr>
            <w:tcW w:w="620" w:type="dxa"/>
            <w:tcBorders>
              <w:top w:val="nil"/>
              <w:left w:val="nil"/>
              <w:bottom w:val="nil"/>
              <w:right w:val="nil"/>
            </w:tcBorders>
            <w:shd w:val="clear" w:color="auto" w:fill="auto"/>
            <w:noWrap/>
            <w:vAlign w:val="center"/>
            <w:hideMark/>
          </w:tcPr>
          <w:p w:rsidR="00A827A1" w:rsidRPr="00DC3FA2" w:rsidRDefault="00A827A1" w:rsidP="00347951">
            <w:pPr>
              <w:widowControl/>
              <w:jc w:val="right"/>
              <w:rPr>
                <w:rFonts w:ascii="宋体" w:hAnsi="宋体" w:cs="宋体"/>
                <w:b/>
                <w:bCs/>
                <w:color w:val="000000"/>
                <w:kern w:val="0"/>
                <w:sz w:val="20"/>
                <w:szCs w:val="21"/>
              </w:rPr>
            </w:pPr>
            <w:r>
              <w:rPr>
                <w:rFonts w:ascii="宋体" w:hAnsi="宋体" w:cs="宋体" w:hint="eastAsia"/>
                <w:b/>
                <w:bCs/>
                <w:color w:val="000000"/>
                <w:kern w:val="0"/>
                <w:sz w:val="20"/>
                <w:szCs w:val="21"/>
              </w:rPr>
              <w:t>9</w:t>
            </w:r>
          </w:p>
        </w:tc>
        <w:tc>
          <w:tcPr>
            <w:tcW w:w="720" w:type="dxa"/>
            <w:tcBorders>
              <w:top w:val="nil"/>
              <w:left w:val="nil"/>
              <w:bottom w:val="nil"/>
              <w:right w:val="nil"/>
            </w:tcBorders>
            <w:shd w:val="clear" w:color="auto" w:fill="auto"/>
            <w:noWrap/>
            <w:vAlign w:val="center"/>
            <w:hideMark/>
          </w:tcPr>
          <w:p w:rsidR="00A827A1" w:rsidRPr="00DC3FA2" w:rsidRDefault="00A827A1" w:rsidP="009655E2">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9655E2">
              <w:rPr>
                <w:rFonts w:ascii="宋体" w:hAnsi="宋体" w:cs="宋体" w:hint="eastAsia"/>
                <w:b/>
                <w:bCs/>
                <w:color w:val="000000"/>
                <w:kern w:val="0"/>
                <w:sz w:val="20"/>
                <w:szCs w:val="21"/>
              </w:rPr>
              <w:t>0</w:t>
            </w:r>
            <w:r w:rsidRPr="00DC3FA2">
              <w:rPr>
                <w:rFonts w:ascii="宋体" w:hAnsi="宋体" w:cs="宋体" w:hint="eastAsia"/>
                <w:b/>
                <w:bCs/>
                <w:color w:val="000000"/>
                <w:kern w:val="0"/>
                <w:sz w:val="20"/>
                <w:szCs w:val="21"/>
              </w:rPr>
              <w:t>)</w:t>
            </w:r>
          </w:p>
        </w:tc>
        <w:tc>
          <w:tcPr>
            <w:tcW w:w="519" w:type="dxa"/>
            <w:tcBorders>
              <w:top w:val="nil"/>
              <w:left w:val="nil"/>
              <w:bottom w:val="nil"/>
              <w:right w:val="nil"/>
            </w:tcBorders>
            <w:shd w:val="clear" w:color="auto" w:fill="auto"/>
            <w:noWrap/>
            <w:vAlign w:val="center"/>
            <w:hideMark/>
          </w:tcPr>
          <w:p w:rsidR="00A827A1" w:rsidRPr="00DC3FA2" w:rsidRDefault="00A827A1" w:rsidP="00A827A1">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1</w:t>
            </w:r>
            <w:r>
              <w:rPr>
                <w:rFonts w:ascii="宋体" w:hAnsi="宋体" w:cs="宋体" w:hint="eastAsia"/>
                <w:b/>
                <w:bCs/>
                <w:color w:val="000000"/>
                <w:kern w:val="0"/>
                <w:sz w:val="20"/>
                <w:szCs w:val="21"/>
              </w:rPr>
              <w:t>2</w:t>
            </w:r>
          </w:p>
        </w:tc>
        <w:tc>
          <w:tcPr>
            <w:tcW w:w="620" w:type="dxa"/>
            <w:tcBorders>
              <w:top w:val="nil"/>
              <w:left w:val="nil"/>
              <w:bottom w:val="nil"/>
              <w:right w:val="nil"/>
            </w:tcBorders>
            <w:shd w:val="clear" w:color="auto" w:fill="auto"/>
            <w:noWrap/>
            <w:vAlign w:val="center"/>
            <w:hideMark/>
          </w:tcPr>
          <w:p w:rsidR="00A827A1" w:rsidRPr="00DC3FA2" w:rsidRDefault="00A827A1" w:rsidP="009655E2">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9655E2">
              <w:rPr>
                <w:rFonts w:ascii="宋体" w:hAnsi="宋体" w:cs="宋体" w:hint="eastAsia"/>
                <w:b/>
                <w:bCs/>
                <w:color w:val="000000"/>
                <w:kern w:val="0"/>
                <w:sz w:val="20"/>
                <w:szCs w:val="21"/>
              </w:rPr>
              <w:t>1</w:t>
            </w:r>
            <w:r w:rsidRPr="00DC3FA2">
              <w:rPr>
                <w:rFonts w:ascii="宋体" w:hAnsi="宋体" w:cs="宋体" w:hint="eastAsia"/>
                <w:b/>
                <w:bCs/>
                <w:color w:val="000000"/>
                <w:kern w:val="0"/>
                <w:sz w:val="20"/>
                <w:szCs w:val="21"/>
              </w:rPr>
              <w:t>)</w:t>
            </w:r>
          </w:p>
        </w:tc>
        <w:tc>
          <w:tcPr>
            <w:tcW w:w="819" w:type="dxa"/>
            <w:tcBorders>
              <w:top w:val="nil"/>
              <w:left w:val="nil"/>
              <w:bottom w:val="nil"/>
              <w:right w:val="nil"/>
            </w:tcBorders>
            <w:shd w:val="clear" w:color="auto" w:fill="auto"/>
            <w:noWrap/>
            <w:vAlign w:val="center"/>
            <w:hideMark/>
          </w:tcPr>
          <w:p w:rsidR="00A827A1" w:rsidRPr="00DC3FA2" w:rsidRDefault="009655E2" w:rsidP="00347951">
            <w:pPr>
              <w:widowControl/>
              <w:jc w:val="center"/>
              <w:rPr>
                <w:rFonts w:ascii="宋体" w:hAnsi="宋体" w:cs="宋体"/>
                <w:color w:val="000000"/>
                <w:kern w:val="0"/>
                <w:sz w:val="20"/>
                <w:szCs w:val="21"/>
              </w:rPr>
            </w:pPr>
            <w:r>
              <w:rPr>
                <w:rFonts w:ascii="宋体" w:hAnsi="宋体" w:cs="宋体" w:hint="eastAsia"/>
                <w:color w:val="000000"/>
                <w:kern w:val="0"/>
                <w:sz w:val="20"/>
                <w:szCs w:val="21"/>
              </w:rPr>
              <w:t>39</w:t>
            </w:r>
            <w:r w:rsidR="00A827A1" w:rsidRPr="00DC3FA2">
              <w:rPr>
                <w:rFonts w:ascii="宋体" w:hAnsi="宋体" w:cs="宋体" w:hint="eastAsia"/>
                <w:color w:val="000000"/>
                <w:kern w:val="0"/>
                <w:sz w:val="20"/>
                <w:szCs w:val="21"/>
              </w:rPr>
              <w:t>%</w:t>
            </w:r>
          </w:p>
        </w:tc>
      </w:tr>
      <w:tr w:rsidR="00A827A1" w:rsidRPr="00DC3FA2" w:rsidTr="00347951">
        <w:trPr>
          <w:trHeight w:val="263"/>
          <w:jc w:val="center"/>
        </w:trPr>
        <w:tc>
          <w:tcPr>
            <w:tcW w:w="1076"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合计</w:t>
            </w:r>
          </w:p>
        </w:tc>
        <w:tc>
          <w:tcPr>
            <w:tcW w:w="1192"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347951">
            <w:pPr>
              <w:widowControl/>
              <w:jc w:val="center"/>
              <w:rPr>
                <w:rFonts w:ascii="宋体" w:hAnsi="宋体" w:cs="宋体"/>
                <w:b/>
                <w:bCs/>
                <w:color w:val="000000"/>
                <w:kern w:val="0"/>
                <w:sz w:val="20"/>
                <w:szCs w:val="21"/>
              </w:rPr>
            </w:pPr>
          </w:p>
        </w:tc>
        <w:tc>
          <w:tcPr>
            <w:tcW w:w="1095"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347951">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 xml:space="preserve">　</w:t>
            </w:r>
          </w:p>
        </w:tc>
        <w:tc>
          <w:tcPr>
            <w:tcW w:w="620"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E508DE">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8</w:t>
            </w:r>
            <w:r w:rsidR="00E508DE">
              <w:rPr>
                <w:rFonts w:ascii="宋体" w:hAnsi="宋体" w:cs="宋体" w:hint="eastAsia"/>
                <w:b/>
                <w:bCs/>
                <w:color w:val="000000"/>
                <w:kern w:val="0"/>
                <w:sz w:val="20"/>
                <w:szCs w:val="21"/>
              </w:rPr>
              <w:t>399</w:t>
            </w:r>
          </w:p>
        </w:tc>
        <w:tc>
          <w:tcPr>
            <w:tcW w:w="720" w:type="dxa"/>
            <w:tcBorders>
              <w:top w:val="single" w:sz="4" w:space="0" w:color="auto"/>
              <w:left w:val="nil"/>
              <w:bottom w:val="single" w:sz="4" w:space="0" w:color="auto"/>
              <w:right w:val="nil"/>
            </w:tcBorders>
            <w:shd w:val="clear" w:color="auto" w:fill="auto"/>
            <w:noWrap/>
            <w:vAlign w:val="center"/>
            <w:hideMark/>
          </w:tcPr>
          <w:p w:rsidR="00A827A1" w:rsidRPr="00DC3FA2" w:rsidRDefault="009655E2" w:rsidP="00347951">
            <w:pPr>
              <w:widowControl/>
              <w:jc w:val="left"/>
              <w:rPr>
                <w:rFonts w:ascii="宋体" w:hAnsi="宋体" w:cs="宋体"/>
                <w:b/>
                <w:bCs/>
                <w:color w:val="000000"/>
                <w:kern w:val="0"/>
                <w:sz w:val="20"/>
                <w:szCs w:val="21"/>
              </w:rPr>
            </w:pPr>
            <w:r>
              <w:rPr>
                <w:rFonts w:ascii="宋体" w:hAnsi="宋体" w:cs="宋体" w:hint="eastAsia"/>
                <w:b/>
                <w:bCs/>
                <w:color w:val="000000"/>
                <w:kern w:val="0"/>
                <w:sz w:val="20"/>
                <w:szCs w:val="21"/>
              </w:rPr>
              <w:t>(366</w:t>
            </w:r>
            <w:r w:rsidR="00A827A1" w:rsidRPr="00DC3FA2">
              <w:rPr>
                <w:rFonts w:ascii="宋体" w:hAnsi="宋体" w:cs="宋体" w:hint="eastAsia"/>
                <w:b/>
                <w:bCs/>
                <w:color w:val="000000"/>
                <w:kern w:val="0"/>
                <w:sz w:val="20"/>
                <w:szCs w:val="21"/>
              </w:rPr>
              <w:t>)</w:t>
            </w:r>
          </w:p>
        </w:tc>
        <w:tc>
          <w:tcPr>
            <w:tcW w:w="620"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9655E2">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4</w:t>
            </w:r>
            <w:r w:rsidR="009655E2">
              <w:rPr>
                <w:rFonts w:ascii="宋体" w:hAnsi="宋体" w:cs="宋体" w:hint="eastAsia"/>
                <w:b/>
                <w:bCs/>
                <w:color w:val="000000"/>
                <w:kern w:val="0"/>
                <w:sz w:val="20"/>
                <w:szCs w:val="21"/>
              </w:rPr>
              <w:t>655</w:t>
            </w:r>
          </w:p>
        </w:tc>
        <w:tc>
          <w:tcPr>
            <w:tcW w:w="720" w:type="dxa"/>
            <w:tcBorders>
              <w:top w:val="single" w:sz="4" w:space="0" w:color="auto"/>
              <w:left w:val="nil"/>
              <w:bottom w:val="single" w:sz="4" w:space="0" w:color="auto"/>
              <w:right w:val="nil"/>
            </w:tcBorders>
            <w:shd w:val="clear" w:color="auto" w:fill="auto"/>
            <w:noWrap/>
            <w:vAlign w:val="center"/>
            <w:hideMark/>
          </w:tcPr>
          <w:p w:rsidR="00A827A1" w:rsidRPr="00DC3FA2" w:rsidRDefault="009655E2" w:rsidP="009655E2">
            <w:pPr>
              <w:widowControl/>
              <w:jc w:val="left"/>
              <w:rPr>
                <w:rFonts w:ascii="宋体" w:hAnsi="宋体" w:cs="宋体"/>
                <w:b/>
                <w:bCs/>
                <w:color w:val="000000"/>
                <w:kern w:val="0"/>
                <w:sz w:val="20"/>
                <w:szCs w:val="21"/>
              </w:rPr>
            </w:pPr>
            <w:r>
              <w:rPr>
                <w:rFonts w:ascii="宋体" w:hAnsi="宋体" w:cs="宋体" w:hint="eastAsia"/>
                <w:b/>
                <w:bCs/>
                <w:color w:val="000000"/>
                <w:kern w:val="0"/>
                <w:sz w:val="20"/>
                <w:szCs w:val="21"/>
              </w:rPr>
              <w:t>(194</w:t>
            </w:r>
            <w:r w:rsidR="00A827A1" w:rsidRPr="00DC3FA2">
              <w:rPr>
                <w:rFonts w:ascii="宋体" w:hAnsi="宋体" w:cs="宋体" w:hint="eastAsia"/>
                <w:b/>
                <w:bCs/>
                <w:color w:val="000000"/>
                <w:kern w:val="0"/>
                <w:sz w:val="20"/>
                <w:szCs w:val="21"/>
              </w:rPr>
              <w:t>)</w:t>
            </w:r>
          </w:p>
        </w:tc>
        <w:tc>
          <w:tcPr>
            <w:tcW w:w="620" w:type="dxa"/>
            <w:tcBorders>
              <w:top w:val="single" w:sz="4" w:space="0" w:color="auto"/>
              <w:left w:val="nil"/>
              <w:bottom w:val="single" w:sz="4" w:space="0" w:color="auto"/>
              <w:right w:val="nil"/>
            </w:tcBorders>
            <w:shd w:val="clear" w:color="auto" w:fill="auto"/>
            <w:noWrap/>
            <w:vAlign w:val="center"/>
            <w:hideMark/>
          </w:tcPr>
          <w:p w:rsidR="00A827A1" w:rsidRPr="00DC3FA2" w:rsidRDefault="009655E2" w:rsidP="00347951">
            <w:pPr>
              <w:widowControl/>
              <w:jc w:val="right"/>
              <w:rPr>
                <w:rFonts w:ascii="宋体" w:hAnsi="宋体" w:cs="宋体"/>
                <w:b/>
                <w:bCs/>
                <w:color w:val="000000"/>
                <w:kern w:val="0"/>
                <w:sz w:val="20"/>
                <w:szCs w:val="21"/>
              </w:rPr>
            </w:pPr>
            <w:r>
              <w:rPr>
                <w:rFonts w:ascii="宋体" w:hAnsi="宋体" w:cs="宋体" w:hint="eastAsia"/>
                <w:b/>
                <w:bCs/>
                <w:color w:val="000000"/>
                <w:kern w:val="0"/>
                <w:sz w:val="20"/>
                <w:szCs w:val="21"/>
              </w:rPr>
              <w:t>4033</w:t>
            </w:r>
          </w:p>
        </w:tc>
        <w:tc>
          <w:tcPr>
            <w:tcW w:w="720"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9655E2">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9655E2">
              <w:rPr>
                <w:rFonts w:ascii="宋体" w:hAnsi="宋体" w:cs="宋体" w:hint="eastAsia"/>
                <w:b/>
                <w:bCs/>
                <w:color w:val="000000"/>
                <w:kern w:val="0"/>
                <w:sz w:val="20"/>
                <w:szCs w:val="21"/>
              </w:rPr>
              <w:t>167</w:t>
            </w:r>
            <w:r w:rsidRPr="00DC3FA2">
              <w:rPr>
                <w:rFonts w:ascii="宋体" w:hAnsi="宋体" w:cs="宋体" w:hint="eastAsia"/>
                <w:b/>
                <w:bCs/>
                <w:color w:val="000000"/>
                <w:kern w:val="0"/>
                <w:sz w:val="20"/>
                <w:szCs w:val="21"/>
              </w:rPr>
              <w:t>)</w:t>
            </w:r>
          </w:p>
        </w:tc>
        <w:tc>
          <w:tcPr>
            <w:tcW w:w="519"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9655E2">
            <w:pPr>
              <w:widowControl/>
              <w:jc w:val="right"/>
              <w:rPr>
                <w:rFonts w:ascii="宋体" w:hAnsi="宋体" w:cs="宋体"/>
                <w:b/>
                <w:bCs/>
                <w:color w:val="000000"/>
                <w:kern w:val="0"/>
                <w:sz w:val="20"/>
                <w:szCs w:val="21"/>
              </w:rPr>
            </w:pPr>
            <w:r w:rsidRPr="00DC3FA2">
              <w:rPr>
                <w:rFonts w:ascii="宋体" w:hAnsi="宋体" w:cs="宋体" w:hint="eastAsia"/>
                <w:b/>
                <w:bCs/>
                <w:color w:val="000000"/>
                <w:kern w:val="0"/>
                <w:sz w:val="20"/>
                <w:szCs w:val="21"/>
              </w:rPr>
              <w:t>4</w:t>
            </w:r>
            <w:r w:rsidR="009655E2">
              <w:rPr>
                <w:rFonts w:ascii="宋体" w:hAnsi="宋体" w:cs="宋体" w:hint="eastAsia"/>
                <w:b/>
                <w:bCs/>
                <w:color w:val="000000"/>
                <w:kern w:val="0"/>
                <w:sz w:val="20"/>
                <w:szCs w:val="21"/>
              </w:rPr>
              <w:t>16</w:t>
            </w:r>
          </w:p>
        </w:tc>
        <w:tc>
          <w:tcPr>
            <w:tcW w:w="620" w:type="dxa"/>
            <w:tcBorders>
              <w:top w:val="single" w:sz="4" w:space="0" w:color="auto"/>
              <w:left w:val="nil"/>
              <w:bottom w:val="single" w:sz="4" w:space="0" w:color="auto"/>
              <w:right w:val="nil"/>
            </w:tcBorders>
            <w:shd w:val="clear" w:color="auto" w:fill="auto"/>
            <w:noWrap/>
            <w:vAlign w:val="center"/>
            <w:hideMark/>
          </w:tcPr>
          <w:p w:rsidR="00A827A1" w:rsidRPr="00DC3FA2" w:rsidRDefault="00A827A1" w:rsidP="009655E2">
            <w:pPr>
              <w:widowControl/>
              <w:jc w:val="left"/>
              <w:rPr>
                <w:rFonts w:ascii="宋体" w:hAnsi="宋体" w:cs="宋体"/>
                <w:b/>
                <w:bCs/>
                <w:color w:val="000000"/>
                <w:kern w:val="0"/>
                <w:sz w:val="20"/>
                <w:szCs w:val="21"/>
              </w:rPr>
            </w:pPr>
            <w:r w:rsidRPr="00DC3FA2">
              <w:rPr>
                <w:rFonts w:ascii="宋体" w:hAnsi="宋体" w:cs="宋体" w:hint="eastAsia"/>
                <w:b/>
                <w:bCs/>
                <w:color w:val="000000"/>
                <w:kern w:val="0"/>
                <w:sz w:val="20"/>
                <w:szCs w:val="21"/>
              </w:rPr>
              <w:t>(</w:t>
            </w:r>
            <w:r w:rsidR="009655E2">
              <w:rPr>
                <w:rFonts w:ascii="宋体" w:hAnsi="宋体" w:cs="宋体" w:hint="eastAsia"/>
                <w:b/>
                <w:bCs/>
                <w:color w:val="000000"/>
                <w:kern w:val="0"/>
                <w:sz w:val="20"/>
                <w:szCs w:val="21"/>
              </w:rPr>
              <w:t>15</w:t>
            </w:r>
            <w:r w:rsidRPr="00DC3FA2">
              <w:rPr>
                <w:rFonts w:ascii="宋体" w:hAnsi="宋体" w:cs="宋体" w:hint="eastAsia"/>
                <w:b/>
                <w:bCs/>
                <w:color w:val="000000"/>
                <w:kern w:val="0"/>
                <w:sz w:val="20"/>
                <w:szCs w:val="21"/>
              </w:rPr>
              <w:t>)</w:t>
            </w:r>
          </w:p>
        </w:tc>
        <w:tc>
          <w:tcPr>
            <w:tcW w:w="819" w:type="dxa"/>
            <w:tcBorders>
              <w:top w:val="single" w:sz="4" w:space="0" w:color="auto"/>
              <w:left w:val="nil"/>
              <w:bottom w:val="single" w:sz="4" w:space="0" w:color="auto"/>
              <w:right w:val="nil"/>
            </w:tcBorders>
            <w:shd w:val="clear" w:color="auto" w:fill="auto"/>
            <w:noWrap/>
            <w:vAlign w:val="center"/>
            <w:hideMark/>
          </w:tcPr>
          <w:p w:rsidR="00A827A1" w:rsidRPr="00DC3FA2" w:rsidRDefault="009655E2" w:rsidP="00347951">
            <w:pPr>
              <w:widowControl/>
              <w:jc w:val="center"/>
              <w:rPr>
                <w:rFonts w:ascii="宋体" w:hAnsi="宋体" w:cs="宋体"/>
                <w:color w:val="000000"/>
                <w:kern w:val="0"/>
                <w:sz w:val="20"/>
                <w:szCs w:val="21"/>
              </w:rPr>
            </w:pPr>
            <w:r>
              <w:rPr>
                <w:rFonts w:ascii="宋体" w:hAnsi="宋体" w:cs="宋体" w:hint="eastAsia"/>
                <w:color w:val="000000"/>
                <w:kern w:val="0"/>
                <w:sz w:val="20"/>
                <w:szCs w:val="21"/>
              </w:rPr>
              <w:t>50</w:t>
            </w:r>
            <w:r w:rsidR="00A827A1" w:rsidRPr="00DC3FA2">
              <w:rPr>
                <w:rFonts w:ascii="宋体" w:hAnsi="宋体" w:cs="宋体" w:hint="eastAsia"/>
                <w:color w:val="000000"/>
                <w:kern w:val="0"/>
                <w:sz w:val="20"/>
                <w:szCs w:val="21"/>
              </w:rPr>
              <w:t>%</w:t>
            </w:r>
          </w:p>
        </w:tc>
      </w:tr>
    </w:tbl>
    <w:p w:rsidR="00987FDC" w:rsidRDefault="00987FDC" w:rsidP="00987FDC">
      <w:pPr>
        <w:widowControl/>
        <w:spacing w:line="360" w:lineRule="auto"/>
        <w:jc w:val="left"/>
        <w:rPr>
          <w:rFonts w:eastAsia="仿宋"/>
        </w:rPr>
      </w:pPr>
      <w:r w:rsidRPr="00BF5150">
        <w:rPr>
          <w:rFonts w:eastAsia="仿宋"/>
        </w:rPr>
        <w:t>*</w:t>
      </w:r>
      <w:r w:rsidRPr="00BF5150">
        <w:rPr>
          <w:rFonts w:eastAsia="仿宋" w:hint="eastAsia"/>
        </w:rPr>
        <w:t>括号数字表明本次更新与上次更新相比增加或减少的病例数或死亡数。</w:t>
      </w:r>
    </w:p>
    <w:p w:rsidR="008809DF" w:rsidRDefault="008809DF" w:rsidP="00987FDC">
      <w:pPr>
        <w:widowControl/>
        <w:spacing w:line="360" w:lineRule="auto"/>
        <w:jc w:val="left"/>
        <w:rPr>
          <w:rFonts w:eastAsia="仿宋"/>
        </w:rPr>
      </w:pPr>
    </w:p>
    <w:p w:rsidR="008809DF" w:rsidRDefault="00CF50FD" w:rsidP="00987FDC">
      <w:pPr>
        <w:widowControl/>
        <w:spacing w:line="360" w:lineRule="auto"/>
        <w:jc w:val="left"/>
        <w:rPr>
          <w:rFonts w:eastAsia="仿宋"/>
        </w:rPr>
      </w:pPr>
      <w:r>
        <w:rPr>
          <w:rFonts w:eastAsia="仿宋"/>
          <w:noProof/>
        </w:rPr>
        <w:drawing>
          <wp:inline distT="0" distB="0" distL="0" distR="0">
            <wp:extent cx="5278120" cy="254444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5278120" cy="2544445"/>
                    </a:xfrm>
                    <a:prstGeom prst="rect">
                      <a:avLst/>
                    </a:prstGeom>
                  </pic:spPr>
                </pic:pic>
              </a:graphicData>
            </a:graphic>
          </wp:inline>
        </w:drawing>
      </w:r>
    </w:p>
    <w:p w:rsidR="003311D2" w:rsidRDefault="00917045">
      <w:pPr>
        <w:widowControl/>
        <w:spacing w:line="360" w:lineRule="auto"/>
        <w:jc w:val="center"/>
        <w:rPr>
          <w:rFonts w:eastAsia="仿宋"/>
        </w:rPr>
      </w:pPr>
      <w:r>
        <w:rPr>
          <w:rFonts w:ascii="黑体" w:eastAsia="黑体" w:hAnsi="黑体" w:hint="eastAsia"/>
          <w:bCs/>
          <w:color w:val="000000"/>
          <w:kern w:val="0"/>
          <w:szCs w:val="21"/>
        </w:rPr>
        <w:t>附</w:t>
      </w:r>
      <w:r w:rsidRPr="00BC6991">
        <w:rPr>
          <w:rFonts w:ascii="黑体" w:eastAsia="黑体" w:hAnsi="黑体" w:hint="eastAsia"/>
          <w:bCs/>
          <w:color w:val="000000"/>
          <w:kern w:val="0"/>
          <w:szCs w:val="21"/>
        </w:rPr>
        <w:t>图</w:t>
      </w:r>
      <w:r>
        <w:rPr>
          <w:rFonts w:ascii="黑体" w:eastAsia="黑体" w:hAnsi="黑体" w:hint="eastAsia"/>
          <w:bCs/>
          <w:color w:val="000000"/>
          <w:kern w:val="0"/>
          <w:szCs w:val="21"/>
        </w:rPr>
        <w:t>1</w:t>
      </w:r>
      <w:r w:rsidRPr="00BC6991">
        <w:rPr>
          <w:rFonts w:ascii="黑体" w:eastAsia="黑体" w:hAnsi="黑体"/>
          <w:bCs/>
          <w:color w:val="000000"/>
          <w:kern w:val="0"/>
          <w:szCs w:val="21"/>
        </w:rPr>
        <w:t xml:space="preserve"> </w:t>
      </w:r>
      <w:r w:rsidRPr="00BC6991">
        <w:rPr>
          <w:rFonts w:ascii="黑体" w:eastAsia="黑体" w:hAnsi="黑体" w:hint="eastAsia"/>
          <w:bCs/>
          <w:color w:val="000000"/>
          <w:kern w:val="0"/>
          <w:szCs w:val="21"/>
        </w:rPr>
        <w:t>2014年西非埃博拉出血热</w:t>
      </w:r>
      <w:r>
        <w:rPr>
          <w:rFonts w:ascii="黑体" w:eastAsia="黑体" w:hAnsi="黑体" w:hint="eastAsia"/>
          <w:bCs/>
          <w:color w:val="000000"/>
          <w:kern w:val="0"/>
          <w:szCs w:val="21"/>
        </w:rPr>
        <w:t>疫情报告</w:t>
      </w:r>
      <w:r>
        <w:rPr>
          <w:rFonts w:ascii="黑体" w:eastAsia="黑体" w:hAnsi="黑体"/>
          <w:bCs/>
          <w:color w:val="000000"/>
          <w:kern w:val="0"/>
          <w:szCs w:val="21"/>
        </w:rPr>
        <w:t>周分布</w:t>
      </w:r>
      <w:r w:rsidRPr="00BC6991">
        <w:rPr>
          <w:rFonts w:ascii="黑体" w:eastAsia="黑体" w:hAnsi="黑体" w:hint="eastAsia"/>
          <w:bCs/>
          <w:color w:val="000000"/>
          <w:kern w:val="0"/>
          <w:szCs w:val="21"/>
        </w:rPr>
        <w:t>（</w:t>
      </w:r>
      <w:r>
        <w:rPr>
          <w:rFonts w:ascii="黑体" w:eastAsia="黑体" w:hAnsi="黑体" w:hint="eastAsia"/>
          <w:bCs/>
          <w:color w:val="000000"/>
          <w:kern w:val="0"/>
          <w:szCs w:val="21"/>
        </w:rPr>
        <w:t>改自</w:t>
      </w:r>
      <w:r w:rsidRPr="00BC6991">
        <w:rPr>
          <w:rFonts w:ascii="黑体" w:eastAsia="黑体" w:hAnsi="黑体" w:hint="eastAsia"/>
          <w:bCs/>
          <w:color w:val="000000"/>
          <w:kern w:val="0"/>
          <w:szCs w:val="21"/>
        </w:rPr>
        <w:t>WHO</w:t>
      </w:r>
      <w:r>
        <w:rPr>
          <w:rFonts w:ascii="黑体" w:eastAsia="黑体" w:hAnsi="黑体" w:hint="eastAsia"/>
          <w:bCs/>
          <w:color w:val="000000"/>
          <w:kern w:val="0"/>
          <w:szCs w:val="21"/>
        </w:rPr>
        <w:t>发布</w:t>
      </w:r>
      <w:r>
        <w:rPr>
          <w:rFonts w:ascii="黑体" w:eastAsia="黑体" w:hAnsi="黑体"/>
          <w:bCs/>
          <w:color w:val="000000"/>
          <w:kern w:val="0"/>
          <w:szCs w:val="21"/>
        </w:rPr>
        <w:t>数据</w:t>
      </w:r>
      <w:r w:rsidRPr="00BC6991">
        <w:rPr>
          <w:rFonts w:ascii="黑体" w:eastAsia="黑体" w:hAnsi="黑体" w:hint="eastAsia"/>
          <w:bCs/>
          <w:color w:val="000000"/>
          <w:kern w:val="0"/>
          <w:szCs w:val="21"/>
        </w:rPr>
        <w:t>）</w:t>
      </w:r>
    </w:p>
    <w:p w:rsidR="00987FDC" w:rsidRDefault="006D6BC6" w:rsidP="008809DF">
      <w:pPr>
        <w:jc w:val="center"/>
        <w:rPr>
          <w:rFonts w:eastAsia="仿宋"/>
        </w:rPr>
      </w:pPr>
      <w:r>
        <w:rPr>
          <w:rFonts w:eastAsia="仿宋"/>
          <w:noProof/>
        </w:rPr>
        <w:lastRenderedPageBreak/>
        <w:drawing>
          <wp:inline distT="0" distB="0" distL="0" distR="0">
            <wp:extent cx="4210050" cy="464820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210050" cy="4648200"/>
                    </a:xfrm>
                    <a:prstGeom prst="rect">
                      <a:avLst/>
                    </a:prstGeom>
                    <a:noFill/>
                    <a:ln w="9525">
                      <a:noFill/>
                      <a:miter lim="800000"/>
                      <a:headEnd/>
                      <a:tailEnd/>
                    </a:ln>
                  </pic:spPr>
                </pic:pic>
              </a:graphicData>
            </a:graphic>
          </wp:inline>
        </w:drawing>
      </w:r>
    </w:p>
    <w:p w:rsidR="008809DF" w:rsidRDefault="008809DF" w:rsidP="008809DF">
      <w:pPr>
        <w:jc w:val="center"/>
        <w:rPr>
          <w:rFonts w:eastAsia="仿宋"/>
        </w:rPr>
      </w:pPr>
    </w:p>
    <w:p w:rsidR="00987FDC" w:rsidRPr="00BC6991" w:rsidRDefault="00987FDC" w:rsidP="00987FDC">
      <w:pPr>
        <w:ind w:firstLine="422"/>
        <w:jc w:val="center"/>
        <w:rPr>
          <w:rFonts w:ascii="黑体" w:eastAsia="黑体" w:hAnsi="黑体"/>
          <w:bCs/>
          <w:szCs w:val="21"/>
        </w:rPr>
      </w:pPr>
      <w:r>
        <w:rPr>
          <w:rFonts w:ascii="黑体" w:eastAsia="黑体" w:hAnsi="黑体" w:hint="eastAsia"/>
          <w:bCs/>
          <w:color w:val="000000"/>
          <w:kern w:val="0"/>
          <w:szCs w:val="21"/>
        </w:rPr>
        <w:t>附</w:t>
      </w:r>
      <w:r w:rsidRPr="00BC6991">
        <w:rPr>
          <w:rFonts w:ascii="黑体" w:eastAsia="黑体" w:hAnsi="黑体" w:hint="eastAsia"/>
          <w:bCs/>
          <w:color w:val="000000"/>
          <w:kern w:val="0"/>
          <w:szCs w:val="21"/>
        </w:rPr>
        <w:t>图</w:t>
      </w:r>
      <w:r w:rsidR="00917045">
        <w:rPr>
          <w:rFonts w:ascii="黑体" w:eastAsia="黑体" w:hAnsi="黑体"/>
          <w:bCs/>
          <w:color w:val="000000"/>
          <w:kern w:val="0"/>
          <w:szCs w:val="21"/>
        </w:rPr>
        <w:t>2</w:t>
      </w:r>
      <w:r w:rsidR="00917045" w:rsidRPr="00BC6991">
        <w:rPr>
          <w:rFonts w:ascii="黑体" w:eastAsia="黑体" w:hAnsi="黑体"/>
          <w:bCs/>
          <w:color w:val="000000"/>
          <w:kern w:val="0"/>
          <w:szCs w:val="21"/>
        </w:rPr>
        <w:t xml:space="preserve"> </w:t>
      </w:r>
      <w:r w:rsidRPr="00BC6991">
        <w:rPr>
          <w:rFonts w:ascii="黑体" w:eastAsia="黑体" w:hAnsi="黑体" w:hint="eastAsia"/>
          <w:bCs/>
          <w:color w:val="000000"/>
          <w:kern w:val="0"/>
          <w:szCs w:val="21"/>
        </w:rPr>
        <w:t>2014年西非埃博拉出血热病例地区分布（WHO</w:t>
      </w:r>
      <w:r w:rsidR="008809DF">
        <w:rPr>
          <w:rFonts w:ascii="黑体" w:eastAsia="黑体" w:hAnsi="黑体" w:hint="eastAsia"/>
          <w:bCs/>
          <w:color w:val="000000"/>
          <w:kern w:val="0"/>
          <w:szCs w:val="21"/>
        </w:rPr>
        <w:t>，1</w:t>
      </w:r>
      <w:r w:rsidR="008809DF">
        <w:rPr>
          <w:rFonts w:ascii="黑体" w:eastAsia="黑体" w:hAnsi="黑体"/>
          <w:bCs/>
          <w:color w:val="000000"/>
          <w:kern w:val="0"/>
          <w:szCs w:val="21"/>
        </w:rPr>
        <w:t>0</w:t>
      </w:r>
      <w:r w:rsidR="008809DF">
        <w:rPr>
          <w:rFonts w:ascii="黑体" w:eastAsia="黑体" w:hAnsi="黑体" w:hint="eastAsia"/>
          <w:bCs/>
          <w:color w:val="000000"/>
          <w:kern w:val="0"/>
          <w:szCs w:val="21"/>
        </w:rPr>
        <w:t>月</w:t>
      </w:r>
      <w:r w:rsidR="006D6BC6">
        <w:rPr>
          <w:rFonts w:ascii="黑体" w:eastAsia="黑体" w:hAnsi="黑体" w:hint="eastAsia"/>
          <w:bCs/>
          <w:color w:val="000000"/>
          <w:kern w:val="0"/>
          <w:szCs w:val="21"/>
        </w:rPr>
        <w:t>10</w:t>
      </w:r>
      <w:r w:rsidR="008809DF">
        <w:rPr>
          <w:rFonts w:ascii="黑体" w:eastAsia="黑体" w:hAnsi="黑体" w:hint="eastAsia"/>
          <w:bCs/>
          <w:color w:val="000000"/>
          <w:kern w:val="0"/>
          <w:szCs w:val="21"/>
        </w:rPr>
        <w:t>日</w:t>
      </w:r>
      <w:r w:rsidRPr="00BC6991">
        <w:rPr>
          <w:rFonts w:ascii="黑体" w:eastAsia="黑体" w:hAnsi="黑体" w:hint="eastAsia"/>
          <w:bCs/>
          <w:color w:val="000000"/>
          <w:kern w:val="0"/>
          <w:szCs w:val="21"/>
        </w:rPr>
        <w:t>）</w:t>
      </w:r>
    </w:p>
    <w:p w:rsidR="00987FDC" w:rsidRPr="00BF5150" w:rsidRDefault="00987FDC" w:rsidP="00987FDC">
      <w:pPr>
        <w:pStyle w:val="Default"/>
        <w:tabs>
          <w:tab w:val="left" w:pos="709"/>
        </w:tabs>
        <w:spacing w:line="360" w:lineRule="auto"/>
        <w:jc w:val="center"/>
        <w:outlineLvl w:val="0"/>
        <w:rPr>
          <w:rFonts w:eastAsia="仿宋"/>
          <w:b/>
          <w:bCs/>
          <w:sz w:val="22"/>
          <w:szCs w:val="21"/>
          <w:lang w:eastAsia="zh-CN"/>
        </w:rPr>
      </w:pPr>
    </w:p>
    <w:p w:rsidR="006510D7" w:rsidRPr="00BF5150" w:rsidRDefault="00CF50FD" w:rsidP="006510D7">
      <w:pPr>
        <w:pStyle w:val="Default"/>
        <w:tabs>
          <w:tab w:val="left" w:pos="709"/>
        </w:tabs>
        <w:spacing w:line="360" w:lineRule="auto"/>
        <w:ind w:leftChars="-270" w:left="-1" w:hangingChars="236" w:hanging="566"/>
        <w:jc w:val="center"/>
        <w:outlineLvl w:val="0"/>
        <w:rPr>
          <w:rFonts w:eastAsia="仿宋"/>
          <w:lang w:eastAsia="zh-CN"/>
        </w:rPr>
      </w:pPr>
      <w:r>
        <w:rPr>
          <w:noProof/>
          <w:lang w:eastAsia="zh-CN"/>
        </w:rPr>
        <w:lastRenderedPageBreak/>
        <w:drawing>
          <wp:inline distT="0" distB="0" distL="0" distR="0">
            <wp:extent cx="4962525" cy="52292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962525" cy="5229225"/>
                    </a:xfrm>
                    <a:prstGeom prst="rect">
                      <a:avLst/>
                    </a:prstGeom>
                  </pic:spPr>
                </pic:pic>
              </a:graphicData>
            </a:graphic>
          </wp:inline>
        </w:drawing>
      </w:r>
    </w:p>
    <w:p w:rsidR="006510D7" w:rsidRPr="00BC6991" w:rsidRDefault="006510D7" w:rsidP="006510D7">
      <w:pPr>
        <w:ind w:firstLine="422"/>
        <w:jc w:val="center"/>
        <w:rPr>
          <w:rFonts w:ascii="黑体" w:eastAsia="黑体" w:hAnsi="黑体"/>
          <w:bCs/>
          <w:szCs w:val="21"/>
        </w:rPr>
      </w:pPr>
      <w:r>
        <w:rPr>
          <w:rFonts w:ascii="黑体" w:eastAsia="黑体" w:hAnsi="黑体" w:hint="eastAsia"/>
          <w:bCs/>
          <w:color w:val="000000"/>
          <w:kern w:val="0"/>
          <w:szCs w:val="21"/>
        </w:rPr>
        <w:t>附</w:t>
      </w:r>
      <w:r w:rsidRPr="00BC6991">
        <w:rPr>
          <w:rFonts w:ascii="黑体" w:eastAsia="黑体" w:hAnsi="黑体" w:hint="eastAsia"/>
          <w:bCs/>
          <w:color w:val="000000"/>
          <w:kern w:val="0"/>
          <w:szCs w:val="21"/>
        </w:rPr>
        <w:t>图</w:t>
      </w:r>
      <w:r w:rsidRPr="00BC6991">
        <w:rPr>
          <w:rFonts w:ascii="黑体" w:eastAsia="黑体" w:hAnsi="黑体"/>
          <w:bCs/>
          <w:color w:val="000000"/>
          <w:kern w:val="0"/>
          <w:szCs w:val="21"/>
        </w:rPr>
        <w:t xml:space="preserve">3 </w:t>
      </w:r>
      <w:r w:rsidRPr="00BC6991">
        <w:rPr>
          <w:rFonts w:ascii="黑体" w:eastAsia="黑体" w:hAnsi="黑体" w:hint="eastAsia"/>
          <w:bCs/>
          <w:color w:val="000000"/>
          <w:kern w:val="0"/>
          <w:szCs w:val="21"/>
        </w:rPr>
        <w:t>西非三国埃博拉出血热防治力量分布情况（</w:t>
      </w:r>
      <w:r w:rsidRPr="00BC6991">
        <w:rPr>
          <w:rFonts w:ascii="黑体" w:eastAsia="黑体" w:hAnsi="黑体"/>
          <w:bCs/>
          <w:color w:val="000000"/>
          <w:kern w:val="0"/>
          <w:szCs w:val="21"/>
        </w:rPr>
        <w:t>10</w:t>
      </w:r>
      <w:r w:rsidRPr="00BC6991">
        <w:rPr>
          <w:rFonts w:ascii="黑体" w:eastAsia="黑体" w:hAnsi="黑体" w:hint="eastAsia"/>
          <w:bCs/>
          <w:color w:val="000000"/>
          <w:kern w:val="0"/>
          <w:szCs w:val="21"/>
        </w:rPr>
        <w:t>月</w:t>
      </w:r>
      <w:r>
        <w:rPr>
          <w:rFonts w:ascii="黑体" w:eastAsia="黑体" w:hAnsi="黑体"/>
          <w:bCs/>
          <w:color w:val="000000"/>
          <w:kern w:val="0"/>
          <w:szCs w:val="21"/>
        </w:rPr>
        <w:t>8</w:t>
      </w:r>
      <w:r w:rsidRPr="00BC6991">
        <w:rPr>
          <w:rFonts w:ascii="黑体" w:eastAsia="黑体" w:hAnsi="黑体" w:hint="eastAsia"/>
          <w:bCs/>
          <w:color w:val="000000"/>
          <w:kern w:val="0"/>
          <w:szCs w:val="21"/>
        </w:rPr>
        <w:t>日WHO通报）</w:t>
      </w:r>
    </w:p>
    <w:p w:rsidR="006510D7" w:rsidRPr="00BF5150" w:rsidRDefault="006510D7" w:rsidP="006510D7">
      <w:pPr>
        <w:pStyle w:val="Default"/>
        <w:tabs>
          <w:tab w:val="left" w:pos="709"/>
        </w:tabs>
        <w:spacing w:line="360" w:lineRule="auto"/>
        <w:outlineLvl w:val="0"/>
        <w:rPr>
          <w:rFonts w:eastAsia="仿宋"/>
          <w:bCs/>
          <w:sz w:val="18"/>
          <w:szCs w:val="18"/>
          <w:lang w:eastAsia="zh-CN"/>
        </w:rPr>
      </w:pPr>
      <w:r w:rsidRPr="00BF5150">
        <w:rPr>
          <w:rFonts w:eastAsia="仿宋"/>
          <w:bCs/>
          <w:sz w:val="18"/>
          <w:szCs w:val="18"/>
          <w:lang w:eastAsia="zh-CN"/>
        </w:rPr>
        <w:t>注：图中</w:t>
      </w:r>
      <w:r w:rsidRPr="00BF5150">
        <w:rPr>
          <w:rFonts w:eastAsia="仿宋"/>
          <w:bCs/>
          <w:sz w:val="18"/>
          <w:szCs w:val="18"/>
          <w:lang w:eastAsia="zh-CN"/>
        </w:rPr>
        <w:t>T</w:t>
      </w:r>
      <w:r w:rsidRPr="00BF5150">
        <w:rPr>
          <w:rFonts w:eastAsia="仿宋"/>
          <w:bCs/>
          <w:sz w:val="18"/>
          <w:szCs w:val="18"/>
          <w:lang w:eastAsia="zh-CN"/>
        </w:rPr>
        <w:t>代表治疗中心、</w:t>
      </w:r>
      <w:r w:rsidRPr="00BF5150">
        <w:rPr>
          <w:rFonts w:eastAsia="仿宋"/>
          <w:bCs/>
          <w:sz w:val="18"/>
          <w:szCs w:val="18"/>
          <w:lang w:eastAsia="zh-CN"/>
        </w:rPr>
        <w:t>R</w:t>
      </w:r>
      <w:r w:rsidRPr="00BF5150">
        <w:rPr>
          <w:rFonts w:eastAsia="仿宋"/>
          <w:bCs/>
          <w:sz w:val="18"/>
          <w:szCs w:val="18"/>
          <w:lang w:eastAsia="zh-CN"/>
        </w:rPr>
        <w:t>代表转诊中心、</w:t>
      </w:r>
      <w:r w:rsidRPr="00BF5150">
        <w:rPr>
          <w:rFonts w:eastAsia="仿宋"/>
          <w:bCs/>
          <w:sz w:val="18"/>
          <w:szCs w:val="18"/>
          <w:lang w:eastAsia="zh-CN"/>
        </w:rPr>
        <w:t>L</w:t>
      </w:r>
      <w:r w:rsidRPr="00BF5150">
        <w:rPr>
          <w:rFonts w:eastAsia="仿宋"/>
          <w:bCs/>
          <w:sz w:val="18"/>
          <w:szCs w:val="18"/>
          <w:lang w:eastAsia="zh-CN"/>
        </w:rPr>
        <w:t>代表实验室、</w:t>
      </w:r>
      <w:r w:rsidRPr="00BF5150">
        <w:rPr>
          <w:rFonts w:eastAsia="仿宋"/>
          <w:bCs/>
          <w:sz w:val="18"/>
          <w:szCs w:val="18"/>
          <w:lang w:eastAsia="zh-CN"/>
        </w:rPr>
        <w:t>C</w:t>
      </w:r>
      <w:r w:rsidRPr="00BF5150">
        <w:rPr>
          <w:rFonts w:eastAsia="仿宋"/>
          <w:bCs/>
          <w:sz w:val="18"/>
          <w:szCs w:val="18"/>
          <w:lang w:eastAsia="zh-CN"/>
        </w:rPr>
        <w:t>代表接触者追踪、</w:t>
      </w:r>
      <w:r w:rsidRPr="00BF5150">
        <w:rPr>
          <w:rFonts w:eastAsia="仿宋"/>
          <w:bCs/>
          <w:sz w:val="18"/>
          <w:szCs w:val="18"/>
          <w:lang w:eastAsia="zh-CN"/>
        </w:rPr>
        <w:t>B</w:t>
      </w:r>
      <w:r w:rsidRPr="00BF5150">
        <w:rPr>
          <w:rFonts w:eastAsia="仿宋"/>
          <w:bCs/>
          <w:sz w:val="18"/>
          <w:szCs w:val="18"/>
          <w:lang w:eastAsia="zh-CN"/>
        </w:rPr>
        <w:t>代表安全丧葬、</w:t>
      </w:r>
      <w:r w:rsidRPr="00BF5150">
        <w:rPr>
          <w:rFonts w:eastAsia="仿宋"/>
          <w:bCs/>
          <w:sz w:val="18"/>
          <w:szCs w:val="18"/>
          <w:lang w:eastAsia="zh-CN"/>
        </w:rPr>
        <w:t>S</w:t>
      </w:r>
      <w:r w:rsidRPr="00BF5150">
        <w:rPr>
          <w:rFonts w:eastAsia="仿宋"/>
          <w:bCs/>
          <w:sz w:val="18"/>
          <w:szCs w:val="18"/>
          <w:lang w:eastAsia="zh-CN"/>
        </w:rPr>
        <w:t>代表社会动员；绿色表示正常运转，橙色表示部分功能运转，红色表示无运转功能。</w:t>
      </w:r>
    </w:p>
    <w:p w:rsidR="00987FDC" w:rsidRPr="006510D7" w:rsidRDefault="00987FDC" w:rsidP="00987FDC">
      <w:pPr>
        <w:pStyle w:val="Default"/>
        <w:tabs>
          <w:tab w:val="left" w:pos="709"/>
        </w:tabs>
        <w:spacing w:line="360" w:lineRule="auto"/>
        <w:ind w:leftChars="-270" w:left="-1" w:hangingChars="236" w:hanging="566"/>
        <w:jc w:val="center"/>
        <w:outlineLvl w:val="0"/>
        <w:rPr>
          <w:rFonts w:eastAsia="仿宋"/>
          <w:lang w:eastAsia="zh-CN"/>
        </w:rPr>
      </w:pPr>
    </w:p>
    <w:p w:rsidR="004F65B0" w:rsidRPr="00BF5150" w:rsidRDefault="004F65B0">
      <w:pPr>
        <w:pStyle w:val="af6"/>
        <w:spacing w:line="360" w:lineRule="auto"/>
        <w:ind w:firstLine="562"/>
        <w:rPr>
          <w:rFonts w:ascii="Times New Roman" w:eastAsia="仿宋" w:hAnsi="Times New Roman"/>
          <w:b/>
          <w:sz w:val="28"/>
          <w:szCs w:val="28"/>
        </w:rPr>
      </w:pPr>
      <w:bookmarkStart w:id="0" w:name="_GoBack"/>
      <w:bookmarkEnd w:id="0"/>
    </w:p>
    <w:sectPr w:rsidR="004F65B0" w:rsidRPr="00BF5150" w:rsidSect="00D50B29">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6E" w:rsidRDefault="00C5056E">
      <w:r>
        <w:separator/>
      </w:r>
    </w:p>
  </w:endnote>
  <w:endnote w:type="continuationSeparator" w:id="0">
    <w:p w:rsidR="00C5056E" w:rsidRDefault="00C5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8E6" w:rsidRDefault="007E48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51" w:rsidRDefault="00347951">
    <w:pPr>
      <w:pStyle w:val="a8"/>
      <w:jc w:val="center"/>
    </w:pPr>
    <w:r>
      <w:rPr>
        <w:lang w:val="zh-CN"/>
      </w:rPr>
      <w:t xml:space="preserve"> </w:t>
    </w:r>
    <w:r w:rsidR="00DD24BA">
      <w:rPr>
        <w:b/>
        <w:bCs/>
        <w:sz w:val="24"/>
        <w:szCs w:val="24"/>
      </w:rPr>
      <w:fldChar w:fldCharType="begin"/>
    </w:r>
    <w:r>
      <w:rPr>
        <w:b/>
        <w:bCs/>
      </w:rPr>
      <w:instrText>PAGE</w:instrText>
    </w:r>
    <w:r w:rsidR="00DD24BA">
      <w:rPr>
        <w:b/>
        <w:bCs/>
        <w:sz w:val="24"/>
        <w:szCs w:val="24"/>
      </w:rPr>
      <w:fldChar w:fldCharType="separate"/>
    </w:r>
    <w:r w:rsidR="00CB5D3B">
      <w:rPr>
        <w:b/>
        <w:bCs/>
        <w:noProof/>
      </w:rPr>
      <w:t>7</w:t>
    </w:r>
    <w:r w:rsidR="00DD24BA">
      <w:rPr>
        <w:b/>
        <w:bCs/>
        <w:sz w:val="24"/>
        <w:szCs w:val="24"/>
      </w:rPr>
      <w:fldChar w:fldCharType="end"/>
    </w:r>
    <w:r>
      <w:rPr>
        <w:lang w:val="zh-CN"/>
      </w:rPr>
      <w:t xml:space="preserve"> </w:t>
    </w:r>
  </w:p>
  <w:p w:rsidR="00347951" w:rsidRDefault="003479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606185"/>
      <w:docPartObj>
        <w:docPartGallery w:val="Page Numbers (Bottom of Page)"/>
        <w:docPartUnique/>
      </w:docPartObj>
    </w:sdtPr>
    <w:sdtEndPr/>
    <w:sdtContent>
      <w:p w:rsidR="00347951" w:rsidRDefault="00DD24BA">
        <w:pPr>
          <w:pStyle w:val="a8"/>
          <w:jc w:val="center"/>
        </w:pPr>
        <w:r>
          <w:fldChar w:fldCharType="begin"/>
        </w:r>
        <w:r w:rsidR="004E46FD">
          <w:instrText>PAGE   \* MERGEFORMAT</w:instrText>
        </w:r>
        <w:r>
          <w:fldChar w:fldCharType="separate"/>
        </w:r>
        <w:r w:rsidR="00CB5D3B" w:rsidRPr="00CB5D3B">
          <w:rPr>
            <w:noProof/>
            <w:lang w:val="zh-CN"/>
          </w:rPr>
          <w:t>1</w:t>
        </w:r>
        <w:r>
          <w:rPr>
            <w:noProof/>
            <w:lang w:val="zh-CN"/>
          </w:rPr>
          <w:fldChar w:fldCharType="end"/>
        </w:r>
      </w:p>
    </w:sdtContent>
  </w:sdt>
  <w:p w:rsidR="00347951" w:rsidRDefault="003479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6E" w:rsidRDefault="00C5056E">
      <w:r>
        <w:separator/>
      </w:r>
    </w:p>
  </w:footnote>
  <w:footnote w:type="continuationSeparator" w:id="0">
    <w:p w:rsidR="00C5056E" w:rsidRDefault="00C5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8E6" w:rsidRDefault="007E48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51" w:rsidRDefault="00347951">
    <w:pPr>
      <w:pStyle w:val="a5"/>
      <w:jc w:val="right"/>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-292735</wp:posOffset>
          </wp:positionV>
          <wp:extent cx="2190750" cy="654050"/>
          <wp:effectExtent l="1905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190750" cy="654050"/>
                  </a:xfrm>
                  <a:prstGeom prst="rect">
                    <a:avLst/>
                  </a:prstGeom>
                  <a:solidFill>
                    <a:srgbClr val="FFFFFF">
                      <a:alpha val="39999"/>
                    </a:srgbClr>
                  </a:solidFill>
                  <a:ln w="9525">
                    <a:noFill/>
                    <a:miter lim="800000"/>
                    <a:headEnd/>
                    <a:tailEnd/>
                  </a:ln>
                </pic:spPr>
              </pic:pic>
            </a:graphicData>
          </a:graphic>
        </wp:anchor>
      </w:drawing>
    </w:r>
    <w:r>
      <w:rPr>
        <w:rFonts w:hint="eastAsia"/>
      </w:rPr>
      <w:t>埃博拉出血热防控态势简报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8E6" w:rsidRDefault="007E48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03B5"/>
    <w:multiLevelType w:val="multilevel"/>
    <w:tmpl w:val="18C903B5"/>
    <w:lvl w:ilvl="0">
      <w:start w:val="1"/>
      <w:numFmt w:val="japaneseCounting"/>
      <w:lvlText w:val="（%1）"/>
      <w:lvlJc w:val="left"/>
      <w:pPr>
        <w:ind w:left="1298" w:hanging="885"/>
      </w:pPr>
      <w:rPr>
        <w:rFonts w:ascii="仿宋_GB2312" w:eastAsia="仿宋_GB2312" w:hAnsi="Calibri" w:hint="default"/>
        <w:b/>
        <w:color w:val="000000"/>
        <w:sz w:val="28"/>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
    <w:nsid w:val="28E46CDC"/>
    <w:multiLevelType w:val="hybridMultilevel"/>
    <w:tmpl w:val="DA266E22"/>
    <w:lvl w:ilvl="0" w:tplc="DB447B1C">
      <w:start w:val="1"/>
      <w:numFmt w:val="decimal"/>
      <w:suff w:val="spac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D1836E9"/>
    <w:multiLevelType w:val="multilevel"/>
    <w:tmpl w:val="18C903B5"/>
    <w:lvl w:ilvl="0">
      <w:start w:val="1"/>
      <w:numFmt w:val="japaneseCounting"/>
      <w:lvlText w:val="（%1）"/>
      <w:lvlJc w:val="left"/>
      <w:pPr>
        <w:ind w:left="1298" w:hanging="885"/>
      </w:pPr>
      <w:rPr>
        <w:rFonts w:ascii="仿宋_GB2312" w:eastAsia="仿宋_GB2312" w:hAnsi="Calibri" w:hint="default"/>
        <w:b/>
        <w:color w:val="000000"/>
        <w:sz w:val="28"/>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34056B3F"/>
    <w:multiLevelType w:val="multilevel"/>
    <w:tmpl w:val="34056B3F"/>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835339"/>
    <w:multiLevelType w:val="hybridMultilevel"/>
    <w:tmpl w:val="588EC2CC"/>
    <w:lvl w:ilvl="0" w:tplc="80C6A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D6736C"/>
    <w:multiLevelType w:val="multilevel"/>
    <w:tmpl w:val="3AD6736C"/>
    <w:lvl w:ilvl="0">
      <w:start w:val="2"/>
      <w:numFmt w:val="japaneseCounting"/>
      <w:lvlText w:val="%1、"/>
      <w:lvlJc w:val="left"/>
      <w:pPr>
        <w:ind w:left="1288"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6">
    <w:nsid w:val="696C1D5D"/>
    <w:multiLevelType w:val="multilevel"/>
    <w:tmpl w:val="696C1D5D"/>
    <w:lvl w:ilvl="0">
      <w:start w:val="1"/>
      <w:numFmt w:val="japaneseCounting"/>
      <w:lvlText w:val="（%1）"/>
      <w:lvlJc w:val="left"/>
      <w:pPr>
        <w:ind w:left="1452"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71AF271B"/>
    <w:multiLevelType w:val="multilevel"/>
    <w:tmpl w:val="71AF271B"/>
    <w:lvl w:ilvl="0">
      <w:start w:val="1"/>
      <w:numFmt w:val="chineseCountingThousand"/>
      <w:suff w:val="space"/>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6"/>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A7"/>
    <w:rsid w:val="00004141"/>
    <w:rsid w:val="00010E89"/>
    <w:rsid w:val="00017634"/>
    <w:rsid w:val="00020E12"/>
    <w:rsid w:val="00022831"/>
    <w:rsid w:val="00023309"/>
    <w:rsid w:val="0002757D"/>
    <w:rsid w:val="0003003A"/>
    <w:rsid w:val="00030BFF"/>
    <w:rsid w:val="00030CD0"/>
    <w:rsid w:val="0003416A"/>
    <w:rsid w:val="00053AE0"/>
    <w:rsid w:val="0006010B"/>
    <w:rsid w:val="00061CE7"/>
    <w:rsid w:val="00063762"/>
    <w:rsid w:val="00095563"/>
    <w:rsid w:val="00095B76"/>
    <w:rsid w:val="000961E0"/>
    <w:rsid w:val="000A7145"/>
    <w:rsid w:val="000B7837"/>
    <w:rsid w:val="000C476D"/>
    <w:rsid w:val="000C4B84"/>
    <w:rsid w:val="000C5033"/>
    <w:rsid w:val="000D50BB"/>
    <w:rsid w:val="000E2B42"/>
    <w:rsid w:val="00101F15"/>
    <w:rsid w:val="00104BFE"/>
    <w:rsid w:val="00107601"/>
    <w:rsid w:val="00120971"/>
    <w:rsid w:val="00127055"/>
    <w:rsid w:val="00165F7E"/>
    <w:rsid w:val="00166FC7"/>
    <w:rsid w:val="0017166B"/>
    <w:rsid w:val="00172A27"/>
    <w:rsid w:val="001751D5"/>
    <w:rsid w:val="0017750B"/>
    <w:rsid w:val="00186D32"/>
    <w:rsid w:val="00196EE5"/>
    <w:rsid w:val="001A2F2B"/>
    <w:rsid w:val="001A45E8"/>
    <w:rsid w:val="001A4B21"/>
    <w:rsid w:val="001B47C8"/>
    <w:rsid w:val="001B5EAC"/>
    <w:rsid w:val="001C050C"/>
    <w:rsid w:val="001D3267"/>
    <w:rsid w:val="001D36B6"/>
    <w:rsid w:val="001E5E12"/>
    <w:rsid w:val="001F12BB"/>
    <w:rsid w:val="001F3F68"/>
    <w:rsid w:val="002008F1"/>
    <w:rsid w:val="00211FE9"/>
    <w:rsid w:val="00215FB2"/>
    <w:rsid w:val="0022196C"/>
    <w:rsid w:val="00222CFF"/>
    <w:rsid w:val="0022541F"/>
    <w:rsid w:val="0023415F"/>
    <w:rsid w:val="002467AA"/>
    <w:rsid w:val="00257043"/>
    <w:rsid w:val="002620E5"/>
    <w:rsid w:val="002739F8"/>
    <w:rsid w:val="00273B8E"/>
    <w:rsid w:val="002831D8"/>
    <w:rsid w:val="00283DD7"/>
    <w:rsid w:val="00286363"/>
    <w:rsid w:val="002A2FD1"/>
    <w:rsid w:val="002A34D7"/>
    <w:rsid w:val="002B1DC8"/>
    <w:rsid w:val="002B299B"/>
    <w:rsid w:val="002B45FD"/>
    <w:rsid w:val="002C1658"/>
    <w:rsid w:val="002C79D2"/>
    <w:rsid w:val="002D3B84"/>
    <w:rsid w:val="002D3ED2"/>
    <w:rsid w:val="00300BCB"/>
    <w:rsid w:val="00300E9F"/>
    <w:rsid w:val="0030219F"/>
    <w:rsid w:val="0030711A"/>
    <w:rsid w:val="0031498D"/>
    <w:rsid w:val="00327265"/>
    <w:rsid w:val="003278BF"/>
    <w:rsid w:val="00330F67"/>
    <w:rsid w:val="00330FE7"/>
    <w:rsid w:val="003311D2"/>
    <w:rsid w:val="00331C6B"/>
    <w:rsid w:val="00335227"/>
    <w:rsid w:val="0033563C"/>
    <w:rsid w:val="00340FC8"/>
    <w:rsid w:val="00344E58"/>
    <w:rsid w:val="00346293"/>
    <w:rsid w:val="00347951"/>
    <w:rsid w:val="003554EB"/>
    <w:rsid w:val="003835A6"/>
    <w:rsid w:val="00390C13"/>
    <w:rsid w:val="003B0298"/>
    <w:rsid w:val="003B1DC5"/>
    <w:rsid w:val="003B3264"/>
    <w:rsid w:val="003B43A5"/>
    <w:rsid w:val="003B533B"/>
    <w:rsid w:val="003B6123"/>
    <w:rsid w:val="003E03DC"/>
    <w:rsid w:val="003E2D88"/>
    <w:rsid w:val="003E5362"/>
    <w:rsid w:val="003F2444"/>
    <w:rsid w:val="003F3E8B"/>
    <w:rsid w:val="0041253A"/>
    <w:rsid w:val="00413EDE"/>
    <w:rsid w:val="00424A97"/>
    <w:rsid w:val="00440B47"/>
    <w:rsid w:val="004512CC"/>
    <w:rsid w:val="004525AE"/>
    <w:rsid w:val="00453AD6"/>
    <w:rsid w:val="0045729D"/>
    <w:rsid w:val="00463B53"/>
    <w:rsid w:val="00467D80"/>
    <w:rsid w:val="00472328"/>
    <w:rsid w:val="00490F84"/>
    <w:rsid w:val="004A4FDD"/>
    <w:rsid w:val="004A60AD"/>
    <w:rsid w:val="004A77E1"/>
    <w:rsid w:val="004C22E4"/>
    <w:rsid w:val="004C289F"/>
    <w:rsid w:val="004C59B8"/>
    <w:rsid w:val="004E2C4A"/>
    <w:rsid w:val="004E46FD"/>
    <w:rsid w:val="004E5CDF"/>
    <w:rsid w:val="004E6C7E"/>
    <w:rsid w:val="004F4EE1"/>
    <w:rsid w:val="004F65B0"/>
    <w:rsid w:val="00514CBA"/>
    <w:rsid w:val="00525492"/>
    <w:rsid w:val="005338D6"/>
    <w:rsid w:val="00541223"/>
    <w:rsid w:val="00541EAF"/>
    <w:rsid w:val="005432A4"/>
    <w:rsid w:val="00551EA8"/>
    <w:rsid w:val="005550DD"/>
    <w:rsid w:val="00570B38"/>
    <w:rsid w:val="0057761B"/>
    <w:rsid w:val="00582320"/>
    <w:rsid w:val="00586CEB"/>
    <w:rsid w:val="005910C6"/>
    <w:rsid w:val="00595A31"/>
    <w:rsid w:val="005A3852"/>
    <w:rsid w:val="005A443A"/>
    <w:rsid w:val="005A645F"/>
    <w:rsid w:val="005A787F"/>
    <w:rsid w:val="005B683C"/>
    <w:rsid w:val="005C5F32"/>
    <w:rsid w:val="005C6BDB"/>
    <w:rsid w:val="005E26FE"/>
    <w:rsid w:val="005E2FD4"/>
    <w:rsid w:val="005F668E"/>
    <w:rsid w:val="00605D27"/>
    <w:rsid w:val="00614034"/>
    <w:rsid w:val="006155E3"/>
    <w:rsid w:val="0062185B"/>
    <w:rsid w:val="00637C69"/>
    <w:rsid w:val="00642803"/>
    <w:rsid w:val="00647C6E"/>
    <w:rsid w:val="006510D7"/>
    <w:rsid w:val="00651624"/>
    <w:rsid w:val="00652EA5"/>
    <w:rsid w:val="006604DB"/>
    <w:rsid w:val="006645EC"/>
    <w:rsid w:val="00664B0F"/>
    <w:rsid w:val="0066695C"/>
    <w:rsid w:val="006904FD"/>
    <w:rsid w:val="006944C8"/>
    <w:rsid w:val="00695159"/>
    <w:rsid w:val="00697620"/>
    <w:rsid w:val="006A4FBB"/>
    <w:rsid w:val="006B1BE9"/>
    <w:rsid w:val="006B6B45"/>
    <w:rsid w:val="006C0752"/>
    <w:rsid w:val="006D4ECA"/>
    <w:rsid w:val="006D6BC6"/>
    <w:rsid w:val="006D7DDC"/>
    <w:rsid w:val="006E7FFC"/>
    <w:rsid w:val="006F0C53"/>
    <w:rsid w:val="006F2AD1"/>
    <w:rsid w:val="00731CF7"/>
    <w:rsid w:val="00746C65"/>
    <w:rsid w:val="0075126F"/>
    <w:rsid w:val="00756A20"/>
    <w:rsid w:val="00764184"/>
    <w:rsid w:val="007705E1"/>
    <w:rsid w:val="00781580"/>
    <w:rsid w:val="007A59FA"/>
    <w:rsid w:val="007A6506"/>
    <w:rsid w:val="007B29AC"/>
    <w:rsid w:val="007D08F7"/>
    <w:rsid w:val="007D2171"/>
    <w:rsid w:val="007D390B"/>
    <w:rsid w:val="007D79F5"/>
    <w:rsid w:val="007E0D30"/>
    <w:rsid w:val="007E48E6"/>
    <w:rsid w:val="007E66B1"/>
    <w:rsid w:val="007F49C5"/>
    <w:rsid w:val="00812A50"/>
    <w:rsid w:val="00825990"/>
    <w:rsid w:val="00854A03"/>
    <w:rsid w:val="0086385B"/>
    <w:rsid w:val="00865738"/>
    <w:rsid w:val="00866AB3"/>
    <w:rsid w:val="00873CC0"/>
    <w:rsid w:val="00874DF6"/>
    <w:rsid w:val="00875069"/>
    <w:rsid w:val="00876B62"/>
    <w:rsid w:val="008801E8"/>
    <w:rsid w:val="008809DF"/>
    <w:rsid w:val="008846A2"/>
    <w:rsid w:val="00886C57"/>
    <w:rsid w:val="00891D62"/>
    <w:rsid w:val="008926B9"/>
    <w:rsid w:val="00892DD3"/>
    <w:rsid w:val="008974B8"/>
    <w:rsid w:val="008B747F"/>
    <w:rsid w:val="008C4918"/>
    <w:rsid w:val="008D587F"/>
    <w:rsid w:val="008D6BBF"/>
    <w:rsid w:val="008E3374"/>
    <w:rsid w:val="008F21E4"/>
    <w:rsid w:val="008F642B"/>
    <w:rsid w:val="00912B3D"/>
    <w:rsid w:val="0091456F"/>
    <w:rsid w:val="00917045"/>
    <w:rsid w:val="0093308B"/>
    <w:rsid w:val="00936992"/>
    <w:rsid w:val="009411D8"/>
    <w:rsid w:val="00944CC2"/>
    <w:rsid w:val="009458E6"/>
    <w:rsid w:val="009466E1"/>
    <w:rsid w:val="00946D76"/>
    <w:rsid w:val="0095101E"/>
    <w:rsid w:val="00964107"/>
    <w:rsid w:val="009655E2"/>
    <w:rsid w:val="00966079"/>
    <w:rsid w:val="00975A56"/>
    <w:rsid w:val="00976822"/>
    <w:rsid w:val="00982372"/>
    <w:rsid w:val="009827F4"/>
    <w:rsid w:val="00983C94"/>
    <w:rsid w:val="00987FDC"/>
    <w:rsid w:val="00990BC4"/>
    <w:rsid w:val="00990E6F"/>
    <w:rsid w:val="00993803"/>
    <w:rsid w:val="00994753"/>
    <w:rsid w:val="009A2D1A"/>
    <w:rsid w:val="009A4254"/>
    <w:rsid w:val="009A7BB0"/>
    <w:rsid w:val="009B3CEB"/>
    <w:rsid w:val="009B7E95"/>
    <w:rsid w:val="009C6641"/>
    <w:rsid w:val="009C68CF"/>
    <w:rsid w:val="009F6834"/>
    <w:rsid w:val="00A00A99"/>
    <w:rsid w:val="00A00FDB"/>
    <w:rsid w:val="00A075C7"/>
    <w:rsid w:val="00A218A0"/>
    <w:rsid w:val="00A37C4D"/>
    <w:rsid w:val="00A429F4"/>
    <w:rsid w:val="00A63BC5"/>
    <w:rsid w:val="00A73A11"/>
    <w:rsid w:val="00A827A1"/>
    <w:rsid w:val="00A85BD7"/>
    <w:rsid w:val="00A9240C"/>
    <w:rsid w:val="00A96829"/>
    <w:rsid w:val="00A97EB0"/>
    <w:rsid w:val="00AA6168"/>
    <w:rsid w:val="00AA6559"/>
    <w:rsid w:val="00AB1994"/>
    <w:rsid w:val="00AB2CB7"/>
    <w:rsid w:val="00AC4C19"/>
    <w:rsid w:val="00AE018D"/>
    <w:rsid w:val="00AF382F"/>
    <w:rsid w:val="00AF5743"/>
    <w:rsid w:val="00B06746"/>
    <w:rsid w:val="00B11F31"/>
    <w:rsid w:val="00B17B76"/>
    <w:rsid w:val="00B21679"/>
    <w:rsid w:val="00B358B0"/>
    <w:rsid w:val="00B63E38"/>
    <w:rsid w:val="00B67743"/>
    <w:rsid w:val="00B857AB"/>
    <w:rsid w:val="00B87A78"/>
    <w:rsid w:val="00B95039"/>
    <w:rsid w:val="00BA36E6"/>
    <w:rsid w:val="00BC5E94"/>
    <w:rsid w:val="00BC6991"/>
    <w:rsid w:val="00BC69A6"/>
    <w:rsid w:val="00BD572B"/>
    <w:rsid w:val="00BD6467"/>
    <w:rsid w:val="00BE100C"/>
    <w:rsid w:val="00BF5150"/>
    <w:rsid w:val="00BF6DA7"/>
    <w:rsid w:val="00C0090A"/>
    <w:rsid w:val="00C1047A"/>
    <w:rsid w:val="00C2095E"/>
    <w:rsid w:val="00C27B8A"/>
    <w:rsid w:val="00C37538"/>
    <w:rsid w:val="00C5056E"/>
    <w:rsid w:val="00C56514"/>
    <w:rsid w:val="00C60C1E"/>
    <w:rsid w:val="00C65DD3"/>
    <w:rsid w:val="00C71E12"/>
    <w:rsid w:val="00C901EA"/>
    <w:rsid w:val="00C9112F"/>
    <w:rsid w:val="00C953A4"/>
    <w:rsid w:val="00CA1645"/>
    <w:rsid w:val="00CB10ED"/>
    <w:rsid w:val="00CB5D3B"/>
    <w:rsid w:val="00CC7607"/>
    <w:rsid w:val="00CD330D"/>
    <w:rsid w:val="00CD405D"/>
    <w:rsid w:val="00CD52F6"/>
    <w:rsid w:val="00CE2F0A"/>
    <w:rsid w:val="00CF3DA0"/>
    <w:rsid w:val="00CF50FD"/>
    <w:rsid w:val="00CF5157"/>
    <w:rsid w:val="00CF641B"/>
    <w:rsid w:val="00D06090"/>
    <w:rsid w:val="00D15291"/>
    <w:rsid w:val="00D22F56"/>
    <w:rsid w:val="00D2468A"/>
    <w:rsid w:val="00D42363"/>
    <w:rsid w:val="00D503A4"/>
    <w:rsid w:val="00D50B29"/>
    <w:rsid w:val="00D5622D"/>
    <w:rsid w:val="00D60342"/>
    <w:rsid w:val="00D60B30"/>
    <w:rsid w:val="00D625FA"/>
    <w:rsid w:val="00D77A7D"/>
    <w:rsid w:val="00D8142F"/>
    <w:rsid w:val="00D82E93"/>
    <w:rsid w:val="00D84001"/>
    <w:rsid w:val="00D864DE"/>
    <w:rsid w:val="00D86830"/>
    <w:rsid w:val="00D91D79"/>
    <w:rsid w:val="00D9239B"/>
    <w:rsid w:val="00D929FC"/>
    <w:rsid w:val="00D94FAB"/>
    <w:rsid w:val="00DA4FB1"/>
    <w:rsid w:val="00DA7B79"/>
    <w:rsid w:val="00DC34DE"/>
    <w:rsid w:val="00DC3FA2"/>
    <w:rsid w:val="00DD24BA"/>
    <w:rsid w:val="00DD797D"/>
    <w:rsid w:val="00DE01B1"/>
    <w:rsid w:val="00DF61CA"/>
    <w:rsid w:val="00E0165B"/>
    <w:rsid w:val="00E15704"/>
    <w:rsid w:val="00E160ED"/>
    <w:rsid w:val="00E248CB"/>
    <w:rsid w:val="00E44115"/>
    <w:rsid w:val="00E471AE"/>
    <w:rsid w:val="00E47945"/>
    <w:rsid w:val="00E508DE"/>
    <w:rsid w:val="00E52AE2"/>
    <w:rsid w:val="00E53C88"/>
    <w:rsid w:val="00E5610A"/>
    <w:rsid w:val="00E65371"/>
    <w:rsid w:val="00E66579"/>
    <w:rsid w:val="00E7342E"/>
    <w:rsid w:val="00E767CA"/>
    <w:rsid w:val="00E769EC"/>
    <w:rsid w:val="00E84797"/>
    <w:rsid w:val="00E93313"/>
    <w:rsid w:val="00E93B97"/>
    <w:rsid w:val="00E94796"/>
    <w:rsid w:val="00EA1CBC"/>
    <w:rsid w:val="00EB167F"/>
    <w:rsid w:val="00EB189C"/>
    <w:rsid w:val="00EB70AB"/>
    <w:rsid w:val="00EB7452"/>
    <w:rsid w:val="00EC3BFE"/>
    <w:rsid w:val="00ED2955"/>
    <w:rsid w:val="00ED56A9"/>
    <w:rsid w:val="00F06185"/>
    <w:rsid w:val="00F12CE1"/>
    <w:rsid w:val="00F20AA2"/>
    <w:rsid w:val="00F26908"/>
    <w:rsid w:val="00F312EC"/>
    <w:rsid w:val="00F365FB"/>
    <w:rsid w:val="00F41DAA"/>
    <w:rsid w:val="00F44980"/>
    <w:rsid w:val="00F54E26"/>
    <w:rsid w:val="00F674AD"/>
    <w:rsid w:val="00F714C7"/>
    <w:rsid w:val="00F74EA9"/>
    <w:rsid w:val="00F87597"/>
    <w:rsid w:val="00F87926"/>
    <w:rsid w:val="00F91C2F"/>
    <w:rsid w:val="00F923BA"/>
    <w:rsid w:val="00F93465"/>
    <w:rsid w:val="00F94CB1"/>
    <w:rsid w:val="00F95D9F"/>
    <w:rsid w:val="00F967AC"/>
    <w:rsid w:val="00FB28E7"/>
    <w:rsid w:val="00FB7899"/>
    <w:rsid w:val="00FC36CB"/>
    <w:rsid w:val="00FD2984"/>
    <w:rsid w:val="00FE2A6A"/>
    <w:rsid w:val="00FF2B92"/>
    <w:rsid w:val="00FF6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38C65A6-DC6A-4919-A114-5B86CFC2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B29"/>
    <w:pPr>
      <w:widowControl w:val="0"/>
      <w:jc w:val="both"/>
    </w:pPr>
    <w:rPr>
      <w:kern w:val="2"/>
      <w:sz w:val="21"/>
      <w:szCs w:val="24"/>
    </w:rPr>
  </w:style>
  <w:style w:type="paragraph" w:styleId="1">
    <w:name w:val="heading 1"/>
    <w:basedOn w:val="a"/>
    <w:next w:val="a"/>
    <w:link w:val="1Char"/>
    <w:qFormat/>
    <w:rsid w:val="00D50B2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50B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50B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sid w:val="00D50B29"/>
    <w:rPr>
      <w:rFonts w:ascii="Calibri" w:hAnsi="Calibri"/>
      <w:sz w:val="22"/>
      <w:szCs w:val="22"/>
      <w:lang w:val="en-US" w:eastAsia="zh-CN" w:bidi="ar-SA"/>
    </w:rPr>
  </w:style>
  <w:style w:type="character" w:customStyle="1" w:styleId="bdsmore2">
    <w:name w:val="bds_more2"/>
    <w:basedOn w:val="a0"/>
    <w:rsid w:val="00D50B29"/>
  </w:style>
  <w:style w:type="character" w:customStyle="1" w:styleId="bdsmore">
    <w:name w:val="bds_more"/>
    <w:basedOn w:val="a0"/>
    <w:rsid w:val="00D50B29"/>
  </w:style>
  <w:style w:type="character" w:styleId="HTML">
    <w:name w:val="HTML Cite"/>
    <w:rsid w:val="00D50B29"/>
    <w:rPr>
      <w:i w:val="0"/>
    </w:rPr>
  </w:style>
  <w:style w:type="character" w:styleId="a4">
    <w:name w:val="FollowedHyperlink"/>
    <w:rsid w:val="00D50B29"/>
    <w:rPr>
      <w:color w:val="800080"/>
      <w:u w:val="single"/>
    </w:rPr>
  </w:style>
  <w:style w:type="character" w:customStyle="1" w:styleId="Char0">
    <w:name w:val="页眉 Char"/>
    <w:link w:val="a5"/>
    <w:uiPriority w:val="99"/>
    <w:rsid w:val="00D50B29"/>
    <w:rPr>
      <w:kern w:val="2"/>
      <w:sz w:val="18"/>
      <w:szCs w:val="18"/>
    </w:rPr>
  </w:style>
  <w:style w:type="character" w:customStyle="1" w:styleId="3Char">
    <w:name w:val="标题 3 Char"/>
    <w:link w:val="3"/>
    <w:semiHidden/>
    <w:rsid w:val="00D50B29"/>
    <w:rPr>
      <w:b/>
      <w:bCs/>
      <w:kern w:val="2"/>
      <w:sz w:val="32"/>
      <w:szCs w:val="32"/>
    </w:rPr>
  </w:style>
  <w:style w:type="character" w:customStyle="1" w:styleId="bdsnopic">
    <w:name w:val="bds_nopic"/>
    <w:basedOn w:val="a0"/>
    <w:rsid w:val="00D50B29"/>
  </w:style>
  <w:style w:type="character" w:customStyle="1" w:styleId="Char1">
    <w:name w:val="纯文本 Char"/>
    <w:link w:val="a6"/>
    <w:uiPriority w:val="99"/>
    <w:rsid w:val="00D50B29"/>
    <w:rPr>
      <w:rFonts w:ascii="Calibri" w:eastAsia="楷体" w:hAnsi="Courier New" w:cs="Courier New"/>
      <w:kern w:val="2"/>
      <w:sz w:val="28"/>
      <w:szCs w:val="21"/>
    </w:rPr>
  </w:style>
  <w:style w:type="character" w:styleId="HTML0">
    <w:name w:val="HTML Code"/>
    <w:rsid w:val="00D50B29"/>
    <w:rPr>
      <w:rFonts w:ascii="Courier New" w:hAnsi="Courier New"/>
      <w:sz w:val="20"/>
    </w:rPr>
  </w:style>
  <w:style w:type="character" w:customStyle="1" w:styleId="Char2">
    <w:name w:val="标题 Char"/>
    <w:link w:val="a7"/>
    <w:rsid w:val="00D50B29"/>
    <w:rPr>
      <w:rFonts w:ascii="Cambria" w:hAnsi="Cambria" w:cs="Times New Roman"/>
      <w:b/>
      <w:bCs/>
      <w:kern w:val="2"/>
      <w:sz w:val="32"/>
      <w:szCs w:val="32"/>
    </w:rPr>
  </w:style>
  <w:style w:type="character" w:customStyle="1" w:styleId="charattribute1">
    <w:name w:val="charattribute1"/>
    <w:basedOn w:val="a0"/>
    <w:rsid w:val="00D50B29"/>
  </w:style>
  <w:style w:type="character" w:customStyle="1" w:styleId="1Char">
    <w:name w:val="标题 1 Char"/>
    <w:link w:val="1"/>
    <w:rsid w:val="00D50B29"/>
    <w:rPr>
      <w:b/>
      <w:bCs/>
      <w:kern w:val="44"/>
      <w:sz w:val="44"/>
      <w:szCs w:val="44"/>
    </w:rPr>
  </w:style>
  <w:style w:type="character" w:customStyle="1" w:styleId="Char3">
    <w:name w:val="页脚 Char"/>
    <w:link w:val="a8"/>
    <w:uiPriority w:val="99"/>
    <w:rsid w:val="00D50B29"/>
    <w:rPr>
      <w:kern w:val="2"/>
      <w:sz w:val="18"/>
      <w:szCs w:val="18"/>
    </w:rPr>
  </w:style>
  <w:style w:type="character" w:customStyle="1" w:styleId="apple-converted-space">
    <w:name w:val="apple-converted-space"/>
    <w:rsid w:val="00D50B29"/>
  </w:style>
  <w:style w:type="character" w:customStyle="1" w:styleId="bdsnopic1">
    <w:name w:val="bds_nopic1"/>
    <w:basedOn w:val="a0"/>
    <w:rsid w:val="00D50B29"/>
  </w:style>
  <w:style w:type="character" w:customStyle="1" w:styleId="Char4">
    <w:name w:val="批注主题 Char"/>
    <w:link w:val="a9"/>
    <w:rsid w:val="00D50B29"/>
    <w:rPr>
      <w:b/>
      <w:bCs/>
      <w:kern w:val="2"/>
      <w:sz w:val="21"/>
      <w:szCs w:val="24"/>
    </w:rPr>
  </w:style>
  <w:style w:type="character" w:styleId="aa">
    <w:name w:val="Strong"/>
    <w:uiPriority w:val="22"/>
    <w:qFormat/>
    <w:rsid w:val="00D50B29"/>
    <w:rPr>
      <w:b/>
    </w:rPr>
  </w:style>
  <w:style w:type="character" w:customStyle="1" w:styleId="bdsnopic2">
    <w:name w:val="bds_nopic2"/>
    <w:basedOn w:val="a0"/>
    <w:rsid w:val="00D50B29"/>
  </w:style>
  <w:style w:type="character" w:customStyle="1" w:styleId="Char5">
    <w:name w:val="脚注文本 Char"/>
    <w:link w:val="ab"/>
    <w:uiPriority w:val="99"/>
    <w:rsid w:val="00D50B29"/>
    <w:rPr>
      <w:kern w:val="2"/>
      <w:sz w:val="18"/>
      <w:szCs w:val="18"/>
    </w:rPr>
  </w:style>
  <w:style w:type="character" w:customStyle="1" w:styleId="current">
    <w:name w:val="current"/>
    <w:rsid w:val="00D50B29"/>
    <w:rPr>
      <w:b/>
      <w:color w:val="FFFFFF"/>
      <w:bdr w:val="single" w:sz="6" w:space="0" w:color="B2E25B"/>
      <w:shd w:val="clear" w:color="auto" w:fill="B2E25B"/>
    </w:rPr>
  </w:style>
  <w:style w:type="character" w:styleId="ac">
    <w:name w:val="page number"/>
    <w:rsid w:val="00D50B29"/>
    <w:rPr>
      <w:rFonts w:cs="Times New Roman"/>
    </w:rPr>
  </w:style>
  <w:style w:type="character" w:customStyle="1" w:styleId="DefaultChar">
    <w:name w:val="Default Char"/>
    <w:link w:val="Default"/>
    <w:uiPriority w:val="99"/>
    <w:rsid w:val="00D50B29"/>
    <w:rPr>
      <w:color w:val="000000"/>
      <w:sz w:val="24"/>
      <w:szCs w:val="24"/>
      <w:lang w:val="en-US" w:eastAsia="en-US" w:bidi="ar-SA"/>
    </w:rPr>
  </w:style>
  <w:style w:type="character" w:customStyle="1" w:styleId="infomblog">
    <w:name w:val="infomblog"/>
    <w:basedOn w:val="a0"/>
    <w:rsid w:val="00D50B29"/>
  </w:style>
  <w:style w:type="character" w:customStyle="1" w:styleId="Char6">
    <w:name w:val="批注文字 Char"/>
    <w:link w:val="ad"/>
    <w:rsid w:val="00D50B29"/>
    <w:rPr>
      <w:kern w:val="2"/>
      <w:sz w:val="21"/>
      <w:szCs w:val="24"/>
    </w:rPr>
  </w:style>
  <w:style w:type="character" w:customStyle="1" w:styleId="web-item2">
    <w:name w:val="web-item2"/>
    <w:rsid w:val="00D50B29"/>
    <w:rPr>
      <w:sz w:val="18"/>
      <w:szCs w:val="18"/>
    </w:rPr>
  </w:style>
  <w:style w:type="character" w:styleId="ae">
    <w:name w:val="Hyperlink"/>
    <w:uiPriority w:val="99"/>
    <w:rsid w:val="00D50B29"/>
    <w:rPr>
      <w:color w:val="0000FF"/>
      <w:u w:val="single"/>
    </w:rPr>
  </w:style>
  <w:style w:type="character" w:styleId="af">
    <w:name w:val="Emphasis"/>
    <w:qFormat/>
    <w:rsid w:val="00D50B29"/>
    <w:rPr>
      <w:i w:val="0"/>
    </w:rPr>
  </w:style>
  <w:style w:type="character" w:customStyle="1" w:styleId="sign">
    <w:name w:val="sign"/>
    <w:basedOn w:val="a0"/>
    <w:rsid w:val="00D50B29"/>
  </w:style>
  <w:style w:type="character" w:customStyle="1" w:styleId="bdsmore1">
    <w:name w:val="bds_more1"/>
    <w:rsid w:val="00D50B29"/>
    <w:rPr>
      <w:rFonts w:ascii="宋体" w:eastAsia="宋体" w:hAnsi="宋体" w:cs="宋体" w:hint="eastAsia"/>
    </w:rPr>
  </w:style>
  <w:style w:type="character" w:customStyle="1" w:styleId="2Char">
    <w:name w:val="标题 2 Char"/>
    <w:link w:val="2"/>
    <w:rsid w:val="00D50B29"/>
    <w:rPr>
      <w:rFonts w:ascii="Cambria" w:eastAsia="宋体" w:hAnsi="Cambria" w:cs="Times New Roman"/>
      <w:b/>
      <w:bCs/>
      <w:kern w:val="2"/>
      <w:sz w:val="32"/>
      <w:szCs w:val="32"/>
    </w:rPr>
  </w:style>
  <w:style w:type="character" w:styleId="af0">
    <w:name w:val="annotation reference"/>
    <w:rsid w:val="00D50B29"/>
    <w:rPr>
      <w:sz w:val="21"/>
      <w:szCs w:val="21"/>
    </w:rPr>
  </w:style>
  <w:style w:type="character" w:customStyle="1" w:styleId="z-Char">
    <w:name w:val="z-窗体顶端 Char"/>
    <w:link w:val="z-"/>
    <w:uiPriority w:val="99"/>
    <w:semiHidden/>
    <w:rsid w:val="00D50B29"/>
    <w:rPr>
      <w:rFonts w:ascii="Arial" w:hAnsi="Arial" w:cs="Arial"/>
      <w:vanish/>
      <w:sz w:val="16"/>
      <w:szCs w:val="16"/>
    </w:rPr>
  </w:style>
  <w:style w:type="character" w:customStyle="1" w:styleId="Char7">
    <w:name w:val="批注框文本 Char"/>
    <w:link w:val="af1"/>
    <w:rsid w:val="00D50B29"/>
    <w:rPr>
      <w:kern w:val="2"/>
      <w:sz w:val="18"/>
      <w:szCs w:val="18"/>
    </w:rPr>
  </w:style>
  <w:style w:type="character" w:customStyle="1" w:styleId="disabled">
    <w:name w:val="disabled"/>
    <w:rsid w:val="00D50B29"/>
    <w:rPr>
      <w:color w:val="CCCCCC"/>
      <w:bdr w:val="single" w:sz="6" w:space="0" w:color="FFFFFF"/>
    </w:rPr>
  </w:style>
  <w:style w:type="character" w:styleId="af2">
    <w:name w:val="footnote reference"/>
    <w:uiPriority w:val="99"/>
    <w:rsid w:val="00D50B29"/>
    <w:rPr>
      <w:vertAlign w:val="superscript"/>
    </w:rPr>
  </w:style>
  <w:style w:type="character" w:customStyle="1" w:styleId="z-Char0">
    <w:name w:val="z-窗体底端 Char"/>
    <w:link w:val="z-0"/>
    <w:uiPriority w:val="99"/>
    <w:rsid w:val="00D50B29"/>
    <w:rPr>
      <w:rFonts w:ascii="Arial" w:hAnsi="Arial" w:cs="Arial"/>
      <w:vanish/>
      <w:sz w:val="16"/>
      <w:szCs w:val="16"/>
    </w:rPr>
  </w:style>
  <w:style w:type="character" w:customStyle="1" w:styleId="CharAttribute11">
    <w:name w:val="CharAttribute11"/>
    <w:rsid w:val="00D50B29"/>
    <w:rPr>
      <w:rFonts w:ascii="仿宋_GB2312" w:eastAsia="宋体" w:hAnsi="宋体"/>
      <w:sz w:val="28"/>
    </w:rPr>
  </w:style>
  <w:style w:type="paragraph" w:styleId="a9">
    <w:name w:val="annotation subject"/>
    <w:basedOn w:val="ad"/>
    <w:next w:val="ad"/>
    <w:link w:val="Char4"/>
    <w:rsid w:val="00D50B29"/>
    <w:rPr>
      <w:b/>
      <w:bCs/>
    </w:rPr>
  </w:style>
  <w:style w:type="paragraph" w:styleId="af3">
    <w:name w:val="caption"/>
    <w:basedOn w:val="a"/>
    <w:next w:val="a"/>
    <w:qFormat/>
    <w:rsid w:val="00D50B29"/>
    <w:rPr>
      <w:rFonts w:ascii="Cambria" w:eastAsia="黑体" w:hAnsi="Cambria"/>
      <w:sz w:val="20"/>
      <w:szCs w:val="20"/>
    </w:rPr>
  </w:style>
  <w:style w:type="paragraph" w:styleId="ad">
    <w:name w:val="annotation text"/>
    <w:basedOn w:val="a"/>
    <w:link w:val="Char6"/>
    <w:rsid w:val="00D50B29"/>
    <w:pPr>
      <w:jc w:val="left"/>
    </w:pPr>
  </w:style>
  <w:style w:type="paragraph" w:customStyle="1" w:styleId="ParaAttribute9">
    <w:name w:val="ParaAttribute9"/>
    <w:rsid w:val="00D50B29"/>
    <w:pPr>
      <w:widowControl w:val="0"/>
      <w:wordWrap w:val="0"/>
      <w:ind w:firstLine="560"/>
    </w:pPr>
    <w:rPr>
      <w:rFonts w:eastAsia="Batang"/>
    </w:rPr>
  </w:style>
  <w:style w:type="paragraph" w:styleId="a7">
    <w:name w:val="Title"/>
    <w:basedOn w:val="a"/>
    <w:next w:val="a"/>
    <w:link w:val="Char2"/>
    <w:qFormat/>
    <w:rsid w:val="00D50B29"/>
    <w:pPr>
      <w:spacing w:before="240" w:after="60"/>
      <w:jc w:val="center"/>
      <w:outlineLvl w:val="0"/>
    </w:pPr>
    <w:rPr>
      <w:rFonts w:ascii="Cambria" w:hAnsi="Cambria"/>
      <w:b/>
      <w:bCs/>
      <w:sz w:val="32"/>
      <w:szCs w:val="32"/>
    </w:rPr>
  </w:style>
  <w:style w:type="paragraph" w:styleId="af4">
    <w:name w:val="Normal (Web)"/>
    <w:basedOn w:val="a"/>
    <w:uiPriority w:val="99"/>
    <w:unhideWhenUsed/>
    <w:rsid w:val="00D50B29"/>
    <w:pPr>
      <w:widowControl/>
      <w:spacing w:before="100" w:beforeAutospacing="1" w:after="100" w:afterAutospacing="1"/>
      <w:jc w:val="left"/>
    </w:pPr>
    <w:rPr>
      <w:rFonts w:ascii="宋体" w:hAnsi="宋体" w:cs="宋体"/>
      <w:kern w:val="0"/>
      <w:sz w:val="24"/>
    </w:rPr>
  </w:style>
  <w:style w:type="paragraph" w:customStyle="1" w:styleId="10">
    <w:name w:val="列出段落1"/>
    <w:uiPriority w:val="34"/>
    <w:qFormat/>
    <w:rsid w:val="00D50B29"/>
    <w:pPr>
      <w:ind w:firstLineChars="200" w:firstLine="420"/>
    </w:pPr>
  </w:style>
  <w:style w:type="paragraph" w:styleId="a6">
    <w:name w:val="Plain Text"/>
    <w:basedOn w:val="a"/>
    <w:link w:val="Char1"/>
    <w:uiPriority w:val="99"/>
    <w:unhideWhenUsed/>
    <w:rsid w:val="00D50B29"/>
    <w:pPr>
      <w:jc w:val="left"/>
    </w:pPr>
    <w:rPr>
      <w:rFonts w:ascii="Calibri" w:eastAsia="楷体" w:hAnsi="Courier New"/>
      <w:sz w:val="28"/>
      <w:szCs w:val="21"/>
    </w:rPr>
  </w:style>
  <w:style w:type="paragraph" w:styleId="11">
    <w:name w:val="toc 1"/>
    <w:basedOn w:val="a"/>
    <w:next w:val="a"/>
    <w:uiPriority w:val="39"/>
    <w:rsid w:val="00D50B29"/>
    <w:pPr>
      <w:tabs>
        <w:tab w:val="right" w:leader="dot" w:pos="8296"/>
      </w:tabs>
      <w:ind w:leftChars="-1" w:left="-2" w:firstLine="2"/>
    </w:pPr>
  </w:style>
  <w:style w:type="paragraph" w:styleId="30">
    <w:name w:val="toc 3"/>
    <w:basedOn w:val="a"/>
    <w:next w:val="a"/>
    <w:rsid w:val="00D50B29"/>
    <w:pPr>
      <w:ind w:leftChars="400" w:left="840"/>
    </w:pPr>
  </w:style>
  <w:style w:type="paragraph" w:styleId="a5">
    <w:name w:val="header"/>
    <w:basedOn w:val="a"/>
    <w:link w:val="Char0"/>
    <w:uiPriority w:val="99"/>
    <w:rsid w:val="00D50B29"/>
    <w:pPr>
      <w:pBdr>
        <w:bottom w:val="single" w:sz="6" w:space="1" w:color="auto"/>
      </w:pBdr>
      <w:tabs>
        <w:tab w:val="center" w:pos="4153"/>
        <w:tab w:val="right" w:pos="8306"/>
      </w:tabs>
      <w:snapToGrid w:val="0"/>
      <w:jc w:val="center"/>
    </w:pPr>
    <w:rPr>
      <w:sz w:val="18"/>
      <w:szCs w:val="18"/>
    </w:rPr>
  </w:style>
  <w:style w:type="paragraph" w:styleId="af1">
    <w:name w:val="Balloon Text"/>
    <w:basedOn w:val="a"/>
    <w:link w:val="Char7"/>
    <w:rsid w:val="00D50B29"/>
    <w:rPr>
      <w:sz w:val="18"/>
      <w:szCs w:val="18"/>
    </w:rPr>
  </w:style>
  <w:style w:type="paragraph" w:styleId="af5">
    <w:name w:val="Date"/>
    <w:basedOn w:val="a"/>
    <w:next w:val="a"/>
    <w:rsid w:val="00D50B29"/>
    <w:pPr>
      <w:ind w:leftChars="2500" w:left="100"/>
    </w:pPr>
  </w:style>
  <w:style w:type="paragraph" w:styleId="20">
    <w:name w:val="toc 2"/>
    <w:basedOn w:val="a"/>
    <w:next w:val="a"/>
    <w:uiPriority w:val="39"/>
    <w:rsid w:val="00D50B29"/>
    <w:pPr>
      <w:ind w:leftChars="200" w:left="420"/>
    </w:pPr>
  </w:style>
  <w:style w:type="paragraph" w:styleId="af6">
    <w:name w:val="List Paragraph"/>
    <w:basedOn w:val="a"/>
    <w:uiPriority w:val="34"/>
    <w:qFormat/>
    <w:rsid w:val="00D50B29"/>
    <w:pPr>
      <w:ind w:firstLineChars="200" w:firstLine="420"/>
    </w:pPr>
    <w:rPr>
      <w:rFonts w:ascii="Calibri" w:hAnsi="Calibri"/>
      <w:szCs w:val="22"/>
    </w:rPr>
  </w:style>
  <w:style w:type="paragraph" w:styleId="a8">
    <w:name w:val="footer"/>
    <w:basedOn w:val="a"/>
    <w:link w:val="Char3"/>
    <w:uiPriority w:val="99"/>
    <w:rsid w:val="00D50B29"/>
    <w:pPr>
      <w:tabs>
        <w:tab w:val="center" w:pos="4153"/>
        <w:tab w:val="right" w:pos="8306"/>
      </w:tabs>
      <w:snapToGrid w:val="0"/>
      <w:jc w:val="left"/>
    </w:pPr>
    <w:rPr>
      <w:sz w:val="18"/>
      <w:szCs w:val="18"/>
    </w:rPr>
  </w:style>
  <w:style w:type="paragraph" w:styleId="ab">
    <w:name w:val="footnote text"/>
    <w:basedOn w:val="a"/>
    <w:link w:val="Char5"/>
    <w:uiPriority w:val="99"/>
    <w:rsid w:val="00D50B29"/>
    <w:pPr>
      <w:snapToGrid w:val="0"/>
      <w:jc w:val="left"/>
    </w:pPr>
    <w:rPr>
      <w:sz w:val="18"/>
      <w:szCs w:val="18"/>
    </w:rPr>
  </w:style>
  <w:style w:type="paragraph" w:styleId="a3">
    <w:name w:val="No Spacing"/>
    <w:link w:val="Char"/>
    <w:uiPriority w:val="1"/>
    <w:qFormat/>
    <w:rsid w:val="00D50B29"/>
    <w:rPr>
      <w:rFonts w:ascii="Calibri" w:hAnsi="Calibri"/>
      <w:sz w:val="22"/>
      <w:szCs w:val="22"/>
    </w:rPr>
  </w:style>
  <w:style w:type="paragraph" w:styleId="z-">
    <w:name w:val="HTML Top of Form"/>
    <w:basedOn w:val="a"/>
    <w:next w:val="a"/>
    <w:link w:val="z-Char"/>
    <w:uiPriority w:val="99"/>
    <w:unhideWhenUsed/>
    <w:rsid w:val="00D50B29"/>
    <w:pPr>
      <w:widowControl/>
      <w:pBdr>
        <w:bottom w:val="single" w:sz="6" w:space="1" w:color="auto"/>
      </w:pBdr>
      <w:jc w:val="center"/>
    </w:pPr>
    <w:rPr>
      <w:rFonts w:ascii="Arial" w:hAnsi="Arial"/>
      <w:vanish/>
      <w:kern w:val="0"/>
      <w:sz w:val="16"/>
      <w:szCs w:val="16"/>
    </w:rPr>
  </w:style>
  <w:style w:type="paragraph" w:styleId="af7">
    <w:name w:val="Revision"/>
    <w:uiPriority w:val="99"/>
    <w:semiHidden/>
    <w:rsid w:val="00D50B29"/>
    <w:rPr>
      <w:kern w:val="2"/>
      <w:sz w:val="21"/>
      <w:szCs w:val="24"/>
    </w:rPr>
  </w:style>
  <w:style w:type="paragraph" w:customStyle="1" w:styleId="Default">
    <w:name w:val="Default"/>
    <w:link w:val="DefaultChar"/>
    <w:rsid w:val="00D50B29"/>
    <w:pPr>
      <w:autoSpaceDE w:val="0"/>
      <w:autoSpaceDN w:val="0"/>
      <w:adjustRightInd w:val="0"/>
    </w:pPr>
    <w:rPr>
      <w:color w:val="000000"/>
      <w:sz w:val="24"/>
      <w:szCs w:val="24"/>
      <w:lang w:eastAsia="en-US"/>
    </w:rPr>
  </w:style>
  <w:style w:type="paragraph" w:styleId="z-0">
    <w:name w:val="HTML Bottom of Form"/>
    <w:basedOn w:val="a"/>
    <w:next w:val="a"/>
    <w:link w:val="z-Char0"/>
    <w:uiPriority w:val="99"/>
    <w:unhideWhenUsed/>
    <w:rsid w:val="00D50B29"/>
    <w:pPr>
      <w:widowControl/>
      <w:pBdr>
        <w:top w:val="single" w:sz="6" w:space="1" w:color="auto"/>
      </w:pBdr>
      <w:jc w:val="center"/>
    </w:pPr>
    <w:rPr>
      <w:rFonts w:ascii="Arial" w:hAnsi="Arial"/>
      <w:vanish/>
      <w:kern w:val="0"/>
      <w:sz w:val="16"/>
      <w:szCs w:val="16"/>
    </w:rPr>
  </w:style>
  <w:style w:type="paragraph" w:customStyle="1" w:styleId="tgt2">
    <w:name w:val="tgt2"/>
    <w:basedOn w:val="a"/>
    <w:rsid w:val="00D50B29"/>
    <w:pPr>
      <w:widowControl/>
      <w:spacing w:after="150" w:line="360" w:lineRule="auto"/>
      <w:jc w:val="left"/>
    </w:pPr>
    <w:rPr>
      <w:rFonts w:ascii="宋体" w:hAnsi="宋体" w:cs="宋体"/>
      <w:b/>
      <w:bCs/>
      <w:kern w:val="0"/>
      <w:sz w:val="36"/>
      <w:szCs w:val="36"/>
    </w:rPr>
  </w:style>
  <w:style w:type="paragraph" w:customStyle="1" w:styleId="p0">
    <w:name w:val="p0"/>
    <w:basedOn w:val="a"/>
    <w:rsid w:val="00D50B29"/>
    <w:pPr>
      <w:widowControl/>
    </w:pPr>
    <w:rPr>
      <w:rFonts w:ascii="宋体" w:hAnsi="宋体" w:cs="宋体"/>
      <w:kern w:val="0"/>
      <w:szCs w:val="21"/>
    </w:rPr>
  </w:style>
  <w:style w:type="paragraph" w:customStyle="1" w:styleId="AppHeading1">
    <w:name w:val="App Heading 1"/>
    <w:basedOn w:val="1"/>
    <w:uiPriority w:val="99"/>
    <w:rsid w:val="00D50B29"/>
    <w:pPr>
      <w:keepNext w:val="0"/>
      <w:keepLines w:val="0"/>
      <w:widowControl/>
      <w:spacing w:before="0" w:after="0" w:line="360" w:lineRule="auto"/>
      <w:ind w:left="360" w:hanging="360"/>
      <w:jc w:val="left"/>
    </w:pPr>
    <w:rPr>
      <w:rFonts w:ascii="Copperplate Gothic Bold" w:hAnsi="Copperplate Gothic Bold"/>
      <w:b w:val="0"/>
      <w:bCs w:val="0"/>
      <w:color w:val="0B3D91"/>
      <w:kern w:val="0"/>
      <w:sz w:val="24"/>
      <w:szCs w:val="22"/>
      <w:lang w:eastAsia="en-US"/>
    </w:rPr>
  </w:style>
  <w:style w:type="paragraph" w:styleId="TOC">
    <w:name w:val="TOC Heading"/>
    <w:basedOn w:val="1"/>
    <w:next w:val="a"/>
    <w:uiPriority w:val="39"/>
    <w:qFormat/>
    <w:rsid w:val="00D50B29"/>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6758">
      <w:bodyDiv w:val="1"/>
      <w:marLeft w:val="0"/>
      <w:marRight w:val="0"/>
      <w:marTop w:val="0"/>
      <w:marBottom w:val="0"/>
      <w:divBdr>
        <w:top w:val="none" w:sz="0" w:space="0" w:color="auto"/>
        <w:left w:val="none" w:sz="0" w:space="0" w:color="auto"/>
        <w:bottom w:val="none" w:sz="0" w:space="0" w:color="auto"/>
        <w:right w:val="none" w:sz="0" w:space="0" w:color="auto"/>
      </w:divBdr>
    </w:div>
    <w:div w:id="299775103">
      <w:bodyDiv w:val="1"/>
      <w:marLeft w:val="0"/>
      <w:marRight w:val="0"/>
      <w:marTop w:val="0"/>
      <w:marBottom w:val="0"/>
      <w:divBdr>
        <w:top w:val="none" w:sz="0" w:space="0" w:color="auto"/>
        <w:left w:val="none" w:sz="0" w:space="0" w:color="auto"/>
        <w:bottom w:val="none" w:sz="0" w:space="0" w:color="auto"/>
        <w:right w:val="none" w:sz="0" w:space="0" w:color="auto"/>
      </w:divBdr>
      <w:divsChild>
        <w:div w:id="1242956187">
          <w:marLeft w:val="0"/>
          <w:marRight w:val="0"/>
          <w:marTop w:val="0"/>
          <w:marBottom w:val="0"/>
          <w:divBdr>
            <w:top w:val="none" w:sz="0" w:space="0" w:color="auto"/>
            <w:left w:val="none" w:sz="0" w:space="0" w:color="auto"/>
            <w:bottom w:val="none" w:sz="0" w:space="0" w:color="auto"/>
            <w:right w:val="none" w:sz="0" w:space="0" w:color="auto"/>
          </w:divBdr>
          <w:divsChild>
            <w:div w:id="296690609">
              <w:marLeft w:val="0"/>
              <w:marRight w:val="0"/>
              <w:marTop w:val="0"/>
              <w:marBottom w:val="0"/>
              <w:divBdr>
                <w:top w:val="none" w:sz="0" w:space="0" w:color="auto"/>
                <w:left w:val="none" w:sz="0" w:space="0" w:color="auto"/>
                <w:bottom w:val="none" w:sz="0" w:space="0" w:color="auto"/>
                <w:right w:val="none" w:sz="0" w:space="0" w:color="auto"/>
              </w:divBdr>
              <w:divsChild>
                <w:div w:id="276717255">
                  <w:marLeft w:val="0"/>
                  <w:marRight w:val="0"/>
                  <w:marTop w:val="0"/>
                  <w:marBottom w:val="0"/>
                  <w:divBdr>
                    <w:top w:val="none" w:sz="0" w:space="0" w:color="auto"/>
                    <w:left w:val="none" w:sz="0" w:space="0" w:color="auto"/>
                    <w:bottom w:val="none" w:sz="0" w:space="0" w:color="auto"/>
                    <w:right w:val="none" w:sz="0" w:space="0" w:color="auto"/>
                  </w:divBdr>
                  <w:divsChild>
                    <w:div w:id="84871">
                      <w:marLeft w:val="0"/>
                      <w:marRight w:val="0"/>
                      <w:marTop w:val="0"/>
                      <w:marBottom w:val="0"/>
                      <w:divBdr>
                        <w:top w:val="none" w:sz="0" w:space="0" w:color="auto"/>
                        <w:left w:val="none" w:sz="0" w:space="0" w:color="auto"/>
                        <w:bottom w:val="none" w:sz="0" w:space="0" w:color="auto"/>
                        <w:right w:val="none" w:sz="0" w:space="0" w:color="auto"/>
                      </w:divBdr>
                      <w:divsChild>
                        <w:div w:id="434910452">
                          <w:marLeft w:val="0"/>
                          <w:marRight w:val="0"/>
                          <w:marTop w:val="0"/>
                          <w:marBottom w:val="0"/>
                          <w:divBdr>
                            <w:top w:val="none" w:sz="0" w:space="0" w:color="auto"/>
                            <w:left w:val="none" w:sz="0" w:space="0" w:color="auto"/>
                            <w:bottom w:val="none" w:sz="0" w:space="0" w:color="auto"/>
                            <w:right w:val="none" w:sz="0" w:space="0" w:color="auto"/>
                          </w:divBdr>
                          <w:divsChild>
                            <w:div w:id="964694665">
                              <w:marLeft w:val="0"/>
                              <w:marRight w:val="0"/>
                              <w:marTop w:val="0"/>
                              <w:marBottom w:val="0"/>
                              <w:divBdr>
                                <w:top w:val="none" w:sz="0" w:space="0" w:color="auto"/>
                                <w:left w:val="none" w:sz="0" w:space="0" w:color="auto"/>
                                <w:bottom w:val="none" w:sz="0" w:space="0" w:color="auto"/>
                                <w:right w:val="none" w:sz="0" w:space="0" w:color="auto"/>
                              </w:divBdr>
                              <w:divsChild>
                                <w:div w:id="684407683">
                                  <w:marLeft w:val="0"/>
                                  <w:marRight w:val="0"/>
                                  <w:marTop w:val="0"/>
                                  <w:marBottom w:val="0"/>
                                  <w:divBdr>
                                    <w:top w:val="none" w:sz="0" w:space="0" w:color="auto"/>
                                    <w:left w:val="none" w:sz="0" w:space="0" w:color="auto"/>
                                    <w:bottom w:val="none" w:sz="0" w:space="0" w:color="auto"/>
                                    <w:right w:val="none" w:sz="0" w:space="0" w:color="auto"/>
                                  </w:divBdr>
                                  <w:divsChild>
                                    <w:div w:id="6407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79708">
      <w:bodyDiv w:val="1"/>
      <w:marLeft w:val="0"/>
      <w:marRight w:val="0"/>
      <w:marTop w:val="0"/>
      <w:marBottom w:val="0"/>
      <w:divBdr>
        <w:top w:val="none" w:sz="0" w:space="0" w:color="auto"/>
        <w:left w:val="none" w:sz="0" w:space="0" w:color="auto"/>
        <w:bottom w:val="none" w:sz="0" w:space="0" w:color="auto"/>
        <w:right w:val="none" w:sz="0" w:space="0" w:color="auto"/>
      </w:divBdr>
      <w:divsChild>
        <w:div w:id="2063826830">
          <w:marLeft w:val="0"/>
          <w:marRight w:val="0"/>
          <w:marTop w:val="0"/>
          <w:marBottom w:val="0"/>
          <w:divBdr>
            <w:top w:val="none" w:sz="0" w:space="0" w:color="auto"/>
            <w:left w:val="none" w:sz="0" w:space="0" w:color="auto"/>
            <w:bottom w:val="none" w:sz="0" w:space="0" w:color="auto"/>
            <w:right w:val="none" w:sz="0" w:space="0" w:color="auto"/>
          </w:divBdr>
          <w:divsChild>
            <w:div w:id="1640723467">
              <w:marLeft w:val="0"/>
              <w:marRight w:val="0"/>
              <w:marTop w:val="0"/>
              <w:marBottom w:val="0"/>
              <w:divBdr>
                <w:top w:val="none" w:sz="0" w:space="0" w:color="auto"/>
                <w:left w:val="none" w:sz="0" w:space="0" w:color="auto"/>
                <w:bottom w:val="none" w:sz="0" w:space="0" w:color="auto"/>
                <w:right w:val="none" w:sz="0" w:space="0" w:color="auto"/>
              </w:divBdr>
              <w:divsChild>
                <w:div w:id="2118870693">
                  <w:marLeft w:val="0"/>
                  <w:marRight w:val="0"/>
                  <w:marTop w:val="0"/>
                  <w:marBottom w:val="0"/>
                  <w:divBdr>
                    <w:top w:val="none" w:sz="0" w:space="0" w:color="auto"/>
                    <w:left w:val="none" w:sz="0" w:space="0" w:color="auto"/>
                    <w:bottom w:val="none" w:sz="0" w:space="0" w:color="auto"/>
                    <w:right w:val="none" w:sz="0" w:space="0" w:color="auto"/>
                  </w:divBdr>
                  <w:divsChild>
                    <w:div w:id="298607336">
                      <w:marLeft w:val="0"/>
                      <w:marRight w:val="0"/>
                      <w:marTop w:val="0"/>
                      <w:marBottom w:val="0"/>
                      <w:divBdr>
                        <w:top w:val="none" w:sz="0" w:space="0" w:color="auto"/>
                        <w:left w:val="none" w:sz="0" w:space="0" w:color="auto"/>
                        <w:bottom w:val="none" w:sz="0" w:space="0" w:color="auto"/>
                        <w:right w:val="none" w:sz="0" w:space="0" w:color="auto"/>
                      </w:divBdr>
                      <w:divsChild>
                        <w:div w:id="584651814">
                          <w:marLeft w:val="0"/>
                          <w:marRight w:val="0"/>
                          <w:marTop w:val="0"/>
                          <w:marBottom w:val="0"/>
                          <w:divBdr>
                            <w:top w:val="none" w:sz="0" w:space="0" w:color="auto"/>
                            <w:left w:val="none" w:sz="0" w:space="0" w:color="auto"/>
                            <w:bottom w:val="none" w:sz="0" w:space="0" w:color="auto"/>
                            <w:right w:val="none" w:sz="0" w:space="0" w:color="auto"/>
                          </w:divBdr>
                          <w:divsChild>
                            <w:div w:id="1362441978">
                              <w:marLeft w:val="0"/>
                              <w:marRight w:val="0"/>
                              <w:marTop w:val="0"/>
                              <w:marBottom w:val="0"/>
                              <w:divBdr>
                                <w:top w:val="none" w:sz="0" w:space="0" w:color="auto"/>
                                <w:left w:val="none" w:sz="0" w:space="0" w:color="auto"/>
                                <w:bottom w:val="none" w:sz="0" w:space="0" w:color="auto"/>
                                <w:right w:val="none" w:sz="0" w:space="0" w:color="auto"/>
                              </w:divBdr>
                              <w:divsChild>
                                <w:div w:id="939945710">
                                  <w:marLeft w:val="0"/>
                                  <w:marRight w:val="0"/>
                                  <w:marTop w:val="0"/>
                                  <w:marBottom w:val="0"/>
                                  <w:divBdr>
                                    <w:top w:val="none" w:sz="0" w:space="0" w:color="auto"/>
                                    <w:left w:val="none" w:sz="0" w:space="0" w:color="auto"/>
                                    <w:bottom w:val="none" w:sz="0" w:space="0" w:color="auto"/>
                                    <w:right w:val="none" w:sz="0" w:space="0" w:color="auto"/>
                                  </w:divBdr>
                                  <w:divsChild>
                                    <w:div w:id="12800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951161">
      <w:bodyDiv w:val="1"/>
      <w:marLeft w:val="0"/>
      <w:marRight w:val="0"/>
      <w:marTop w:val="0"/>
      <w:marBottom w:val="0"/>
      <w:divBdr>
        <w:top w:val="none" w:sz="0" w:space="0" w:color="auto"/>
        <w:left w:val="none" w:sz="0" w:space="0" w:color="auto"/>
        <w:bottom w:val="none" w:sz="0" w:space="0" w:color="auto"/>
        <w:right w:val="none" w:sz="0" w:space="0" w:color="auto"/>
      </w:divBdr>
      <w:divsChild>
        <w:div w:id="1320768708">
          <w:marLeft w:val="0"/>
          <w:marRight w:val="0"/>
          <w:marTop w:val="0"/>
          <w:marBottom w:val="0"/>
          <w:divBdr>
            <w:top w:val="none" w:sz="0" w:space="0" w:color="auto"/>
            <w:left w:val="none" w:sz="0" w:space="0" w:color="auto"/>
            <w:bottom w:val="none" w:sz="0" w:space="0" w:color="auto"/>
            <w:right w:val="none" w:sz="0" w:space="0" w:color="auto"/>
          </w:divBdr>
          <w:divsChild>
            <w:div w:id="1156996875">
              <w:marLeft w:val="0"/>
              <w:marRight w:val="0"/>
              <w:marTop w:val="0"/>
              <w:marBottom w:val="0"/>
              <w:divBdr>
                <w:top w:val="none" w:sz="0" w:space="0" w:color="auto"/>
                <w:left w:val="none" w:sz="0" w:space="0" w:color="auto"/>
                <w:bottom w:val="none" w:sz="0" w:space="0" w:color="auto"/>
                <w:right w:val="none" w:sz="0" w:space="0" w:color="auto"/>
              </w:divBdr>
              <w:divsChild>
                <w:div w:id="1866819870">
                  <w:marLeft w:val="0"/>
                  <w:marRight w:val="0"/>
                  <w:marTop w:val="0"/>
                  <w:marBottom w:val="0"/>
                  <w:divBdr>
                    <w:top w:val="none" w:sz="0" w:space="0" w:color="auto"/>
                    <w:left w:val="none" w:sz="0" w:space="0" w:color="auto"/>
                    <w:bottom w:val="none" w:sz="0" w:space="0" w:color="auto"/>
                    <w:right w:val="none" w:sz="0" w:space="0" w:color="auto"/>
                  </w:divBdr>
                  <w:divsChild>
                    <w:div w:id="1184130738">
                      <w:marLeft w:val="0"/>
                      <w:marRight w:val="0"/>
                      <w:marTop w:val="0"/>
                      <w:marBottom w:val="0"/>
                      <w:divBdr>
                        <w:top w:val="none" w:sz="0" w:space="0" w:color="auto"/>
                        <w:left w:val="none" w:sz="0" w:space="0" w:color="auto"/>
                        <w:bottom w:val="none" w:sz="0" w:space="0" w:color="auto"/>
                        <w:right w:val="none" w:sz="0" w:space="0" w:color="auto"/>
                      </w:divBdr>
                      <w:divsChild>
                        <w:div w:id="1078750624">
                          <w:marLeft w:val="0"/>
                          <w:marRight w:val="0"/>
                          <w:marTop w:val="0"/>
                          <w:marBottom w:val="0"/>
                          <w:divBdr>
                            <w:top w:val="none" w:sz="0" w:space="0" w:color="auto"/>
                            <w:left w:val="none" w:sz="0" w:space="0" w:color="auto"/>
                            <w:bottom w:val="none" w:sz="0" w:space="0" w:color="auto"/>
                            <w:right w:val="none" w:sz="0" w:space="0" w:color="auto"/>
                          </w:divBdr>
                          <w:divsChild>
                            <w:div w:id="460269175">
                              <w:marLeft w:val="0"/>
                              <w:marRight w:val="0"/>
                              <w:marTop w:val="0"/>
                              <w:marBottom w:val="0"/>
                              <w:divBdr>
                                <w:top w:val="none" w:sz="0" w:space="0" w:color="auto"/>
                                <w:left w:val="none" w:sz="0" w:space="0" w:color="auto"/>
                                <w:bottom w:val="none" w:sz="0" w:space="0" w:color="auto"/>
                                <w:right w:val="none" w:sz="0" w:space="0" w:color="auto"/>
                              </w:divBdr>
                              <w:divsChild>
                                <w:div w:id="1756974716">
                                  <w:marLeft w:val="0"/>
                                  <w:marRight w:val="0"/>
                                  <w:marTop w:val="0"/>
                                  <w:marBottom w:val="0"/>
                                  <w:divBdr>
                                    <w:top w:val="none" w:sz="0" w:space="0" w:color="auto"/>
                                    <w:left w:val="none" w:sz="0" w:space="0" w:color="auto"/>
                                    <w:bottom w:val="none" w:sz="0" w:space="0" w:color="auto"/>
                                    <w:right w:val="none" w:sz="0" w:space="0" w:color="auto"/>
                                  </w:divBdr>
                                  <w:divsChild>
                                    <w:div w:id="2288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93951">
      <w:bodyDiv w:val="1"/>
      <w:marLeft w:val="0"/>
      <w:marRight w:val="0"/>
      <w:marTop w:val="0"/>
      <w:marBottom w:val="0"/>
      <w:divBdr>
        <w:top w:val="none" w:sz="0" w:space="0" w:color="auto"/>
        <w:left w:val="none" w:sz="0" w:space="0" w:color="auto"/>
        <w:bottom w:val="none" w:sz="0" w:space="0" w:color="auto"/>
        <w:right w:val="none" w:sz="0" w:space="0" w:color="auto"/>
      </w:divBdr>
      <w:divsChild>
        <w:div w:id="353239227">
          <w:marLeft w:val="0"/>
          <w:marRight w:val="0"/>
          <w:marTop w:val="0"/>
          <w:marBottom w:val="0"/>
          <w:divBdr>
            <w:top w:val="none" w:sz="0" w:space="0" w:color="auto"/>
            <w:left w:val="none" w:sz="0" w:space="0" w:color="auto"/>
            <w:bottom w:val="none" w:sz="0" w:space="0" w:color="auto"/>
            <w:right w:val="none" w:sz="0" w:space="0" w:color="auto"/>
          </w:divBdr>
          <w:divsChild>
            <w:div w:id="1203056243">
              <w:marLeft w:val="0"/>
              <w:marRight w:val="0"/>
              <w:marTop w:val="0"/>
              <w:marBottom w:val="0"/>
              <w:divBdr>
                <w:top w:val="none" w:sz="0" w:space="0" w:color="auto"/>
                <w:left w:val="none" w:sz="0" w:space="0" w:color="auto"/>
                <w:bottom w:val="none" w:sz="0" w:space="0" w:color="auto"/>
                <w:right w:val="none" w:sz="0" w:space="0" w:color="auto"/>
              </w:divBdr>
              <w:divsChild>
                <w:div w:id="790320786">
                  <w:marLeft w:val="0"/>
                  <w:marRight w:val="0"/>
                  <w:marTop w:val="0"/>
                  <w:marBottom w:val="0"/>
                  <w:divBdr>
                    <w:top w:val="none" w:sz="0" w:space="0" w:color="auto"/>
                    <w:left w:val="none" w:sz="0" w:space="0" w:color="auto"/>
                    <w:bottom w:val="none" w:sz="0" w:space="0" w:color="auto"/>
                    <w:right w:val="none" w:sz="0" w:space="0" w:color="auto"/>
                  </w:divBdr>
                  <w:divsChild>
                    <w:div w:id="856964088">
                      <w:marLeft w:val="0"/>
                      <w:marRight w:val="0"/>
                      <w:marTop w:val="0"/>
                      <w:marBottom w:val="0"/>
                      <w:divBdr>
                        <w:top w:val="none" w:sz="0" w:space="0" w:color="auto"/>
                        <w:left w:val="none" w:sz="0" w:space="0" w:color="auto"/>
                        <w:bottom w:val="none" w:sz="0" w:space="0" w:color="auto"/>
                        <w:right w:val="none" w:sz="0" w:space="0" w:color="auto"/>
                      </w:divBdr>
                      <w:divsChild>
                        <w:div w:id="1228684163">
                          <w:marLeft w:val="0"/>
                          <w:marRight w:val="0"/>
                          <w:marTop w:val="0"/>
                          <w:marBottom w:val="0"/>
                          <w:divBdr>
                            <w:top w:val="none" w:sz="0" w:space="0" w:color="auto"/>
                            <w:left w:val="none" w:sz="0" w:space="0" w:color="auto"/>
                            <w:bottom w:val="none" w:sz="0" w:space="0" w:color="auto"/>
                            <w:right w:val="none" w:sz="0" w:space="0" w:color="auto"/>
                          </w:divBdr>
                          <w:divsChild>
                            <w:div w:id="2066564990">
                              <w:marLeft w:val="0"/>
                              <w:marRight w:val="0"/>
                              <w:marTop w:val="0"/>
                              <w:marBottom w:val="0"/>
                              <w:divBdr>
                                <w:top w:val="none" w:sz="0" w:space="0" w:color="auto"/>
                                <w:left w:val="none" w:sz="0" w:space="0" w:color="auto"/>
                                <w:bottom w:val="none" w:sz="0" w:space="0" w:color="auto"/>
                                <w:right w:val="none" w:sz="0" w:space="0" w:color="auto"/>
                              </w:divBdr>
                              <w:divsChild>
                                <w:div w:id="1658457149">
                                  <w:marLeft w:val="0"/>
                                  <w:marRight w:val="0"/>
                                  <w:marTop w:val="0"/>
                                  <w:marBottom w:val="0"/>
                                  <w:divBdr>
                                    <w:top w:val="none" w:sz="0" w:space="0" w:color="auto"/>
                                    <w:left w:val="none" w:sz="0" w:space="0" w:color="auto"/>
                                    <w:bottom w:val="none" w:sz="0" w:space="0" w:color="auto"/>
                                    <w:right w:val="none" w:sz="0" w:space="0" w:color="auto"/>
                                  </w:divBdr>
                                  <w:divsChild>
                                    <w:div w:id="14809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067249">
      <w:bodyDiv w:val="1"/>
      <w:marLeft w:val="0"/>
      <w:marRight w:val="0"/>
      <w:marTop w:val="0"/>
      <w:marBottom w:val="0"/>
      <w:divBdr>
        <w:top w:val="none" w:sz="0" w:space="0" w:color="auto"/>
        <w:left w:val="none" w:sz="0" w:space="0" w:color="auto"/>
        <w:bottom w:val="none" w:sz="0" w:space="0" w:color="auto"/>
        <w:right w:val="none" w:sz="0" w:space="0" w:color="auto"/>
      </w:divBdr>
      <w:divsChild>
        <w:div w:id="1931768674">
          <w:marLeft w:val="0"/>
          <w:marRight w:val="0"/>
          <w:marTop w:val="0"/>
          <w:marBottom w:val="0"/>
          <w:divBdr>
            <w:top w:val="none" w:sz="0" w:space="0" w:color="auto"/>
            <w:left w:val="none" w:sz="0" w:space="0" w:color="auto"/>
            <w:bottom w:val="none" w:sz="0" w:space="0" w:color="auto"/>
            <w:right w:val="none" w:sz="0" w:space="0" w:color="auto"/>
          </w:divBdr>
          <w:divsChild>
            <w:div w:id="673873388">
              <w:marLeft w:val="0"/>
              <w:marRight w:val="0"/>
              <w:marTop w:val="0"/>
              <w:marBottom w:val="0"/>
              <w:divBdr>
                <w:top w:val="none" w:sz="0" w:space="0" w:color="auto"/>
                <w:left w:val="none" w:sz="0" w:space="0" w:color="auto"/>
                <w:bottom w:val="none" w:sz="0" w:space="0" w:color="auto"/>
                <w:right w:val="none" w:sz="0" w:space="0" w:color="auto"/>
              </w:divBdr>
              <w:divsChild>
                <w:div w:id="1954897240">
                  <w:marLeft w:val="0"/>
                  <w:marRight w:val="0"/>
                  <w:marTop w:val="0"/>
                  <w:marBottom w:val="0"/>
                  <w:divBdr>
                    <w:top w:val="none" w:sz="0" w:space="0" w:color="auto"/>
                    <w:left w:val="none" w:sz="0" w:space="0" w:color="auto"/>
                    <w:bottom w:val="none" w:sz="0" w:space="0" w:color="auto"/>
                    <w:right w:val="none" w:sz="0" w:space="0" w:color="auto"/>
                  </w:divBdr>
                  <w:divsChild>
                    <w:div w:id="941449019">
                      <w:marLeft w:val="0"/>
                      <w:marRight w:val="0"/>
                      <w:marTop w:val="0"/>
                      <w:marBottom w:val="0"/>
                      <w:divBdr>
                        <w:top w:val="none" w:sz="0" w:space="0" w:color="auto"/>
                        <w:left w:val="none" w:sz="0" w:space="0" w:color="auto"/>
                        <w:bottom w:val="none" w:sz="0" w:space="0" w:color="auto"/>
                        <w:right w:val="none" w:sz="0" w:space="0" w:color="auto"/>
                      </w:divBdr>
                      <w:divsChild>
                        <w:div w:id="1950695206">
                          <w:marLeft w:val="0"/>
                          <w:marRight w:val="0"/>
                          <w:marTop w:val="0"/>
                          <w:marBottom w:val="0"/>
                          <w:divBdr>
                            <w:top w:val="none" w:sz="0" w:space="0" w:color="auto"/>
                            <w:left w:val="none" w:sz="0" w:space="0" w:color="auto"/>
                            <w:bottom w:val="none" w:sz="0" w:space="0" w:color="auto"/>
                            <w:right w:val="none" w:sz="0" w:space="0" w:color="auto"/>
                          </w:divBdr>
                          <w:divsChild>
                            <w:div w:id="367486896">
                              <w:marLeft w:val="0"/>
                              <w:marRight w:val="0"/>
                              <w:marTop w:val="0"/>
                              <w:marBottom w:val="0"/>
                              <w:divBdr>
                                <w:top w:val="none" w:sz="0" w:space="0" w:color="auto"/>
                                <w:left w:val="none" w:sz="0" w:space="0" w:color="auto"/>
                                <w:bottom w:val="none" w:sz="0" w:space="0" w:color="auto"/>
                                <w:right w:val="none" w:sz="0" w:space="0" w:color="auto"/>
                              </w:divBdr>
                              <w:divsChild>
                                <w:div w:id="1187905883">
                                  <w:marLeft w:val="0"/>
                                  <w:marRight w:val="0"/>
                                  <w:marTop w:val="0"/>
                                  <w:marBottom w:val="0"/>
                                  <w:divBdr>
                                    <w:top w:val="none" w:sz="0" w:space="0" w:color="auto"/>
                                    <w:left w:val="none" w:sz="0" w:space="0" w:color="auto"/>
                                    <w:bottom w:val="none" w:sz="0" w:space="0" w:color="auto"/>
                                    <w:right w:val="none" w:sz="0" w:space="0" w:color="auto"/>
                                  </w:divBdr>
                                  <w:divsChild>
                                    <w:div w:id="10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00752">
      <w:bodyDiv w:val="1"/>
      <w:marLeft w:val="0"/>
      <w:marRight w:val="0"/>
      <w:marTop w:val="0"/>
      <w:marBottom w:val="0"/>
      <w:divBdr>
        <w:top w:val="none" w:sz="0" w:space="0" w:color="auto"/>
        <w:left w:val="none" w:sz="0" w:space="0" w:color="auto"/>
        <w:bottom w:val="none" w:sz="0" w:space="0" w:color="auto"/>
        <w:right w:val="none" w:sz="0" w:space="0" w:color="auto"/>
      </w:divBdr>
      <w:divsChild>
        <w:div w:id="2015180184">
          <w:marLeft w:val="0"/>
          <w:marRight w:val="0"/>
          <w:marTop w:val="0"/>
          <w:marBottom w:val="0"/>
          <w:divBdr>
            <w:top w:val="none" w:sz="0" w:space="0" w:color="auto"/>
            <w:left w:val="none" w:sz="0" w:space="0" w:color="auto"/>
            <w:bottom w:val="none" w:sz="0" w:space="0" w:color="auto"/>
            <w:right w:val="none" w:sz="0" w:space="0" w:color="auto"/>
          </w:divBdr>
          <w:divsChild>
            <w:div w:id="338124519">
              <w:marLeft w:val="0"/>
              <w:marRight w:val="0"/>
              <w:marTop w:val="0"/>
              <w:marBottom w:val="0"/>
              <w:divBdr>
                <w:top w:val="none" w:sz="0" w:space="0" w:color="auto"/>
                <w:left w:val="none" w:sz="0" w:space="0" w:color="auto"/>
                <w:bottom w:val="none" w:sz="0" w:space="0" w:color="auto"/>
                <w:right w:val="none" w:sz="0" w:space="0" w:color="auto"/>
              </w:divBdr>
              <w:divsChild>
                <w:div w:id="1575164643">
                  <w:marLeft w:val="0"/>
                  <w:marRight w:val="0"/>
                  <w:marTop w:val="0"/>
                  <w:marBottom w:val="0"/>
                  <w:divBdr>
                    <w:top w:val="none" w:sz="0" w:space="0" w:color="auto"/>
                    <w:left w:val="none" w:sz="0" w:space="0" w:color="auto"/>
                    <w:bottom w:val="none" w:sz="0" w:space="0" w:color="auto"/>
                    <w:right w:val="none" w:sz="0" w:space="0" w:color="auto"/>
                  </w:divBdr>
                  <w:divsChild>
                    <w:div w:id="1586038490">
                      <w:marLeft w:val="0"/>
                      <w:marRight w:val="0"/>
                      <w:marTop w:val="0"/>
                      <w:marBottom w:val="0"/>
                      <w:divBdr>
                        <w:top w:val="none" w:sz="0" w:space="0" w:color="auto"/>
                        <w:left w:val="none" w:sz="0" w:space="0" w:color="auto"/>
                        <w:bottom w:val="none" w:sz="0" w:space="0" w:color="auto"/>
                        <w:right w:val="none" w:sz="0" w:space="0" w:color="auto"/>
                      </w:divBdr>
                      <w:divsChild>
                        <w:div w:id="1406106118">
                          <w:marLeft w:val="0"/>
                          <w:marRight w:val="0"/>
                          <w:marTop w:val="0"/>
                          <w:marBottom w:val="0"/>
                          <w:divBdr>
                            <w:top w:val="none" w:sz="0" w:space="0" w:color="auto"/>
                            <w:left w:val="none" w:sz="0" w:space="0" w:color="auto"/>
                            <w:bottom w:val="none" w:sz="0" w:space="0" w:color="auto"/>
                            <w:right w:val="none" w:sz="0" w:space="0" w:color="auto"/>
                          </w:divBdr>
                          <w:divsChild>
                            <w:div w:id="1085762907">
                              <w:marLeft w:val="0"/>
                              <w:marRight w:val="0"/>
                              <w:marTop w:val="0"/>
                              <w:marBottom w:val="0"/>
                              <w:divBdr>
                                <w:top w:val="none" w:sz="0" w:space="0" w:color="auto"/>
                                <w:left w:val="none" w:sz="0" w:space="0" w:color="auto"/>
                                <w:bottom w:val="none" w:sz="0" w:space="0" w:color="auto"/>
                                <w:right w:val="none" w:sz="0" w:space="0" w:color="auto"/>
                              </w:divBdr>
                              <w:divsChild>
                                <w:div w:id="2044288875">
                                  <w:marLeft w:val="0"/>
                                  <w:marRight w:val="0"/>
                                  <w:marTop w:val="0"/>
                                  <w:marBottom w:val="0"/>
                                  <w:divBdr>
                                    <w:top w:val="none" w:sz="0" w:space="0" w:color="auto"/>
                                    <w:left w:val="none" w:sz="0" w:space="0" w:color="auto"/>
                                    <w:bottom w:val="none" w:sz="0" w:space="0" w:color="auto"/>
                                    <w:right w:val="none" w:sz="0" w:space="0" w:color="auto"/>
                                  </w:divBdr>
                                  <w:divsChild>
                                    <w:div w:id="12772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663609">
      <w:bodyDiv w:val="1"/>
      <w:marLeft w:val="0"/>
      <w:marRight w:val="0"/>
      <w:marTop w:val="0"/>
      <w:marBottom w:val="0"/>
      <w:divBdr>
        <w:top w:val="none" w:sz="0" w:space="0" w:color="auto"/>
        <w:left w:val="none" w:sz="0" w:space="0" w:color="auto"/>
        <w:bottom w:val="none" w:sz="0" w:space="0" w:color="auto"/>
        <w:right w:val="none" w:sz="0" w:space="0" w:color="auto"/>
      </w:divBdr>
      <w:divsChild>
        <w:div w:id="314114630">
          <w:marLeft w:val="0"/>
          <w:marRight w:val="0"/>
          <w:marTop w:val="0"/>
          <w:marBottom w:val="0"/>
          <w:divBdr>
            <w:top w:val="none" w:sz="0" w:space="0" w:color="auto"/>
            <w:left w:val="none" w:sz="0" w:space="0" w:color="auto"/>
            <w:bottom w:val="none" w:sz="0" w:space="0" w:color="auto"/>
            <w:right w:val="none" w:sz="0" w:space="0" w:color="auto"/>
          </w:divBdr>
          <w:divsChild>
            <w:div w:id="1492453050">
              <w:marLeft w:val="0"/>
              <w:marRight w:val="0"/>
              <w:marTop w:val="0"/>
              <w:marBottom w:val="0"/>
              <w:divBdr>
                <w:top w:val="none" w:sz="0" w:space="0" w:color="auto"/>
                <w:left w:val="none" w:sz="0" w:space="0" w:color="auto"/>
                <w:bottom w:val="none" w:sz="0" w:space="0" w:color="auto"/>
                <w:right w:val="none" w:sz="0" w:space="0" w:color="auto"/>
              </w:divBdr>
              <w:divsChild>
                <w:div w:id="59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176">
      <w:bodyDiv w:val="1"/>
      <w:marLeft w:val="0"/>
      <w:marRight w:val="0"/>
      <w:marTop w:val="0"/>
      <w:marBottom w:val="0"/>
      <w:divBdr>
        <w:top w:val="none" w:sz="0" w:space="0" w:color="auto"/>
        <w:left w:val="none" w:sz="0" w:space="0" w:color="auto"/>
        <w:bottom w:val="none" w:sz="0" w:space="0" w:color="auto"/>
        <w:right w:val="none" w:sz="0" w:space="0" w:color="auto"/>
      </w:divBdr>
      <w:divsChild>
        <w:div w:id="330372315">
          <w:marLeft w:val="0"/>
          <w:marRight w:val="0"/>
          <w:marTop w:val="0"/>
          <w:marBottom w:val="0"/>
          <w:divBdr>
            <w:top w:val="none" w:sz="0" w:space="0" w:color="auto"/>
            <w:left w:val="none" w:sz="0" w:space="0" w:color="auto"/>
            <w:bottom w:val="none" w:sz="0" w:space="0" w:color="auto"/>
            <w:right w:val="none" w:sz="0" w:space="0" w:color="auto"/>
          </w:divBdr>
          <w:divsChild>
            <w:div w:id="2060978537">
              <w:marLeft w:val="0"/>
              <w:marRight w:val="0"/>
              <w:marTop w:val="0"/>
              <w:marBottom w:val="0"/>
              <w:divBdr>
                <w:top w:val="none" w:sz="0" w:space="0" w:color="auto"/>
                <w:left w:val="none" w:sz="0" w:space="0" w:color="auto"/>
                <w:bottom w:val="none" w:sz="0" w:space="0" w:color="auto"/>
                <w:right w:val="none" w:sz="0" w:space="0" w:color="auto"/>
              </w:divBdr>
              <w:divsChild>
                <w:div w:id="1655452172">
                  <w:marLeft w:val="0"/>
                  <w:marRight w:val="0"/>
                  <w:marTop w:val="0"/>
                  <w:marBottom w:val="0"/>
                  <w:divBdr>
                    <w:top w:val="none" w:sz="0" w:space="0" w:color="auto"/>
                    <w:left w:val="none" w:sz="0" w:space="0" w:color="auto"/>
                    <w:bottom w:val="none" w:sz="0" w:space="0" w:color="auto"/>
                    <w:right w:val="none" w:sz="0" w:space="0" w:color="auto"/>
                  </w:divBdr>
                  <w:divsChild>
                    <w:div w:id="693383187">
                      <w:marLeft w:val="0"/>
                      <w:marRight w:val="0"/>
                      <w:marTop w:val="0"/>
                      <w:marBottom w:val="0"/>
                      <w:divBdr>
                        <w:top w:val="none" w:sz="0" w:space="0" w:color="auto"/>
                        <w:left w:val="none" w:sz="0" w:space="0" w:color="auto"/>
                        <w:bottom w:val="none" w:sz="0" w:space="0" w:color="auto"/>
                        <w:right w:val="none" w:sz="0" w:space="0" w:color="auto"/>
                      </w:divBdr>
                      <w:divsChild>
                        <w:div w:id="750078905">
                          <w:marLeft w:val="0"/>
                          <w:marRight w:val="0"/>
                          <w:marTop w:val="0"/>
                          <w:marBottom w:val="0"/>
                          <w:divBdr>
                            <w:top w:val="none" w:sz="0" w:space="0" w:color="auto"/>
                            <w:left w:val="none" w:sz="0" w:space="0" w:color="auto"/>
                            <w:bottom w:val="none" w:sz="0" w:space="0" w:color="auto"/>
                            <w:right w:val="none" w:sz="0" w:space="0" w:color="auto"/>
                          </w:divBdr>
                          <w:divsChild>
                            <w:div w:id="741871708">
                              <w:marLeft w:val="0"/>
                              <w:marRight w:val="0"/>
                              <w:marTop w:val="0"/>
                              <w:marBottom w:val="0"/>
                              <w:divBdr>
                                <w:top w:val="none" w:sz="0" w:space="0" w:color="auto"/>
                                <w:left w:val="none" w:sz="0" w:space="0" w:color="auto"/>
                                <w:bottom w:val="none" w:sz="0" w:space="0" w:color="auto"/>
                                <w:right w:val="none" w:sz="0" w:space="0" w:color="auto"/>
                              </w:divBdr>
                              <w:divsChild>
                                <w:div w:id="58215270">
                                  <w:marLeft w:val="0"/>
                                  <w:marRight w:val="0"/>
                                  <w:marTop w:val="0"/>
                                  <w:marBottom w:val="0"/>
                                  <w:divBdr>
                                    <w:top w:val="none" w:sz="0" w:space="0" w:color="auto"/>
                                    <w:left w:val="none" w:sz="0" w:space="0" w:color="auto"/>
                                    <w:bottom w:val="none" w:sz="0" w:space="0" w:color="auto"/>
                                    <w:right w:val="none" w:sz="0" w:space="0" w:color="auto"/>
                                  </w:divBdr>
                                  <w:divsChild>
                                    <w:div w:id="3590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98403">
      <w:bodyDiv w:val="1"/>
      <w:marLeft w:val="0"/>
      <w:marRight w:val="0"/>
      <w:marTop w:val="0"/>
      <w:marBottom w:val="0"/>
      <w:divBdr>
        <w:top w:val="none" w:sz="0" w:space="0" w:color="auto"/>
        <w:left w:val="none" w:sz="0" w:space="0" w:color="auto"/>
        <w:bottom w:val="none" w:sz="0" w:space="0" w:color="auto"/>
        <w:right w:val="none" w:sz="0" w:space="0" w:color="auto"/>
      </w:divBdr>
    </w:div>
    <w:div w:id="913275702">
      <w:bodyDiv w:val="1"/>
      <w:marLeft w:val="0"/>
      <w:marRight w:val="0"/>
      <w:marTop w:val="0"/>
      <w:marBottom w:val="0"/>
      <w:divBdr>
        <w:top w:val="none" w:sz="0" w:space="0" w:color="auto"/>
        <w:left w:val="none" w:sz="0" w:space="0" w:color="auto"/>
        <w:bottom w:val="none" w:sz="0" w:space="0" w:color="auto"/>
        <w:right w:val="none" w:sz="0" w:space="0" w:color="auto"/>
      </w:divBdr>
      <w:divsChild>
        <w:div w:id="802771635">
          <w:marLeft w:val="0"/>
          <w:marRight w:val="0"/>
          <w:marTop w:val="0"/>
          <w:marBottom w:val="0"/>
          <w:divBdr>
            <w:top w:val="none" w:sz="0" w:space="0" w:color="auto"/>
            <w:left w:val="none" w:sz="0" w:space="0" w:color="auto"/>
            <w:bottom w:val="none" w:sz="0" w:space="0" w:color="auto"/>
            <w:right w:val="none" w:sz="0" w:space="0" w:color="auto"/>
          </w:divBdr>
          <w:divsChild>
            <w:div w:id="1615013064">
              <w:marLeft w:val="0"/>
              <w:marRight w:val="0"/>
              <w:marTop w:val="0"/>
              <w:marBottom w:val="0"/>
              <w:divBdr>
                <w:top w:val="none" w:sz="0" w:space="0" w:color="auto"/>
                <w:left w:val="none" w:sz="0" w:space="0" w:color="auto"/>
                <w:bottom w:val="none" w:sz="0" w:space="0" w:color="auto"/>
                <w:right w:val="none" w:sz="0" w:space="0" w:color="auto"/>
              </w:divBdr>
              <w:divsChild>
                <w:div w:id="1193345073">
                  <w:marLeft w:val="0"/>
                  <w:marRight w:val="0"/>
                  <w:marTop w:val="0"/>
                  <w:marBottom w:val="0"/>
                  <w:divBdr>
                    <w:top w:val="none" w:sz="0" w:space="0" w:color="auto"/>
                    <w:left w:val="none" w:sz="0" w:space="0" w:color="auto"/>
                    <w:bottom w:val="none" w:sz="0" w:space="0" w:color="auto"/>
                    <w:right w:val="none" w:sz="0" w:space="0" w:color="auto"/>
                  </w:divBdr>
                  <w:divsChild>
                    <w:div w:id="1743990035">
                      <w:marLeft w:val="0"/>
                      <w:marRight w:val="0"/>
                      <w:marTop w:val="0"/>
                      <w:marBottom w:val="0"/>
                      <w:divBdr>
                        <w:top w:val="none" w:sz="0" w:space="0" w:color="auto"/>
                        <w:left w:val="none" w:sz="0" w:space="0" w:color="auto"/>
                        <w:bottom w:val="none" w:sz="0" w:space="0" w:color="auto"/>
                        <w:right w:val="none" w:sz="0" w:space="0" w:color="auto"/>
                      </w:divBdr>
                      <w:divsChild>
                        <w:div w:id="1811898654">
                          <w:marLeft w:val="0"/>
                          <w:marRight w:val="0"/>
                          <w:marTop w:val="0"/>
                          <w:marBottom w:val="0"/>
                          <w:divBdr>
                            <w:top w:val="none" w:sz="0" w:space="0" w:color="auto"/>
                            <w:left w:val="none" w:sz="0" w:space="0" w:color="auto"/>
                            <w:bottom w:val="none" w:sz="0" w:space="0" w:color="auto"/>
                            <w:right w:val="none" w:sz="0" w:space="0" w:color="auto"/>
                          </w:divBdr>
                          <w:divsChild>
                            <w:div w:id="370305084">
                              <w:marLeft w:val="0"/>
                              <w:marRight w:val="0"/>
                              <w:marTop w:val="0"/>
                              <w:marBottom w:val="0"/>
                              <w:divBdr>
                                <w:top w:val="none" w:sz="0" w:space="0" w:color="auto"/>
                                <w:left w:val="none" w:sz="0" w:space="0" w:color="auto"/>
                                <w:bottom w:val="none" w:sz="0" w:space="0" w:color="auto"/>
                                <w:right w:val="none" w:sz="0" w:space="0" w:color="auto"/>
                              </w:divBdr>
                              <w:divsChild>
                                <w:div w:id="830486422">
                                  <w:marLeft w:val="0"/>
                                  <w:marRight w:val="0"/>
                                  <w:marTop w:val="0"/>
                                  <w:marBottom w:val="0"/>
                                  <w:divBdr>
                                    <w:top w:val="none" w:sz="0" w:space="0" w:color="auto"/>
                                    <w:left w:val="none" w:sz="0" w:space="0" w:color="auto"/>
                                    <w:bottom w:val="none" w:sz="0" w:space="0" w:color="auto"/>
                                    <w:right w:val="none" w:sz="0" w:space="0" w:color="auto"/>
                                  </w:divBdr>
                                  <w:divsChild>
                                    <w:div w:id="724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362740">
      <w:bodyDiv w:val="1"/>
      <w:marLeft w:val="0"/>
      <w:marRight w:val="0"/>
      <w:marTop w:val="0"/>
      <w:marBottom w:val="0"/>
      <w:divBdr>
        <w:top w:val="none" w:sz="0" w:space="0" w:color="auto"/>
        <w:left w:val="none" w:sz="0" w:space="0" w:color="auto"/>
        <w:bottom w:val="none" w:sz="0" w:space="0" w:color="auto"/>
        <w:right w:val="none" w:sz="0" w:space="0" w:color="auto"/>
      </w:divBdr>
      <w:divsChild>
        <w:div w:id="3826576">
          <w:marLeft w:val="0"/>
          <w:marRight w:val="0"/>
          <w:marTop w:val="0"/>
          <w:marBottom w:val="0"/>
          <w:divBdr>
            <w:top w:val="none" w:sz="0" w:space="0" w:color="auto"/>
            <w:left w:val="none" w:sz="0" w:space="0" w:color="auto"/>
            <w:bottom w:val="none" w:sz="0" w:space="0" w:color="auto"/>
            <w:right w:val="none" w:sz="0" w:space="0" w:color="auto"/>
          </w:divBdr>
          <w:divsChild>
            <w:div w:id="148716488">
              <w:marLeft w:val="0"/>
              <w:marRight w:val="0"/>
              <w:marTop w:val="0"/>
              <w:marBottom w:val="0"/>
              <w:divBdr>
                <w:top w:val="none" w:sz="0" w:space="0" w:color="auto"/>
                <w:left w:val="none" w:sz="0" w:space="0" w:color="auto"/>
                <w:bottom w:val="none" w:sz="0" w:space="0" w:color="auto"/>
                <w:right w:val="none" w:sz="0" w:space="0" w:color="auto"/>
              </w:divBdr>
              <w:divsChild>
                <w:div w:id="134299756">
                  <w:marLeft w:val="0"/>
                  <w:marRight w:val="0"/>
                  <w:marTop w:val="0"/>
                  <w:marBottom w:val="0"/>
                  <w:divBdr>
                    <w:top w:val="none" w:sz="0" w:space="0" w:color="auto"/>
                    <w:left w:val="none" w:sz="0" w:space="0" w:color="auto"/>
                    <w:bottom w:val="none" w:sz="0" w:space="0" w:color="auto"/>
                    <w:right w:val="none" w:sz="0" w:space="0" w:color="auto"/>
                  </w:divBdr>
                  <w:divsChild>
                    <w:div w:id="1876498140">
                      <w:marLeft w:val="0"/>
                      <w:marRight w:val="0"/>
                      <w:marTop w:val="0"/>
                      <w:marBottom w:val="0"/>
                      <w:divBdr>
                        <w:top w:val="none" w:sz="0" w:space="0" w:color="auto"/>
                        <w:left w:val="none" w:sz="0" w:space="0" w:color="auto"/>
                        <w:bottom w:val="none" w:sz="0" w:space="0" w:color="auto"/>
                        <w:right w:val="none" w:sz="0" w:space="0" w:color="auto"/>
                      </w:divBdr>
                      <w:divsChild>
                        <w:div w:id="1231388173">
                          <w:marLeft w:val="0"/>
                          <w:marRight w:val="0"/>
                          <w:marTop w:val="0"/>
                          <w:marBottom w:val="0"/>
                          <w:divBdr>
                            <w:top w:val="none" w:sz="0" w:space="0" w:color="auto"/>
                            <w:left w:val="none" w:sz="0" w:space="0" w:color="auto"/>
                            <w:bottom w:val="none" w:sz="0" w:space="0" w:color="auto"/>
                            <w:right w:val="none" w:sz="0" w:space="0" w:color="auto"/>
                          </w:divBdr>
                          <w:divsChild>
                            <w:div w:id="1414619552">
                              <w:marLeft w:val="0"/>
                              <w:marRight w:val="0"/>
                              <w:marTop w:val="0"/>
                              <w:marBottom w:val="0"/>
                              <w:divBdr>
                                <w:top w:val="none" w:sz="0" w:space="0" w:color="auto"/>
                                <w:left w:val="none" w:sz="0" w:space="0" w:color="auto"/>
                                <w:bottom w:val="none" w:sz="0" w:space="0" w:color="auto"/>
                                <w:right w:val="none" w:sz="0" w:space="0" w:color="auto"/>
                              </w:divBdr>
                              <w:divsChild>
                                <w:div w:id="943265842">
                                  <w:marLeft w:val="0"/>
                                  <w:marRight w:val="0"/>
                                  <w:marTop w:val="0"/>
                                  <w:marBottom w:val="0"/>
                                  <w:divBdr>
                                    <w:top w:val="none" w:sz="0" w:space="0" w:color="auto"/>
                                    <w:left w:val="none" w:sz="0" w:space="0" w:color="auto"/>
                                    <w:bottom w:val="none" w:sz="0" w:space="0" w:color="auto"/>
                                    <w:right w:val="none" w:sz="0" w:space="0" w:color="auto"/>
                                  </w:divBdr>
                                  <w:divsChild>
                                    <w:div w:id="20031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775516">
      <w:bodyDiv w:val="1"/>
      <w:marLeft w:val="0"/>
      <w:marRight w:val="0"/>
      <w:marTop w:val="0"/>
      <w:marBottom w:val="0"/>
      <w:divBdr>
        <w:top w:val="none" w:sz="0" w:space="0" w:color="auto"/>
        <w:left w:val="none" w:sz="0" w:space="0" w:color="auto"/>
        <w:bottom w:val="none" w:sz="0" w:space="0" w:color="auto"/>
        <w:right w:val="none" w:sz="0" w:space="0" w:color="auto"/>
      </w:divBdr>
      <w:divsChild>
        <w:div w:id="1150247047">
          <w:marLeft w:val="0"/>
          <w:marRight w:val="0"/>
          <w:marTop w:val="0"/>
          <w:marBottom w:val="0"/>
          <w:divBdr>
            <w:top w:val="none" w:sz="0" w:space="0" w:color="auto"/>
            <w:left w:val="none" w:sz="0" w:space="0" w:color="auto"/>
            <w:bottom w:val="none" w:sz="0" w:space="0" w:color="auto"/>
            <w:right w:val="none" w:sz="0" w:space="0" w:color="auto"/>
          </w:divBdr>
          <w:divsChild>
            <w:div w:id="1924071733">
              <w:marLeft w:val="0"/>
              <w:marRight w:val="0"/>
              <w:marTop w:val="0"/>
              <w:marBottom w:val="0"/>
              <w:divBdr>
                <w:top w:val="none" w:sz="0" w:space="0" w:color="auto"/>
                <w:left w:val="none" w:sz="0" w:space="0" w:color="auto"/>
                <w:bottom w:val="none" w:sz="0" w:space="0" w:color="auto"/>
                <w:right w:val="none" w:sz="0" w:space="0" w:color="auto"/>
              </w:divBdr>
              <w:divsChild>
                <w:div w:id="668215335">
                  <w:marLeft w:val="0"/>
                  <w:marRight w:val="0"/>
                  <w:marTop w:val="0"/>
                  <w:marBottom w:val="0"/>
                  <w:divBdr>
                    <w:top w:val="none" w:sz="0" w:space="0" w:color="auto"/>
                    <w:left w:val="none" w:sz="0" w:space="0" w:color="auto"/>
                    <w:bottom w:val="none" w:sz="0" w:space="0" w:color="auto"/>
                    <w:right w:val="none" w:sz="0" w:space="0" w:color="auto"/>
                  </w:divBdr>
                  <w:divsChild>
                    <w:div w:id="78597603">
                      <w:marLeft w:val="0"/>
                      <w:marRight w:val="0"/>
                      <w:marTop w:val="0"/>
                      <w:marBottom w:val="0"/>
                      <w:divBdr>
                        <w:top w:val="none" w:sz="0" w:space="0" w:color="auto"/>
                        <w:left w:val="none" w:sz="0" w:space="0" w:color="auto"/>
                        <w:bottom w:val="none" w:sz="0" w:space="0" w:color="auto"/>
                        <w:right w:val="none" w:sz="0" w:space="0" w:color="auto"/>
                      </w:divBdr>
                      <w:divsChild>
                        <w:div w:id="1361517029">
                          <w:marLeft w:val="0"/>
                          <w:marRight w:val="0"/>
                          <w:marTop w:val="0"/>
                          <w:marBottom w:val="0"/>
                          <w:divBdr>
                            <w:top w:val="none" w:sz="0" w:space="0" w:color="auto"/>
                            <w:left w:val="none" w:sz="0" w:space="0" w:color="auto"/>
                            <w:bottom w:val="none" w:sz="0" w:space="0" w:color="auto"/>
                            <w:right w:val="none" w:sz="0" w:space="0" w:color="auto"/>
                          </w:divBdr>
                          <w:divsChild>
                            <w:div w:id="1184591602">
                              <w:marLeft w:val="0"/>
                              <w:marRight w:val="0"/>
                              <w:marTop w:val="0"/>
                              <w:marBottom w:val="0"/>
                              <w:divBdr>
                                <w:top w:val="none" w:sz="0" w:space="0" w:color="auto"/>
                                <w:left w:val="none" w:sz="0" w:space="0" w:color="auto"/>
                                <w:bottom w:val="none" w:sz="0" w:space="0" w:color="auto"/>
                                <w:right w:val="none" w:sz="0" w:space="0" w:color="auto"/>
                              </w:divBdr>
                              <w:divsChild>
                                <w:div w:id="36123623">
                                  <w:marLeft w:val="0"/>
                                  <w:marRight w:val="0"/>
                                  <w:marTop w:val="0"/>
                                  <w:marBottom w:val="0"/>
                                  <w:divBdr>
                                    <w:top w:val="none" w:sz="0" w:space="0" w:color="auto"/>
                                    <w:left w:val="none" w:sz="0" w:space="0" w:color="auto"/>
                                    <w:bottom w:val="none" w:sz="0" w:space="0" w:color="auto"/>
                                    <w:right w:val="none" w:sz="0" w:space="0" w:color="auto"/>
                                  </w:divBdr>
                                  <w:divsChild>
                                    <w:div w:id="21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733801">
      <w:bodyDiv w:val="1"/>
      <w:marLeft w:val="0"/>
      <w:marRight w:val="0"/>
      <w:marTop w:val="0"/>
      <w:marBottom w:val="0"/>
      <w:divBdr>
        <w:top w:val="none" w:sz="0" w:space="0" w:color="auto"/>
        <w:left w:val="none" w:sz="0" w:space="0" w:color="auto"/>
        <w:bottom w:val="none" w:sz="0" w:space="0" w:color="auto"/>
        <w:right w:val="none" w:sz="0" w:space="0" w:color="auto"/>
      </w:divBdr>
      <w:divsChild>
        <w:div w:id="1055667509">
          <w:marLeft w:val="0"/>
          <w:marRight w:val="0"/>
          <w:marTop w:val="0"/>
          <w:marBottom w:val="0"/>
          <w:divBdr>
            <w:top w:val="none" w:sz="0" w:space="0" w:color="auto"/>
            <w:left w:val="none" w:sz="0" w:space="0" w:color="auto"/>
            <w:bottom w:val="none" w:sz="0" w:space="0" w:color="auto"/>
            <w:right w:val="none" w:sz="0" w:space="0" w:color="auto"/>
          </w:divBdr>
          <w:divsChild>
            <w:div w:id="1210453255">
              <w:marLeft w:val="0"/>
              <w:marRight w:val="0"/>
              <w:marTop w:val="0"/>
              <w:marBottom w:val="0"/>
              <w:divBdr>
                <w:top w:val="none" w:sz="0" w:space="0" w:color="auto"/>
                <w:left w:val="none" w:sz="0" w:space="0" w:color="auto"/>
                <w:bottom w:val="none" w:sz="0" w:space="0" w:color="auto"/>
                <w:right w:val="none" w:sz="0" w:space="0" w:color="auto"/>
              </w:divBdr>
              <w:divsChild>
                <w:div w:id="1239632746">
                  <w:marLeft w:val="0"/>
                  <w:marRight w:val="0"/>
                  <w:marTop w:val="0"/>
                  <w:marBottom w:val="0"/>
                  <w:divBdr>
                    <w:top w:val="none" w:sz="0" w:space="0" w:color="auto"/>
                    <w:left w:val="none" w:sz="0" w:space="0" w:color="auto"/>
                    <w:bottom w:val="none" w:sz="0" w:space="0" w:color="auto"/>
                    <w:right w:val="none" w:sz="0" w:space="0" w:color="auto"/>
                  </w:divBdr>
                  <w:divsChild>
                    <w:div w:id="1307785255">
                      <w:marLeft w:val="0"/>
                      <w:marRight w:val="0"/>
                      <w:marTop w:val="0"/>
                      <w:marBottom w:val="0"/>
                      <w:divBdr>
                        <w:top w:val="none" w:sz="0" w:space="0" w:color="auto"/>
                        <w:left w:val="none" w:sz="0" w:space="0" w:color="auto"/>
                        <w:bottom w:val="none" w:sz="0" w:space="0" w:color="auto"/>
                        <w:right w:val="none" w:sz="0" w:space="0" w:color="auto"/>
                      </w:divBdr>
                      <w:divsChild>
                        <w:div w:id="1316497476">
                          <w:marLeft w:val="0"/>
                          <w:marRight w:val="0"/>
                          <w:marTop w:val="0"/>
                          <w:marBottom w:val="0"/>
                          <w:divBdr>
                            <w:top w:val="none" w:sz="0" w:space="0" w:color="auto"/>
                            <w:left w:val="none" w:sz="0" w:space="0" w:color="auto"/>
                            <w:bottom w:val="none" w:sz="0" w:space="0" w:color="auto"/>
                            <w:right w:val="none" w:sz="0" w:space="0" w:color="auto"/>
                          </w:divBdr>
                          <w:divsChild>
                            <w:div w:id="1397977148">
                              <w:marLeft w:val="0"/>
                              <w:marRight w:val="0"/>
                              <w:marTop w:val="0"/>
                              <w:marBottom w:val="0"/>
                              <w:divBdr>
                                <w:top w:val="none" w:sz="0" w:space="0" w:color="auto"/>
                                <w:left w:val="none" w:sz="0" w:space="0" w:color="auto"/>
                                <w:bottom w:val="none" w:sz="0" w:space="0" w:color="auto"/>
                                <w:right w:val="none" w:sz="0" w:space="0" w:color="auto"/>
                              </w:divBdr>
                              <w:divsChild>
                                <w:div w:id="677342621">
                                  <w:marLeft w:val="0"/>
                                  <w:marRight w:val="0"/>
                                  <w:marTop w:val="0"/>
                                  <w:marBottom w:val="0"/>
                                  <w:divBdr>
                                    <w:top w:val="none" w:sz="0" w:space="0" w:color="auto"/>
                                    <w:left w:val="none" w:sz="0" w:space="0" w:color="auto"/>
                                    <w:bottom w:val="none" w:sz="0" w:space="0" w:color="auto"/>
                                    <w:right w:val="none" w:sz="0" w:space="0" w:color="auto"/>
                                  </w:divBdr>
                                  <w:divsChild>
                                    <w:div w:id="9447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278470">
      <w:bodyDiv w:val="1"/>
      <w:marLeft w:val="0"/>
      <w:marRight w:val="0"/>
      <w:marTop w:val="0"/>
      <w:marBottom w:val="0"/>
      <w:divBdr>
        <w:top w:val="none" w:sz="0" w:space="0" w:color="auto"/>
        <w:left w:val="none" w:sz="0" w:space="0" w:color="auto"/>
        <w:bottom w:val="none" w:sz="0" w:space="0" w:color="auto"/>
        <w:right w:val="none" w:sz="0" w:space="0" w:color="auto"/>
      </w:divBdr>
      <w:divsChild>
        <w:div w:id="1507284252">
          <w:marLeft w:val="0"/>
          <w:marRight w:val="0"/>
          <w:marTop w:val="0"/>
          <w:marBottom w:val="0"/>
          <w:divBdr>
            <w:top w:val="none" w:sz="0" w:space="0" w:color="auto"/>
            <w:left w:val="none" w:sz="0" w:space="0" w:color="auto"/>
            <w:bottom w:val="none" w:sz="0" w:space="0" w:color="auto"/>
            <w:right w:val="none" w:sz="0" w:space="0" w:color="auto"/>
          </w:divBdr>
          <w:divsChild>
            <w:div w:id="211357085">
              <w:marLeft w:val="0"/>
              <w:marRight w:val="0"/>
              <w:marTop w:val="0"/>
              <w:marBottom w:val="0"/>
              <w:divBdr>
                <w:top w:val="none" w:sz="0" w:space="0" w:color="auto"/>
                <w:left w:val="none" w:sz="0" w:space="0" w:color="auto"/>
                <w:bottom w:val="none" w:sz="0" w:space="0" w:color="auto"/>
                <w:right w:val="none" w:sz="0" w:space="0" w:color="auto"/>
              </w:divBdr>
              <w:divsChild>
                <w:div w:id="1035010332">
                  <w:marLeft w:val="0"/>
                  <w:marRight w:val="0"/>
                  <w:marTop w:val="0"/>
                  <w:marBottom w:val="0"/>
                  <w:divBdr>
                    <w:top w:val="none" w:sz="0" w:space="0" w:color="auto"/>
                    <w:left w:val="none" w:sz="0" w:space="0" w:color="auto"/>
                    <w:bottom w:val="none" w:sz="0" w:space="0" w:color="auto"/>
                    <w:right w:val="none" w:sz="0" w:space="0" w:color="auto"/>
                  </w:divBdr>
                  <w:divsChild>
                    <w:div w:id="643703071">
                      <w:marLeft w:val="0"/>
                      <w:marRight w:val="0"/>
                      <w:marTop w:val="0"/>
                      <w:marBottom w:val="0"/>
                      <w:divBdr>
                        <w:top w:val="none" w:sz="0" w:space="0" w:color="auto"/>
                        <w:left w:val="none" w:sz="0" w:space="0" w:color="auto"/>
                        <w:bottom w:val="none" w:sz="0" w:space="0" w:color="auto"/>
                        <w:right w:val="none" w:sz="0" w:space="0" w:color="auto"/>
                      </w:divBdr>
                      <w:divsChild>
                        <w:div w:id="1805273641">
                          <w:marLeft w:val="0"/>
                          <w:marRight w:val="0"/>
                          <w:marTop w:val="0"/>
                          <w:marBottom w:val="0"/>
                          <w:divBdr>
                            <w:top w:val="none" w:sz="0" w:space="0" w:color="auto"/>
                            <w:left w:val="none" w:sz="0" w:space="0" w:color="auto"/>
                            <w:bottom w:val="none" w:sz="0" w:space="0" w:color="auto"/>
                            <w:right w:val="none" w:sz="0" w:space="0" w:color="auto"/>
                          </w:divBdr>
                          <w:divsChild>
                            <w:div w:id="1543320219">
                              <w:marLeft w:val="0"/>
                              <w:marRight w:val="0"/>
                              <w:marTop w:val="0"/>
                              <w:marBottom w:val="0"/>
                              <w:divBdr>
                                <w:top w:val="none" w:sz="0" w:space="0" w:color="auto"/>
                                <w:left w:val="none" w:sz="0" w:space="0" w:color="auto"/>
                                <w:bottom w:val="none" w:sz="0" w:space="0" w:color="auto"/>
                                <w:right w:val="none" w:sz="0" w:space="0" w:color="auto"/>
                              </w:divBdr>
                              <w:divsChild>
                                <w:div w:id="44452745">
                                  <w:marLeft w:val="0"/>
                                  <w:marRight w:val="0"/>
                                  <w:marTop w:val="0"/>
                                  <w:marBottom w:val="0"/>
                                  <w:divBdr>
                                    <w:top w:val="none" w:sz="0" w:space="0" w:color="auto"/>
                                    <w:left w:val="none" w:sz="0" w:space="0" w:color="auto"/>
                                    <w:bottom w:val="none" w:sz="0" w:space="0" w:color="auto"/>
                                    <w:right w:val="none" w:sz="0" w:space="0" w:color="auto"/>
                                  </w:divBdr>
                                  <w:divsChild>
                                    <w:div w:id="1168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651591">
      <w:bodyDiv w:val="1"/>
      <w:marLeft w:val="0"/>
      <w:marRight w:val="0"/>
      <w:marTop w:val="0"/>
      <w:marBottom w:val="0"/>
      <w:divBdr>
        <w:top w:val="none" w:sz="0" w:space="0" w:color="auto"/>
        <w:left w:val="none" w:sz="0" w:space="0" w:color="auto"/>
        <w:bottom w:val="none" w:sz="0" w:space="0" w:color="auto"/>
        <w:right w:val="none" w:sz="0" w:space="0" w:color="auto"/>
      </w:divBdr>
      <w:divsChild>
        <w:div w:id="1317608278">
          <w:marLeft w:val="0"/>
          <w:marRight w:val="0"/>
          <w:marTop w:val="0"/>
          <w:marBottom w:val="0"/>
          <w:divBdr>
            <w:top w:val="none" w:sz="0" w:space="0" w:color="auto"/>
            <w:left w:val="none" w:sz="0" w:space="0" w:color="auto"/>
            <w:bottom w:val="none" w:sz="0" w:space="0" w:color="auto"/>
            <w:right w:val="none" w:sz="0" w:space="0" w:color="auto"/>
          </w:divBdr>
          <w:divsChild>
            <w:div w:id="158890164">
              <w:marLeft w:val="0"/>
              <w:marRight w:val="0"/>
              <w:marTop w:val="0"/>
              <w:marBottom w:val="0"/>
              <w:divBdr>
                <w:top w:val="none" w:sz="0" w:space="0" w:color="auto"/>
                <w:left w:val="none" w:sz="0" w:space="0" w:color="auto"/>
                <w:bottom w:val="none" w:sz="0" w:space="0" w:color="auto"/>
                <w:right w:val="none" w:sz="0" w:space="0" w:color="auto"/>
              </w:divBdr>
              <w:divsChild>
                <w:div w:id="184363912">
                  <w:marLeft w:val="0"/>
                  <w:marRight w:val="0"/>
                  <w:marTop w:val="0"/>
                  <w:marBottom w:val="0"/>
                  <w:divBdr>
                    <w:top w:val="none" w:sz="0" w:space="0" w:color="auto"/>
                    <w:left w:val="none" w:sz="0" w:space="0" w:color="auto"/>
                    <w:bottom w:val="none" w:sz="0" w:space="0" w:color="auto"/>
                    <w:right w:val="none" w:sz="0" w:space="0" w:color="auto"/>
                  </w:divBdr>
                  <w:divsChild>
                    <w:div w:id="1371342545">
                      <w:marLeft w:val="0"/>
                      <w:marRight w:val="0"/>
                      <w:marTop w:val="0"/>
                      <w:marBottom w:val="0"/>
                      <w:divBdr>
                        <w:top w:val="none" w:sz="0" w:space="0" w:color="auto"/>
                        <w:left w:val="none" w:sz="0" w:space="0" w:color="auto"/>
                        <w:bottom w:val="none" w:sz="0" w:space="0" w:color="auto"/>
                        <w:right w:val="none" w:sz="0" w:space="0" w:color="auto"/>
                      </w:divBdr>
                      <w:divsChild>
                        <w:div w:id="60833491">
                          <w:marLeft w:val="0"/>
                          <w:marRight w:val="0"/>
                          <w:marTop w:val="0"/>
                          <w:marBottom w:val="0"/>
                          <w:divBdr>
                            <w:top w:val="none" w:sz="0" w:space="0" w:color="auto"/>
                            <w:left w:val="none" w:sz="0" w:space="0" w:color="auto"/>
                            <w:bottom w:val="none" w:sz="0" w:space="0" w:color="auto"/>
                            <w:right w:val="none" w:sz="0" w:space="0" w:color="auto"/>
                          </w:divBdr>
                          <w:divsChild>
                            <w:div w:id="1455755355">
                              <w:marLeft w:val="0"/>
                              <w:marRight w:val="0"/>
                              <w:marTop w:val="0"/>
                              <w:marBottom w:val="0"/>
                              <w:divBdr>
                                <w:top w:val="none" w:sz="0" w:space="0" w:color="auto"/>
                                <w:left w:val="none" w:sz="0" w:space="0" w:color="auto"/>
                                <w:bottom w:val="none" w:sz="0" w:space="0" w:color="auto"/>
                                <w:right w:val="none" w:sz="0" w:space="0" w:color="auto"/>
                              </w:divBdr>
                              <w:divsChild>
                                <w:div w:id="460731411">
                                  <w:marLeft w:val="0"/>
                                  <w:marRight w:val="0"/>
                                  <w:marTop w:val="0"/>
                                  <w:marBottom w:val="0"/>
                                  <w:divBdr>
                                    <w:top w:val="none" w:sz="0" w:space="0" w:color="auto"/>
                                    <w:left w:val="none" w:sz="0" w:space="0" w:color="auto"/>
                                    <w:bottom w:val="none" w:sz="0" w:space="0" w:color="auto"/>
                                    <w:right w:val="none" w:sz="0" w:space="0" w:color="auto"/>
                                  </w:divBdr>
                                  <w:divsChild>
                                    <w:div w:id="9310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07089">
      <w:bodyDiv w:val="1"/>
      <w:marLeft w:val="0"/>
      <w:marRight w:val="0"/>
      <w:marTop w:val="0"/>
      <w:marBottom w:val="0"/>
      <w:divBdr>
        <w:top w:val="none" w:sz="0" w:space="0" w:color="auto"/>
        <w:left w:val="none" w:sz="0" w:space="0" w:color="auto"/>
        <w:bottom w:val="none" w:sz="0" w:space="0" w:color="auto"/>
        <w:right w:val="none" w:sz="0" w:space="0" w:color="auto"/>
      </w:divBdr>
      <w:divsChild>
        <w:div w:id="242036160">
          <w:marLeft w:val="0"/>
          <w:marRight w:val="0"/>
          <w:marTop w:val="0"/>
          <w:marBottom w:val="0"/>
          <w:divBdr>
            <w:top w:val="none" w:sz="0" w:space="0" w:color="auto"/>
            <w:left w:val="none" w:sz="0" w:space="0" w:color="auto"/>
            <w:bottom w:val="none" w:sz="0" w:space="0" w:color="auto"/>
            <w:right w:val="none" w:sz="0" w:space="0" w:color="auto"/>
          </w:divBdr>
          <w:divsChild>
            <w:div w:id="1946231397">
              <w:marLeft w:val="0"/>
              <w:marRight w:val="0"/>
              <w:marTop w:val="0"/>
              <w:marBottom w:val="0"/>
              <w:divBdr>
                <w:top w:val="none" w:sz="0" w:space="0" w:color="auto"/>
                <w:left w:val="none" w:sz="0" w:space="0" w:color="auto"/>
                <w:bottom w:val="none" w:sz="0" w:space="0" w:color="auto"/>
                <w:right w:val="none" w:sz="0" w:space="0" w:color="auto"/>
              </w:divBdr>
              <w:divsChild>
                <w:div w:id="1099136836">
                  <w:marLeft w:val="0"/>
                  <w:marRight w:val="0"/>
                  <w:marTop w:val="0"/>
                  <w:marBottom w:val="0"/>
                  <w:divBdr>
                    <w:top w:val="none" w:sz="0" w:space="0" w:color="auto"/>
                    <w:left w:val="none" w:sz="0" w:space="0" w:color="auto"/>
                    <w:bottom w:val="none" w:sz="0" w:space="0" w:color="auto"/>
                    <w:right w:val="none" w:sz="0" w:space="0" w:color="auto"/>
                  </w:divBdr>
                  <w:divsChild>
                    <w:div w:id="1292898600">
                      <w:marLeft w:val="0"/>
                      <w:marRight w:val="0"/>
                      <w:marTop w:val="0"/>
                      <w:marBottom w:val="0"/>
                      <w:divBdr>
                        <w:top w:val="none" w:sz="0" w:space="0" w:color="auto"/>
                        <w:left w:val="none" w:sz="0" w:space="0" w:color="auto"/>
                        <w:bottom w:val="none" w:sz="0" w:space="0" w:color="auto"/>
                        <w:right w:val="none" w:sz="0" w:space="0" w:color="auto"/>
                      </w:divBdr>
                      <w:divsChild>
                        <w:div w:id="1398892233">
                          <w:marLeft w:val="0"/>
                          <w:marRight w:val="0"/>
                          <w:marTop w:val="0"/>
                          <w:marBottom w:val="0"/>
                          <w:divBdr>
                            <w:top w:val="none" w:sz="0" w:space="0" w:color="auto"/>
                            <w:left w:val="none" w:sz="0" w:space="0" w:color="auto"/>
                            <w:bottom w:val="none" w:sz="0" w:space="0" w:color="auto"/>
                            <w:right w:val="none" w:sz="0" w:space="0" w:color="auto"/>
                          </w:divBdr>
                          <w:divsChild>
                            <w:div w:id="1048605826">
                              <w:marLeft w:val="0"/>
                              <w:marRight w:val="0"/>
                              <w:marTop w:val="0"/>
                              <w:marBottom w:val="0"/>
                              <w:divBdr>
                                <w:top w:val="none" w:sz="0" w:space="0" w:color="auto"/>
                                <w:left w:val="none" w:sz="0" w:space="0" w:color="auto"/>
                                <w:bottom w:val="none" w:sz="0" w:space="0" w:color="auto"/>
                                <w:right w:val="none" w:sz="0" w:space="0" w:color="auto"/>
                              </w:divBdr>
                              <w:divsChild>
                                <w:div w:id="652681100">
                                  <w:marLeft w:val="0"/>
                                  <w:marRight w:val="0"/>
                                  <w:marTop w:val="0"/>
                                  <w:marBottom w:val="0"/>
                                  <w:divBdr>
                                    <w:top w:val="none" w:sz="0" w:space="0" w:color="auto"/>
                                    <w:left w:val="none" w:sz="0" w:space="0" w:color="auto"/>
                                    <w:bottom w:val="none" w:sz="0" w:space="0" w:color="auto"/>
                                    <w:right w:val="none" w:sz="0" w:space="0" w:color="auto"/>
                                  </w:divBdr>
                                  <w:divsChild>
                                    <w:div w:id="18554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86335">
      <w:bodyDiv w:val="1"/>
      <w:marLeft w:val="0"/>
      <w:marRight w:val="0"/>
      <w:marTop w:val="0"/>
      <w:marBottom w:val="0"/>
      <w:divBdr>
        <w:top w:val="none" w:sz="0" w:space="0" w:color="auto"/>
        <w:left w:val="none" w:sz="0" w:space="0" w:color="auto"/>
        <w:bottom w:val="none" w:sz="0" w:space="0" w:color="auto"/>
        <w:right w:val="none" w:sz="0" w:space="0" w:color="auto"/>
      </w:divBdr>
    </w:div>
    <w:div w:id="1401362269">
      <w:bodyDiv w:val="1"/>
      <w:marLeft w:val="0"/>
      <w:marRight w:val="0"/>
      <w:marTop w:val="0"/>
      <w:marBottom w:val="0"/>
      <w:divBdr>
        <w:top w:val="none" w:sz="0" w:space="0" w:color="auto"/>
        <w:left w:val="none" w:sz="0" w:space="0" w:color="auto"/>
        <w:bottom w:val="none" w:sz="0" w:space="0" w:color="auto"/>
        <w:right w:val="none" w:sz="0" w:space="0" w:color="auto"/>
      </w:divBdr>
      <w:divsChild>
        <w:div w:id="1281180699">
          <w:marLeft w:val="0"/>
          <w:marRight w:val="0"/>
          <w:marTop w:val="0"/>
          <w:marBottom w:val="0"/>
          <w:divBdr>
            <w:top w:val="none" w:sz="0" w:space="0" w:color="auto"/>
            <w:left w:val="none" w:sz="0" w:space="0" w:color="auto"/>
            <w:bottom w:val="none" w:sz="0" w:space="0" w:color="auto"/>
            <w:right w:val="none" w:sz="0" w:space="0" w:color="auto"/>
          </w:divBdr>
          <w:divsChild>
            <w:div w:id="24529076">
              <w:marLeft w:val="0"/>
              <w:marRight w:val="0"/>
              <w:marTop w:val="0"/>
              <w:marBottom w:val="0"/>
              <w:divBdr>
                <w:top w:val="none" w:sz="0" w:space="0" w:color="auto"/>
                <w:left w:val="none" w:sz="0" w:space="0" w:color="auto"/>
                <w:bottom w:val="none" w:sz="0" w:space="0" w:color="auto"/>
                <w:right w:val="none" w:sz="0" w:space="0" w:color="auto"/>
              </w:divBdr>
              <w:divsChild>
                <w:div w:id="956058779">
                  <w:marLeft w:val="0"/>
                  <w:marRight w:val="0"/>
                  <w:marTop w:val="0"/>
                  <w:marBottom w:val="0"/>
                  <w:divBdr>
                    <w:top w:val="none" w:sz="0" w:space="0" w:color="auto"/>
                    <w:left w:val="none" w:sz="0" w:space="0" w:color="auto"/>
                    <w:bottom w:val="none" w:sz="0" w:space="0" w:color="auto"/>
                    <w:right w:val="none" w:sz="0" w:space="0" w:color="auto"/>
                  </w:divBdr>
                  <w:divsChild>
                    <w:div w:id="1093354145">
                      <w:marLeft w:val="0"/>
                      <w:marRight w:val="0"/>
                      <w:marTop w:val="0"/>
                      <w:marBottom w:val="0"/>
                      <w:divBdr>
                        <w:top w:val="none" w:sz="0" w:space="0" w:color="auto"/>
                        <w:left w:val="none" w:sz="0" w:space="0" w:color="auto"/>
                        <w:bottom w:val="none" w:sz="0" w:space="0" w:color="auto"/>
                        <w:right w:val="none" w:sz="0" w:space="0" w:color="auto"/>
                      </w:divBdr>
                      <w:divsChild>
                        <w:div w:id="1055471508">
                          <w:marLeft w:val="0"/>
                          <w:marRight w:val="0"/>
                          <w:marTop w:val="0"/>
                          <w:marBottom w:val="0"/>
                          <w:divBdr>
                            <w:top w:val="none" w:sz="0" w:space="0" w:color="auto"/>
                            <w:left w:val="none" w:sz="0" w:space="0" w:color="auto"/>
                            <w:bottom w:val="none" w:sz="0" w:space="0" w:color="auto"/>
                            <w:right w:val="none" w:sz="0" w:space="0" w:color="auto"/>
                          </w:divBdr>
                          <w:divsChild>
                            <w:div w:id="387732691">
                              <w:marLeft w:val="0"/>
                              <w:marRight w:val="0"/>
                              <w:marTop w:val="0"/>
                              <w:marBottom w:val="0"/>
                              <w:divBdr>
                                <w:top w:val="none" w:sz="0" w:space="0" w:color="auto"/>
                                <w:left w:val="none" w:sz="0" w:space="0" w:color="auto"/>
                                <w:bottom w:val="none" w:sz="0" w:space="0" w:color="auto"/>
                                <w:right w:val="none" w:sz="0" w:space="0" w:color="auto"/>
                              </w:divBdr>
                              <w:divsChild>
                                <w:div w:id="1037925849">
                                  <w:marLeft w:val="0"/>
                                  <w:marRight w:val="0"/>
                                  <w:marTop w:val="0"/>
                                  <w:marBottom w:val="0"/>
                                  <w:divBdr>
                                    <w:top w:val="none" w:sz="0" w:space="0" w:color="auto"/>
                                    <w:left w:val="none" w:sz="0" w:space="0" w:color="auto"/>
                                    <w:bottom w:val="none" w:sz="0" w:space="0" w:color="auto"/>
                                    <w:right w:val="none" w:sz="0" w:space="0" w:color="auto"/>
                                  </w:divBdr>
                                  <w:divsChild>
                                    <w:div w:id="14418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4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028648">
          <w:marLeft w:val="0"/>
          <w:marRight w:val="0"/>
          <w:marTop w:val="0"/>
          <w:marBottom w:val="0"/>
          <w:divBdr>
            <w:top w:val="none" w:sz="0" w:space="0" w:color="auto"/>
            <w:left w:val="none" w:sz="0" w:space="0" w:color="auto"/>
            <w:bottom w:val="none" w:sz="0" w:space="0" w:color="auto"/>
            <w:right w:val="none" w:sz="0" w:space="0" w:color="auto"/>
          </w:divBdr>
          <w:divsChild>
            <w:div w:id="1698043777">
              <w:marLeft w:val="0"/>
              <w:marRight w:val="0"/>
              <w:marTop w:val="0"/>
              <w:marBottom w:val="0"/>
              <w:divBdr>
                <w:top w:val="none" w:sz="0" w:space="0" w:color="auto"/>
                <w:left w:val="none" w:sz="0" w:space="0" w:color="auto"/>
                <w:bottom w:val="none" w:sz="0" w:space="0" w:color="auto"/>
                <w:right w:val="none" w:sz="0" w:space="0" w:color="auto"/>
              </w:divBdr>
              <w:divsChild>
                <w:div w:id="1853451681">
                  <w:marLeft w:val="0"/>
                  <w:marRight w:val="0"/>
                  <w:marTop w:val="0"/>
                  <w:marBottom w:val="0"/>
                  <w:divBdr>
                    <w:top w:val="none" w:sz="0" w:space="0" w:color="auto"/>
                    <w:left w:val="none" w:sz="0" w:space="0" w:color="auto"/>
                    <w:bottom w:val="none" w:sz="0" w:space="0" w:color="auto"/>
                    <w:right w:val="none" w:sz="0" w:space="0" w:color="auto"/>
                  </w:divBdr>
                  <w:divsChild>
                    <w:div w:id="932668499">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904830071">
                              <w:marLeft w:val="0"/>
                              <w:marRight w:val="0"/>
                              <w:marTop w:val="0"/>
                              <w:marBottom w:val="0"/>
                              <w:divBdr>
                                <w:top w:val="none" w:sz="0" w:space="0" w:color="auto"/>
                                <w:left w:val="none" w:sz="0" w:space="0" w:color="auto"/>
                                <w:bottom w:val="none" w:sz="0" w:space="0" w:color="auto"/>
                                <w:right w:val="none" w:sz="0" w:space="0" w:color="auto"/>
                              </w:divBdr>
                              <w:divsChild>
                                <w:div w:id="1074931224">
                                  <w:marLeft w:val="0"/>
                                  <w:marRight w:val="0"/>
                                  <w:marTop w:val="0"/>
                                  <w:marBottom w:val="0"/>
                                  <w:divBdr>
                                    <w:top w:val="none" w:sz="0" w:space="0" w:color="auto"/>
                                    <w:left w:val="none" w:sz="0" w:space="0" w:color="auto"/>
                                    <w:bottom w:val="none" w:sz="0" w:space="0" w:color="auto"/>
                                    <w:right w:val="none" w:sz="0" w:space="0" w:color="auto"/>
                                  </w:divBdr>
                                  <w:divsChild>
                                    <w:div w:id="7147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8093">
      <w:bodyDiv w:val="1"/>
      <w:marLeft w:val="0"/>
      <w:marRight w:val="0"/>
      <w:marTop w:val="0"/>
      <w:marBottom w:val="0"/>
      <w:divBdr>
        <w:top w:val="none" w:sz="0" w:space="0" w:color="auto"/>
        <w:left w:val="none" w:sz="0" w:space="0" w:color="auto"/>
        <w:bottom w:val="none" w:sz="0" w:space="0" w:color="auto"/>
        <w:right w:val="none" w:sz="0" w:space="0" w:color="auto"/>
      </w:divBdr>
      <w:divsChild>
        <w:div w:id="1101493275">
          <w:marLeft w:val="0"/>
          <w:marRight w:val="0"/>
          <w:marTop w:val="0"/>
          <w:marBottom w:val="0"/>
          <w:divBdr>
            <w:top w:val="none" w:sz="0" w:space="0" w:color="auto"/>
            <w:left w:val="none" w:sz="0" w:space="0" w:color="auto"/>
            <w:bottom w:val="none" w:sz="0" w:space="0" w:color="auto"/>
            <w:right w:val="none" w:sz="0" w:space="0" w:color="auto"/>
          </w:divBdr>
          <w:divsChild>
            <w:div w:id="1390836056">
              <w:marLeft w:val="0"/>
              <w:marRight w:val="0"/>
              <w:marTop w:val="0"/>
              <w:marBottom w:val="0"/>
              <w:divBdr>
                <w:top w:val="none" w:sz="0" w:space="0" w:color="auto"/>
                <w:left w:val="none" w:sz="0" w:space="0" w:color="auto"/>
                <w:bottom w:val="none" w:sz="0" w:space="0" w:color="auto"/>
                <w:right w:val="none" w:sz="0" w:space="0" w:color="auto"/>
              </w:divBdr>
              <w:divsChild>
                <w:div w:id="259800744">
                  <w:marLeft w:val="0"/>
                  <w:marRight w:val="0"/>
                  <w:marTop w:val="0"/>
                  <w:marBottom w:val="0"/>
                  <w:divBdr>
                    <w:top w:val="none" w:sz="0" w:space="0" w:color="auto"/>
                    <w:left w:val="none" w:sz="0" w:space="0" w:color="auto"/>
                    <w:bottom w:val="none" w:sz="0" w:space="0" w:color="auto"/>
                    <w:right w:val="none" w:sz="0" w:space="0" w:color="auto"/>
                  </w:divBdr>
                  <w:divsChild>
                    <w:div w:id="399250424">
                      <w:marLeft w:val="0"/>
                      <w:marRight w:val="0"/>
                      <w:marTop w:val="0"/>
                      <w:marBottom w:val="0"/>
                      <w:divBdr>
                        <w:top w:val="none" w:sz="0" w:space="0" w:color="auto"/>
                        <w:left w:val="none" w:sz="0" w:space="0" w:color="auto"/>
                        <w:bottom w:val="none" w:sz="0" w:space="0" w:color="auto"/>
                        <w:right w:val="none" w:sz="0" w:space="0" w:color="auto"/>
                      </w:divBdr>
                      <w:divsChild>
                        <w:div w:id="676228294">
                          <w:marLeft w:val="0"/>
                          <w:marRight w:val="0"/>
                          <w:marTop w:val="0"/>
                          <w:marBottom w:val="0"/>
                          <w:divBdr>
                            <w:top w:val="none" w:sz="0" w:space="0" w:color="auto"/>
                            <w:left w:val="none" w:sz="0" w:space="0" w:color="auto"/>
                            <w:bottom w:val="none" w:sz="0" w:space="0" w:color="auto"/>
                            <w:right w:val="none" w:sz="0" w:space="0" w:color="auto"/>
                          </w:divBdr>
                          <w:divsChild>
                            <w:div w:id="977148947">
                              <w:marLeft w:val="0"/>
                              <w:marRight w:val="0"/>
                              <w:marTop w:val="0"/>
                              <w:marBottom w:val="0"/>
                              <w:divBdr>
                                <w:top w:val="none" w:sz="0" w:space="0" w:color="auto"/>
                                <w:left w:val="none" w:sz="0" w:space="0" w:color="auto"/>
                                <w:bottom w:val="none" w:sz="0" w:space="0" w:color="auto"/>
                                <w:right w:val="none" w:sz="0" w:space="0" w:color="auto"/>
                              </w:divBdr>
                              <w:divsChild>
                                <w:div w:id="2042631468">
                                  <w:marLeft w:val="0"/>
                                  <w:marRight w:val="0"/>
                                  <w:marTop w:val="0"/>
                                  <w:marBottom w:val="0"/>
                                  <w:divBdr>
                                    <w:top w:val="none" w:sz="0" w:space="0" w:color="auto"/>
                                    <w:left w:val="none" w:sz="0" w:space="0" w:color="auto"/>
                                    <w:bottom w:val="none" w:sz="0" w:space="0" w:color="auto"/>
                                    <w:right w:val="none" w:sz="0" w:space="0" w:color="auto"/>
                                  </w:divBdr>
                                  <w:divsChild>
                                    <w:div w:id="18453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11403">
      <w:bodyDiv w:val="1"/>
      <w:marLeft w:val="0"/>
      <w:marRight w:val="0"/>
      <w:marTop w:val="0"/>
      <w:marBottom w:val="0"/>
      <w:divBdr>
        <w:top w:val="none" w:sz="0" w:space="0" w:color="auto"/>
        <w:left w:val="none" w:sz="0" w:space="0" w:color="auto"/>
        <w:bottom w:val="none" w:sz="0" w:space="0" w:color="auto"/>
        <w:right w:val="none" w:sz="0" w:space="0" w:color="auto"/>
      </w:divBdr>
    </w:div>
    <w:div w:id="1784034329">
      <w:bodyDiv w:val="1"/>
      <w:marLeft w:val="0"/>
      <w:marRight w:val="0"/>
      <w:marTop w:val="0"/>
      <w:marBottom w:val="0"/>
      <w:divBdr>
        <w:top w:val="none" w:sz="0" w:space="0" w:color="auto"/>
        <w:left w:val="none" w:sz="0" w:space="0" w:color="auto"/>
        <w:bottom w:val="none" w:sz="0" w:space="0" w:color="auto"/>
        <w:right w:val="none" w:sz="0" w:space="0" w:color="auto"/>
      </w:divBdr>
      <w:divsChild>
        <w:div w:id="1859192034">
          <w:marLeft w:val="0"/>
          <w:marRight w:val="0"/>
          <w:marTop w:val="0"/>
          <w:marBottom w:val="0"/>
          <w:divBdr>
            <w:top w:val="none" w:sz="0" w:space="0" w:color="auto"/>
            <w:left w:val="none" w:sz="0" w:space="0" w:color="auto"/>
            <w:bottom w:val="none" w:sz="0" w:space="0" w:color="auto"/>
            <w:right w:val="none" w:sz="0" w:space="0" w:color="auto"/>
          </w:divBdr>
          <w:divsChild>
            <w:div w:id="528644461">
              <w:marLeft w:val="0"/>
              <w:marRight w:val="0"/>
              <w:marTop w:val="0"/>
              <w:marBottom w:val="0"/>
              <w:divBdr>
                <w:top w:val="none" w:sz="0" w:space="0" w:color="auto"/>
                <w:left w:val="none" w:sz="0" w:space="0" w:color="auto"/>
                <w:bottom w:val="none" w:sz="0" w:space="0" w:color="auto"/>
                <w:right w:val="none" w:sz="0" w:space="0" w:color="auto"/>
              </w:divBdr>
              <w:divsChild>
                <w:div w:id="2029988117">
                  <w:marLeft w:val="0"/>
                  <w:marRight w:val="0"/>
                  <w:marTop w:val="0"/>
                  <w:marBottom w:val="0"/>
                  <w:divBdr>
                    <w:top w:val="none" w:sz="0" w:space="0" w:color="auto"/>
                    <w:left w:val="none" w:sz="0" w:space="0" w:color="auto"/>
                    <w:bottom w:val="none" w:sz="0" w:space="0" w:color="auto"/>
                    <w:right w:val="none" w:sz="0" w:space="0" w:color="auto"/>
                  </w:divBdr>
                  <w:divsChild>
                    <w:div w:id="1437407073">
                      <w:marLeft w:val="0"/>
                      <w:marRight w:val="0"/>
                      <w:marTop w:val="0"/>
                      <w:marBottom w:val="0"/>
                      <w:divBdr>
                        <w:top w:val="none" w:sz="0" w:space="0" w:color="auto"/>
                        <w:left w:val="none" w:sz="0" w:space="0" w:color="auto"/>
                        <w:bottom w:val="none" w:sz="0" w:space="0" w:color="auto"/>
                        <w:right w:val="none" w:sz="0" w:space="0" w:color="auto"/>
                      </w:divBdr>
                      <w:divsChild>
                        <w:div w:id="740175971">
                          <w:marLeft w:val="0"/>
                          <w:marRight w:val="0"/>
                          <w:marTop w:val="0"/>
                          <w:marBottom w:val="0"/>
                          <w:divBdr>
                            <w:top w:val="none" w:sz="0" w:space="0" w:color="auto"/>
                            <w:left w:val="none" w:sz="0" w:space="0" w:color="auto"/>
                            <w:bottom w:val="none" w:sz="0" w:space="0" w:color="auto"/>
                            <w:right w:val="none" w:sz="0" w:space="0" w:color="auto"/>
                          </w:divBdr>
                          <w:divsChild>
                            <w:div w:id="2041784294">
                              <w:marLeft w:val="0"/>
                              <w:marRight w:val="0"/>
                              <w:marTop w:val="0"/>
                              <w:marBottom w:val="0"/>
                              <w:divBdr>
                                <w:top w:val="none" w:sz="0" w:space="0" w:color="auto"/>
                                <w:left w:val="none" w:sz="0" w:space="0" w:color="auto"/>
                                <w:bottom w:val="none" w:sz="0" w:space="0" w:color="auto"/>
                                <w:right w:val="none" w:sz="0" w:space="0" w:color="auto"/>
                              </w:divBdr>
                              <w:divsChild>
                                <w:div w:id="1767847426">
                                  <w:marLeft w:val="0"/>
                                  <w:marRight w:val="0"/>
                                  <w:marTop w:val="0"/>
                                  <w:marBottom w:val="0"/>
                                  <w:divBdr>
                                    <w:top w:val="none" w:sz="0" w:space="0" w:color="auto"/>
                                    <w:left w:val="none" w:sz="0" w:space="0" w:color="auto"/>
                                    <w:bottom w:val="none" w:sz="0" w:space="0" w:color="auto"/>
                                    <w:right w:val="none" w:sz="0" w:space="0" w:color="auto"/>
                                  </w:divBdr>
                                  <w:divsChild>
                                    <w:div w:id="1768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4658">
      <w:bodyDiv w:val="1"/>
      <w:marLeft w:val="0"/>
      <w:marRight w:val="0"/>
      <w:marTop w:val="0"/>
      <w:marBottom w:val="0"/>
      <w:divBdr>
        <w:top w:val="none" w:sz="0" w:space="0" w:color="auto"/>
        <w:left w:val="none" w:sz="0" w:space="0" w:color="auto"/>
        <w:bottom w:val="none" w:sz="0" w:space="0" w:color="auto"/>
        <w:right w:val="none" w:sz="0" w:space="0" w:color="auto"/>
      </w:divBdr>
      <w:divsChild>
        <w:div w:id="1089621394">
          <w:marLeft w:val="0"/>
          <w:marRight w:val="0"/>
          <w:marTop w:val="0"/>
          <w:marBottom w:val="0"/>
          <w:divBdr>
            <w:top w:val="none" w:sz="0" w:space="0" w:color="auto"/>
            <w:left w:val="none" w:sz="0" w:space="0" w:color="auto"/>
            <w:bottom w:val="none" w:sz="0" w:space="0" w:color="auto"/>
            <w:right w:val="none" w:sz="0" w:space="0" w:color="auto"/>
          </w:divBdr>
          <w:divsChild>
            <w:div w:id="544369276">
              <w:marLeft w:val="0"/>
              <w:marRight w:val="0"/>
              <w:marTop w:val="0"/>
              <w:marBottom w:val="0"/>
              <w:divBdr>
                <w:top w:val="none" w:sz="0" w:space="0" w:color="auto"/>
                <w:left w:val="none" w:sz="0" w:space="0" w:color="auto"/>
                <w:bottom w:val="none" w:sz="0" w:space="0" w:color="auto"/>
                <w:right w:val="none" w:sz="0" w:space="0" w:color="auto"/>
              </w:divBdr>
              <w:divsChild>
                <w:div w:id="2081441044">
                  <w:marLeft w:val="0"/>
                  <w:marRight w:val="0"/>
                  <w:marTop w:val="0"/>
                  <w:marBottom w:val="0"/>
                  <w:divBdr>
                    <w:top w:val="none" w:sz="0" w:space="0" w:color="auto"/>
                    <w:left w:val="none" w:sz="0" w:space="0" w:color="auto"/>
                    <w:bottom w:val="none" w:sz="0" w:space="0" w:color="auto"/>
                    <w:right w:val="none" w:sz="0" w:space="0" w:color="auto"/>
                  </w:divBdr>
                  <w:divsChild>
                    <w:div w:id="1098912666">
                      <w:marLeft w:val="0"/>
                      <w:marRight w:val="0"/>
                      <w:marTop w:val="0"/>
                      <w:marBottom w:val="0"/>
                      <w:divBdr>
                        <w:top w:val="none" w:sz="0" w:space="0" w:color="auto"/>
                        <w:left w:val="none" w:sz="0" w:space="0" w:color="auto"/>
                        <w:bottom w:val="none" w:sz="0" w:space="0" w:color="auto"/>
                        <w:right w:val="none" w:sz="0" w:space="0" w:color="auto"/>
                      </w:divBdr>
                      <w:divsChild>
                        <w:div w:id="1560019466">
                          <w:marLeft w:val="0"/>
                          <w:marRight w:val="0"/>
                          <w:marTop w:val="0"/>
                          <w:marBottom w:val="0"/>
                          <w:divBdr>
                            <w:top w:val="none" w:sz="0" w:space="0" w:color="auto"/>
                            <w:left w:val="none" w:sz="0" w:space="0" w:color="auto"/>
                            <w:bottom w:val="none" w:sz="0" w:space="0" w:color="auto"/>
                            <w:right w:val="none" w:sz="0" w:space="0" w:color="auto"/>
                          </w:divBdr>
                          <w:divsChild>
                            <w:div w:id="103155865">
                              <w:marLeft w:val="0"/>
                              <w:marRight w:val="0"/>
                              <w:marTop w:val="0"/>
                              <w:marBottom w:val="0"/>
                              <w:divBdr>
                                <w:top w:val="none" w:sz="0" w:space="0" w:color="auto"/>
                                <w:left w:val="none" w:sz="0" w:space="0" w:color="auto"/>
                                <w:bottom w:val="none" w:sz="0" w:space="0" w:color="auto"/>
                                <w:right w:val="none" w:sz="0" w:space="0" w:color="auto"/>
                              </w:divBdr>
                              <w:divsChild>
                                <w:div w:id="1828548339">
                                  <w:marLeft w:val="0"/>
                                  <w:marRight w:val="0"/>
                                  <w:marTop w:val="0"/>
                                  <w:marBottom w:val="0"/>
                                  <w:divBdr>
                                    <w:top w:val="none" w:sz="0" w:space="0" w:color="auto"/>
                                    <w:left w:val="none" w:sz="0" w:space="0" w:color="auto"/>
                                    <w:bottom w:val="none" w:sz="0" w:space="0" w:color="auto"/>
                                    <w:right w:val="none" w:sz="0" w:space="0" w:color="auto"/>
                                  </w:divBdr>
                                  <w:divsChild>
                                    <w:div w:id="2855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0DC25-AEE5-4E6D-8685-17FA6429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Words>
  <Characters>1634</Characters>
  <Application>Microsoft Office Word</Application>
  <DocSecurity>0</DocSecurity>
  <PresentationFormat/>
  <Lines>13</Lines>
  <Paragraphs>3</Paragraphs>
  <Slides>0</Slides>
  <Notes>0</Notes>
  <HiddenSlides>0</HiddenSlides>
  <MMClips>0</MMClips>
  <ScaleCrop>false</ScaleCrop>
  <Company>Sky123.Org</Company>
  <LinksUpToDate>false</LinksUpToDate>
  <CharactersWithSpaces>1917</CharactersWithSpaces>
  <SharedDoc>false</SharedDoc>
  <HLinks>
    <vt:vector size="6" baseType="variant">
      <vt:variant>
        <vt:i4>2883610</vt:i4>
      </vt:variant>
      <vt:variant>
        <vt:i4>3</vt:i4>
      </vt:variant>
      <vt:variant>
        <vt:i4>0</vt:i4>
      </vt:variant>
      <vt:variant>
        <vt:i4>5</vt:i4>
      </vt:variant>
      <vt:variant>
        <vt:lpwstr>http://jjckb.xinhuanet.com/2014-09/29/content_522549.htm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H7N9态势</dc:title>
  <dc:creator>涂文校</dc:creator>
  <cp:keywords>ChinaCDC/PHEC</cp:keywords>
  <cp:lastModifiedBy>Paul</cp:lastModifiedBy>
  <cp:revision>2</cp:revision>
  <cp:lastPrinted>2014-10-11T07:29:00Z</cp:lastPrinted>
  <dcterms:created xsi:type="dcterms:W3CDTF">2014-10-27T02:53:00Z</dcterms:created>
  <dcterms:modified xsi:type="dcterms:W3CDTF">2014-10-27T02:53:00Z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