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08F" w:rsidRPr="004D6BDE" w:rsidRDefault="0058008F" w:rsidP="0058008F">
      <w:pPr>
        <w:widowControl/>
        <w:spacing w:line="560" w:lineRule="exact"/>
        <w:jc w:val="left"/>
        <w:rPr>
          <w:rFonts w:ascii="黑体" w:eastAsia="黑体" w:hAnsi="黑体"/>
        </w:rPr>
      </w:pPr>
      <w:r w:rsidRPr="004D6BDE">
        <w:rPr>
          <w:rFonts w:ascii="黑体" w:eastAsia="黑体" w:hAnsi="黑体" w:hint="eastAsia"/>
        </w:rPr>
        <w:t>附1</w:t>
      </w:r>
    </w:p>
    <w:p w:rsidR="0058008F" w:rsidRPr="004D6BDE" w:rsidRDefault="0058008F" w:rsidP="0058008F">
      <w:pPr>
        <w:spacing w:line="500" w:lineRule="exact"/>
        <w:jc w:val="center"/>
        <w:rPr>
          <w:rFonts w:ascii="方正小标宋简体" w:eastAsia="方正小标宋简体" w:hAnsi="黑体"/>
          <w:sz w:val="40"/>
          <w:szCs w:val="40"/>
        </w:rPr>
      </w:pPr>
      <w:r w:rsidRPr="004D6BDE">
        <w:rPr>
          <w:rFonts w:ascii="方正小标宋简体" w:eastAsia="方正小标宋简体" w:hAnsi="黑体" w:hint="eastAsia"/>
          <w:sz w:val="40"/>
          <w:szCs w:val="40"/>
        </w:rPr>
        <w:t>中国现场流行病学培训项目介绍</w:t>
      </w:r>
    </w:p>
    <w:p w:rsidR="0058008F" w:rsidRPr="004D6BDE" w:rsidRDefault="0058008F" w:rsidP="0058008F">
      <w:pPr>
        <w:spacing w:line="500" w:lineRule="exact"/>
        <w:rPr>
          <w:rFonts w:ascii="黑体" w:eastAsia="黑体" w:hAnsi="黑体"/>
        </w:rPr>
      </w:pP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现场流行病学培训起源于美国1951年建立的“干中学”流行病学应对服务项目（The Epidemic Intelligence Service, EIS），经世界卫生组织倡导与推广，已成为全球培养高级现场流行病学人才的通用方法。各国相继成立的现场流行病学培训项目（</w:t>
      </w:r>
      <w:r w:rsidRPr="004D6BDE">
        <w:rPr>
          <w:rFonts w:eastAsia="仿宋"/>
        </w:rPr>
        <w:t>Field Epidemiology Training Program</w:t>
      </w:r>
      <w:r w:rsidRPr="004D6BDE">
        <w:rPr>
          <w:rFonts w:ascii="仿宋" w:eastAsia="仿宋" w:hAnsi="仿宋" w:hint="eastAsia"/>
        </w:rPr>
        <w:t>，</w:t>
      </w:r>
      <w:r w:rsidRPr="004D6BDE">
        <w:rPr>
          <w:rFonts w:eastAsia="仿宋"/>
        </w:rPr>
        <w:t>CFETP</w:t>
      </w:r>
      <w:r w:rsidRPr="004D6BDE">
        <w:rPr>
          <w:rFonts w:ascii="仿宋" w:eastAsia="仿宋" w:hAnsi="仿宋" w:cs="仿宋_GB2312" w:hint="eastAsia"/>
          <w:szCs w:val="32"/>
        </w:rPr>
        <w:t>）已使全球应对公共卫生事件和公共卫生问题的能力大幅提高，并逐渐形成了全球流行病学培训和公共卫生干预网络（TEPHINET）,至202</w:t>
      </w:r>
      <w:r w:rsidRPr="004D6BDE">
        <w:rPr>
          <w:rFonts w:ascii="仿宋" w:eastAsia="仿宋" w:hAnsi="仿宋" w:cs="仿宋_GB2312"/>
          <w:szCs w:val="32"/>
        </w:rPr>
        <w:t>2</w:t>
      </w:r>
      <w:r w:rsidRPr="004D6BDE">
        <w:rPr>
          <w:rFonts w:ascii="仿宋" w:eastAsia="仿宋" w:hAnsi="仿宋" w:cs="仿宋_GB2312" w:hint="eastAsia"/>
          <w:szCs w:val="32"/>
        </w:rPr>
        <w:t>年，TEHPHINET网络已包括</w:t>
      </w:r>
      <w:r w:rsidRPr="004D6BDE">
        <w:rPr>
          <w:rFonts w:ascii="仿宋" w:eastAsia="仿宋" w:hAnsi="仿宋" w:cs="仿宋_GB2312"/>
          <w:szCs w:val="32"/>
        </w:rPr>
        <w:t>76</w:t>
      </w:r>
      <w:r w:rsidRPr="004D6BDE">
        <w:rPr>
          <w:rFonts w:ascii="仿宋" w:eastAsia="仿宋" w:hAnsi="仿宋" w:cs="仿宋_GB2312" w:hint="eastAsia"/>
          <w:szCs w:val="32"/>
        </w:rPr>
        <w:t>个国家和地区成员。</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2001年10月，在</w:t>
      </w:r>
      <w:r w:rsidRPr="004D6BDE">
        <w:rPr>
          <w:rFonts w:ascii="仿宋" w:eastAsia="仿宋" w:hAnsi="仿宋" w:cs="仿宋_GB2312"/>
          <w:szCs w:val="32"/>
        </w:rPr>
        <w:t>世界卫生组织和联合国儿童</w:t>
      </w:r>
      <w:r w:rsidRPr="004D6BDE">
        <w:rPr>
          <w:rFonts w:ascii="仿宋" w:eastAsia="仿宋" w:hAnsi="仿宋" w:cs="仿宋_GB2312" w:hint="eastAsia"/>
          <w:szCs w:val="32"/>
        </w:rPr>
        <w:t>基金</w:t>
      </w:r>
      <w:r w:rsidRPr="004D6BDE">
        <w:rPr>
          <w:rFonts w:ascii="仿宋" w:eastAsia="仿宋" w:hAnsi="仿宋" w:cs="仿宋_GB2312"/>
          <w:szCs w:val="32"/>
        </w:rPr>
        <w:t>会支持下，</w:t>
      </w:r>
      <w:r w:rsidRPr="004D6BDE">
        <w:rPr>
          <w:rFonts w:ascii="仿宋" w:eastAsia="仿宋" w:hAnsi="仿宋" w:cs="仿宋_GB2312" w:hint="eastAsia"/>
          <w:szCs w:val="32"/>
        </w:rPr>
        <w:t>中国卫生部（现国家卫生健康委）组建了中国现场流行病学培训项目（CFETP），成立了</w:t>
      </w:r>
      <w:r>
        <w:rPr>
          <w:rFonts w:ascii="仿宋" w:eastAsia="仿宋" w:hAnsi="仿宋" w:cs="仿宋_GB2312" w:hint="eastAsia"/>
          <w:szCs w:val="32"/>
        </w:rPr>
        <w:t>由原卫生部</w:t>
      </w:r>
      <w:r w:rsidRPr="004D6BDE">
        <w:rPr>
          <w:rFonts w:ascii="仿宋" w:eastAsia="仿宋" w:hAnsi="仿宋" w:cs="仿宋_GB2312" w:hint="eastAsia"/>
          <w:szCs w:val="32"/>
        </w:rPr>
        <w:t>疾控司司长</w:t>
      </w:r>
      <w:r>
        <w:rPr>
          <w:rFonts w:ascii="仿宋" w:eastAsia="仿宋" w:hAnsi="仿宋" w:cs="仿宋_GB2312" w:hint="eastAsia"/>
          <w:szCs w:val="32"/>
        </w:rPr>
        <w:t>兼任</w:t>
      </w:r>
      <w:r w:rsidRPr="004D6BDE">
        <w:rPr>
          <w:rFonts w:ascii="仿宋" w:eastAsia="仿宋" w:hAnsi="仿宋" w:cs="仿宋_GB2312" w:hint="eastAsia"/>
          <w:szCs w:val="32"/>
        </w:rPr>
        <w:t>主任的执行委员会，由中国预防医学科学院（现</w:t>
      </w:r>
      <w:proofErr w:type="gramStart"/>
      <w:r w:rsidRPr="004D6BDE">
        <w:rPr>
          <w:rFonts w:ascii="仿宋" w:eastAsia="仿宋" w:hAnsi="仿宋" w:cs="仿宋_GB2312" w:hint="eastAsia"/>
          <w:szCs w:val="32"/>
        </w:rPr>
        <w:t>中国疾控中心</w:t>
      </w:r>
      <w:proofErr w:type="gramEnd"/>
      <w:r w:rsidRPr="004D6BDE">
        <w:rPr>
          <w:rFonts w:ascii="仿宋" w:eastAsia="仿宋" w:hAnsi="仿宋" w:cs="仿宋_GB2312" w:hint="eastAsia"/>
          <w:szCs w:val="32"/>
        </w:rPr>
        <w:t>）具体组织实施。从2004年开始，CFETP纳入中美新发再发传染病合作项目（EID）支持项目，美国疾控中心向CFETP派驻长期顾问。2005年，CFETP纳入中国疾病预防控制中心的正式编制，并于2013年起由国家财政经费支持项目发展。2016年，</w:t>
      </w:r>
      <w:proofErr w:type="gramStart"/>
      <w:r w:rsidRPr="004D6BDE">
        <w:rPr>
          <w:rFonts w:ascii="仿宋" w:eastAsia="仿宋" w:hAnsi="仿宋" w:cs="仿宋_GB2312" w:hint="eastAsia"/>
          <w:szCs w:val="32"/>
        </w:rPr>
        <w:t>中国疾控中心</w:t>
      </w:r>
      <w:proofErr w:type="gramEnd"/>
      <w:r w:rsidRPr="004D6BDE">
        <w:rPr>
          <w:rFonts w:ascii="仿宋" w:eastAsia="仿宋" w:hAnsi="仿宋" w:cs="仿宋_GB2312" w:hint="eastAsia"/>
          <w:szCs w:val="32"/>
        </w:rPr>
        <w:t>启动西部地区FETP（现更名为中级F</w:t>
      </w:r>
      <w:r w:rsidRPr="004D6BDE">
        <w:rPr>
          <w:rFonts w:ascii="仿宋" w:eastAsia="仿宋" w:hAnsi="仿宋" w:cs="仿宋_GB2312"/>
          <w:szCs w:val="32"/>
        </w:rPr>
        <w:t>ETP</w:t>
      </w:r>
      <w:r w:rsidRPr="004D6BDE">
        <w:rPr>
          <w:rFonts w:ascii="仿宋" w:eastAsia="仿宋" w:hAnsi="仿宋" w:cs="仿宋_GB2312" w:hint="eastAsia"/>
          <w:szCs w:val="32"/>
        </w:rPr>
        <w:t>）。2018年启动一线人员FETP试点，着力解决现场流行病学人才培养不平衡不充分问题。</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hint="eastAsia"/>
          <w:szCs w:val="32"/>
        </w:rPr>
        <w:t>至2</w:t>
      </w:r>
      <w:r w:rsidRPr="004D6BDE">
        <w:rPr>
          <w:rFonts w:ascii="仿宋" w:eastAsia="仿宋" w:hAnsi="仿宋"/>
          <w:szCs w:val="32"/>
        </w:rPr>
        <w:t>0</w:t>
      </w:r>
      <w:r w:rsidRPr="004D6BDE">
        <w:rPr>
          <w:rFonts w:ascii="仿宋" w:eastAsia="仿宋" w:hAnsi="仿宋" w:hint="eastAsia"/>
          <w:szCs w:val="32"/>
        </w:rPr>
        <w:t>2</w:t>
      </w:r>
      <w:r w:rsidRPr="004D6BDE">
        <w:rPr>
          <w:rFonts w:ascii="仿宋" w:eastAsia="仿宋" w:hAnsi="仿宋"/>
          <w:szCs w:val="32"/>
        </w:rPr>
        <w:t>2</w:t>
      </w:r>
      <w:r w:rsidRPr="004D6BDE">
        <w:rPr>
          <w:rFonts w:ascii="仿宋" w:eastAsia="仿宋" w:hAnsi="仿宋" w:hint="eastAsia"/>
          <w:szCs w:val="32"/>
        </w:rPr>
        <w:t>年，CFETP已在全国范围内累计招收了4</w:t>
      </w:r>
      <w:r w:rsidRPr="004D6BDE">
        <w:rPr>
          <w:rFonts w:ascii="仿宋" w:eastAsia="仿宋" w:hAnsi="仿宋"/>
          <w:szCs w:val="32"/>
        </w:rPr>
        <w:t>44</w:t>
      </w:r>
      <w:r w:rsidRPr="004D6BDE">
        <w:rPr>
          <w:rFonts w:ascii="仿宋" w:eastAsia="仿宋" w:hAnsi="仿宋" w:hint="eastAsia"/>
          <w:szCs w:val="32"/>
        </w:rPr>
        <w:t>名两年制学员，</w:t>
      </w:r>
      <w:r w:rsidRPr="004D6BDE">
        <w:rPr>
          <w:rFonts w:ascii="仿宋" w:eastAsia="仿宋" w:hAnsi="仿宋" w:cs="仿宋_GB2312" w:hint="eastAsia"/>
          <w:szCs w:val="32"/>
        </w:rPr>
        <w:t>开展了大</w:t>
      </w:r>
      <w:r w:rsidRPr="004D6BDE">
        <w:rPr>
          <w:rFonts w:ascii="仿宋" w:eastAsia="仿宋" w:hAnsi="仿宋" w:cs="仿宋_GB2312"/>
          <w:szCs w:val="32"/>
        </w:rPr>
        <w:t>量</w:t>
      </w:r>
      <w:r w:rsidRPr="004D6BDE">
        <w:rPr>
          <w:rFonts w:ascii="仿宋" w:eastAsia="仿宋" w:hAnsi="仿宋" w:cs="仿宋_GB2312" w:hint="eastAsia"/>
          <w:szCs w:val="32"/>
        </w:rPr>
        <w:t>应急调查、疾病监测和专题研究等培</w:t>
      </w:r>
      <w:r w:rsidRPr="004D6BDE">
        <w:rPr>
          <w:rFonts w:ascii="仿宋" w:eastAsia="仿宋" w:hAnsi="仿宋" w:cs="仿宋_GB2312" w:hint="eastAsia"/>
          <w:szCs w:val="32"/>
        </w:rPr>
        <w:lastRenderedPageBreak/>
        <w:t>训实践活动，提出了很</w:t>
      </w:r>
      <w:r w:rsidRPr="004D6BDE">
        <w:rPr>
          <w:rFonts w:ascii="仿宋" w:eastAsia="仿宋" w:hAnsi="仿宋" w:cs="仿宋_GB2312"/>
          <w:szCs w:val="32"/>
        </w:rPr>
        <w:t>多</w:t>
      </w:r>
      <w:r w:rsidRPr="004D6BDE">
        <w:rPr>
          <w:rFonts w:ascii="仿宋" w:eastAsia="仿宋" w:hAnsi="仿宋" w:cs="仿宋_GB2312" w:hint="eastAsia"/>
          <w:szCs w:val="32"/>
        </w:rPr>
        <w:t>疾病防控和完善公共卫生政策措施的建议，对保障公众健康和生命安全发挥了重大作用。目前</w:t>
      </w:r>
      <w:r w:rsidRPr="004D6BDE">
        <w:rPr>
          <w:rFonts w:ascii="仿宋" w:eastAsia="仿宋" w:hAnsi="仿宋" w:cs="仿宋_GB2312"/>
          <w:szCs w:val="32"/>
        </w:rPr>
        <w:t>380</w:t>
      </w:r>
      <w:r w:rsidRPr="004D6BDE">
        <w:rPr>
          <w:rFonts w:ascii="仿宋" w:eastAsia="仿宋" w:hAnsi="仿宋" w:cs="仿宋_GB2312" w:hint="eastAsia"/>
          <w:szCs w:val="32"/>
        </w:rPr>
        <w:t>名</w:t>
      </w:r>
      <w:r>
        <w:rPr>
          <w:rFonts w:ascii="仿宋" w:eastAsia="仿宋" w:hAnsi="仿宋" w:cs="仿宋_GB2312" w:hint="eastAsia"/>
          <w:szCs w:val="32"/>
        </w:rPr>
        <w:t>两年制</w:t>
      </w:r>
      <w:r w:rsidRPr="004D6BDE">
        <w:rPr>
          <w:rFonts w:ascii="仿宋" w:eastAsia="仿宋" w:hAnsi="仿宋" w:cs="仿宋_GB2312" w:hint="eastAsia"/>
          <w:szCs w:val="32"/>
        </w:rPr>
        <w:t>毕业生分布在国家和省及地方卫生部门，成为公共卫生事件应急和疾病预防控制的领军和骨干人才，对缓解我国卫生应急高级现场人才缺乏的局面发挥了积极作用。</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CFETP每年派师生参加全球、区域性TEPHINET、EIS等国际FETP举办的学术会议，保持与世界卫生组织、</w:t>
      </w:r>
      <w:r w:rsidRPr="004D6BDE">
        <w:rPr>
          <w:rFonts w:ascii="仿宋" w:eastAsia="仿宋" w:hAnsi="仿宋" w:cs="仿宋_GB2312"/>
          <w:szCs w:val="32"/>
        </w:rPr>
        <w:t>联合国儿童</w:t>
      </w:r>
      <w:r w:rsidRPr="004D6BDE">
        <w:rPr>
          <w:rFonts w:ascii="仿宋" w:eastAsia="仿宋" w:hAnsi="仿宋" w:cs="仿宋_GB2312" w:hint="eastAsia"/>
          <w:szCs w:val="32"/>
        </w:rPr>
        <w:t>基金</w:t>
      </w:r>
      <w:r w:rsidRPr="004D6BDE">
        <w:rPr>
          <w:rFonts w:ascii="仿宋" w:eastAsia="仿宋" w:hAnsi="仿宋" w:cs="仿宋_GB2312"/>
          <w:szCs w:val="32"/>
        </w:rPr>
        <w:t>会</w:t>
      </w:r>
      <w:r w:rsidRPr="004D6BDE">
        <w:rPr>
          <w:rFonts w:ascii="仿宋" w:eastAsia="仿宋" w:hAnsi="仿宋" w:cs="仿宋_GB2312" w:hint="eastAsia"/>
          <w:szCs w:val="32"/>
        </w:rPr>
        <w:t>和美国疾控中心的积极合作，对越南、蒙古国、</w:t>
      </w:r>
      <w:r w:rsidRPr="004D6BDE">
        <w:rPr>
          <w:rFonts w:ascii="仿宋" w:eastAsia="仿宋" w:hAnsi="仿宋" w:cs="仿宋_GB2312"/>
          <w:szCs w:val="32"/>
        </w:rPr>
        <w:t>塞拉利昂</w:t>
      </w:r>
      <w:r w:rsidRPr="004D6BDE">
        <w:rPr>
          <w:rFonts w:ascii="仿宋" w:eastAsia="仿宋" w:hAnsi="仿宋" w:cs="仿宋_GB2312" w:hint="eastAsia"/>
          <w:szCs w:val="32"/>
        </w:rPr>
        <w:t>等发展中国家建立FETP提供技术和现场支持。开展对亚洲、东盟国家现场流行病学人才培训班，派遣毕业生和在训学员参与塞拉利昂、安哥拉、马达加斯加、赞比亚等公共卫生援外任务，CFETP已成为国际交流、合作和对外援助的重要平台，在提升中国公共卫生形象，增进睦邻友好方面发挥着越来越重要的作用。</w:t>
      </w:r>
    </w:p>
    <w:p w:rsidR="0058008F" w:rsidRPr="004D6BDE" w:rsidRDefault="0058008F" w:rsidP="0058008F">
      <w:pPr>
        <w:spacing w:line="560" w:lineRule="exact"/>
        <w:ind w:firstLineChars="200" w:firstLine="640"/>
        <w:rPr>
          <w:rFonts w:ascii="黑体" w:eastAsia="黑体" w:hAnsi="黑体"/>
        </w:rPr>
      </w:pPr>
      <w:r w:rsidRPr="004D6BDE">
        <w:rPr>
          <w:rFonts w:ascii="仿宋" w:eastAsia="仿宋" w:hAnsi="仿宋" w:hint="eastAsia"/>
          <w:szCs w:val="32"/>
        </w:rPr>
        <w:t>历经2</w:t>
      </w:r>
      <w:r w:rsidRPr="004D6BDE">
        <w:rPr>
          <w:rFonts w:ascii="仿宋" w:eastAsia="仿宋" w:hAnsi="仿宋"/>
          <w:szCs w:val="32"/>
        </w:rPr>
        <w:t>1</w:t>
      </w:r>
      <w:r w:rsidRPr="004D6BDE">
        <w:rPr>
          <w:rFonts w:ascii="仿宋" w:eastAsia="仿宋" w:hAnsi="仿宋" w:hint="eastAsia"/>
          <w:szCs w:val="32"/>
        </w:rPr>
        <w:t>年的不断发展，以培训学员“八种能力”和“四种精神”为目标，借鉴美国EIS的培训模式和方法，并根据中国国情特点，建立了中国特色FETP三级培训模式，成为全球第二大国家级FETP项目，已成为</w:t>
      </w:r>
      <w:proofErr w:type="gramStart"/>
      <w:r w:rsidRPr="004D6BDE">
        <w:rPr>
          <w:rFonts w:ascii="仿宋" w:eastAsia="仿宋" w:hAnsi="仿宋" w:cs="仿宋_GB2312" w:hint="eastAsia"/>
          <w:szCs w:val="32"/>
        </w:rPr>
        <w:t>中国疾控</w:t>
      </w:r>
      <w:r w:rsidRPr="004D6BDE">
        <w:rPr>
          <w:rFonts w:ascii="仿宋" w:eastAsia="仿宋" w:hAnsi="仿宋" w:hint="eastAsia"/>
          <w:szCs w:val="32"/>
        </w:rPr>
        <w:t>中心</w:t>
      </w:r>
      <w:proofErr w:type="gramEnd"/>
      <w:r w:rsidRPr="004D6BDE">
        <w:rPr>
          <w:rFonts w:ascii="仿宋" w:eastAsia="仿宋" w:hAnsi="仿宋" w:hint="eastAsia"/>
          <w:szCs w:val="32"/>
        </w:rPr>
        <w:t>研究生院特色培训的重要内涵，是公共卫生在职教育的重要模式和品牌项目，也被誉为培养应用型公共卫生人才的“黄埔军校”。</w:t>
      </w:r>
    </w:p>
    <w:p w:rsidR="0058008F" w:rsidRPr="004D6BDE" w:rsidRDefault="0058008F" w:rsidP="0058008F">
      <w:pPr>
        <w:spacing w:line="560" w:lineRule="exact"/>
        <w:ind w:firstLineChars="200" w:firstLine="640"/>
        <w:rPr>
          <w:rFonts w:ascii="黑体" w:eastAsia="黑体"/>
        </w:rPr>
      </w:pPr>
      <w:r w:rsidRPr="004D6BDE">
        <w:rPr>
          <w:rFonts w:ascii="黑体" w:eastAsia="黑体" w:hAnsi="黑体" w:hint="eastAsia"/>
        </w:rPr>
        <w:t>一、培训宗旨</w:t>
      </w:r>
    </w:p>
    <w:p w:rsidR="0058008F" w:rsidRPr="004D6BDE" w:rsidRDefault="0058008F" w:rsidP="0058008F">
      <w:pPr>
        <w:spacing w:line="560" w:lineRule="exact"/>
        <w:ind w:firstLineChars="200" w:firstLine="640"/>
        <w:rPr>
          <w:rFonts w:ascii="仿宋" w:eastAsia="仿宋" w:hAnsi="仿宋"/>
        </w:rPr>
      </w:pPr>
      <w:r w:rsidRPr="004D6BDE">
        <w:rPr>
          <w:rFonts w:ascii="仿宋" w:eastAsia="仿宋" w:hAnsi="仿宋" w:hint="eastAsia"/>
        </w:rPr>
        <w:t>现场流行病学培训是公共卫生在职教育的重要模式，旨在为国家和地方公共卫生机构培养高素质现场流行病学人才，提高传染病、慢性病、环境与职业健康、食品安全等监</w:t>
      </w:r>
      <w:r w:rsidRPr="004D6BDE">
        <w:rPr>
          <w:rFonts w:ascii="仿宋" w:eastAsia="仿宋" w:hAnsi="仿宋" w:hint="eastAsia"/>
        </w:rPr>
        <w:lastRenderedPageBreak/>
        <w:t>测、应急和预防控制工作的科学性和有效性。</w:t>
      </w:r>
    </w:p>
    <w:p w:rsidR="0058008F" w:rsidRPr="004D6BDE" w:rsidRDefault="0058008F" w:rsidP="0058008F">
      <w:pPr>
        <w:spacing w:line="560" w:lineRule="exact"/>
        <w:ind w:firstLineChars="200" w:firstLine="640"/>
        <w:rPr>
          <w:rFonts w:ascii="黑体" w:eastAsia="黑体"/>
        </w:rPr>
      </w:pPr>
      <w:r w:rsidRPr="004D6BDE">
        <w:rPr>
          <w:rFonts w:ascii="黑体" w:eastAsia="黑体" w:hAnsi="黑体" w:hint="eastAsia"/>
        </w:rPr>
        <w:t>二、培训目标</w:t>
      </w:r>
    </w:p>
    <w:p w:rsidR="0058008F" w:rsidRPr="004D6BDE" w:rsidRDefault="0058008F" w:rsidP="0058008F">
      <w:pPr>
        <w:spacing w:line="560" w:lineRule="exact"/>
        <w:ind w:firstLineChars="200" w:firstLine="640"/>
        <w:rPr>
          <w:rFonts w:ascii="仿宋" w:eastAsia="仿宋" w:hAnsi="仿宋"/>
        </w:rPr>
      </w:pPr>
      <w:r w:rsidRPr="004D6BDE">
        <w:rPr>
          <w:rFonts w:ascii="仿宋" w:eastAsia="仿宋" w:hAnsi="仿宋" w:hint="eastAsia"/>
        </w:rPr>
        <w:t>通过两年联合导师指导下的“干中学”培训，显著提高和强化公共卫生</w:t>
      </w:r>
      <w:r>
        <w:rPr>
          <w:rFonts w:ascii="仿宋" w:eastAsia="仿宋" w:hAnsi="仿宋" w:hint="eastAsia"/>
        </w:rPr>
        <w:t>相关</w:t>
      </w:r>
      <w:r w:rsidRPr="004D6BDE">
        <w:rPr>
          <w:rFonts w:ascii="仿宋" w:eastAsia="仿宋" w:hAnsi="仿宋" w:hint="eastAsia"/>
        </w:rPr>
        <w:t>专业人员以应用流行病学为核心的岗位胜任力，全面提升学员开展公共卫生监测、现场调查、沟通交流、人群（社区）干预措施研究、项目设计、实施与评价等方面的技术能力和专业领导力，塑造和强化“敬业、团队、探索、求实”的职业精神。</w:t>
      </w:r>
    </w:p>
    <w:p w:rsidR="0058008F" w:rsidRPr="004D6BDE" w:rsidRDefault="0058008F" w:rsidP="0058008F">
      <w:pPr>
        <w:spacing w:line="560" w:lineRule="exact"/>
        <w:ind w:firstLineChars="200" w:firstLine="640"/>
        <w:rPr>
          <w:rFonts w:ascii="黑体" w:eastAsia="黑体"/>
        </w:rPr>
      </w:pPr>
      <w:r w:rsidRPr="004D6BDE">
        <w:rPr>
          <w:rFonts w:ascii="黑体" w:eastAsia="黑体" w:hAnsi="黑体" w:hint="eastAsia"/>
        </w:rPr>
        <w:t>三、培训内容与方法</w:t>
      </w:r>
    </w:p>
    <w:p w:rsidR="0058008F" w:rsidRPr="004D6BDE" w:rsidRDefault="0058008F" w:rsidP="0058008F">
      <w:pPr>
        <w:spacing w:line="560" w:lineRule="exact"/>
        <w:ind w:firstLineChars="200" w:firstLine="640"/>
        <w:rPr>
          <w:rFonts w:ascii="仿宋" w:eastAsia="仿宋" w:hAnsi="仿宋"/>
        </w:rPr>
      </w:pPr>
      <w:r w:rsidRPr="004D6BDE">
        <w:rPr>
          <w:rFonts w:ascii="仿宋" w:eastAsia="仿宋" w:hAnsi="仿宋" w:hint="eastAsia"/>
        </w:rPr>
        <w:t>CFETP是全脱产的两年制培训。培训过程包括2个月核心课程和</w:t>
      </w:r>
      <w:r w:rsidRPr="004D6BDE">
        <w:rPr>
          <w:rFonts w:ascii="仿宋" w:eastAsia="仿宋" w:hAnsi="仿宋"/>
        </w:rPr>
        <w:t>20</w:t>
      </w:r>
      <w:r w:rsidRPr="004D6BDE">
        <w:rPr>
          <w:rFonts w:ascii="仿宋" w:eastAsia="仿宋" w:hAnsi="仿宋" w:hint="eastAsia"/>
        </w:rPr>
        <w:t>个月的现场实践两个阶段。</w:t>
      </w:r>
    </w:p>
    <w:p w:rsidR="0058008F" w:rsidRPr="008D7A41" w:rsidRDefault="0058008F" w:rsidP="0058008F">
      <w:pPr>
        <w:spacing w:line="560" w:lineRule="exact"/>
        <w:ind w:firstLineChars="200" w:firstLine="641"/>
        <w:rPr>
          <w:rFonts w:ascii="华文楷体" w:eastAsia="华文楷体" w:hAnsi="华文楷体"/>
          <w:b/>
        </w:rPr>
      </w:pPr>
      <w:r w:rsidRPr="008D7A41">
        <w:rPr>
          <w:rFonts w:ascii="华文楷体" w:eastAsia="华文楷体" w:hAnsi="华文楷体" w:hint="eastAsia"/>
          <w:b/>
        </w:rPr>
        <w:t>（一）核心课程培训</w:t>
      </w:r>
    </w:p>
    <w:p w:rsidR="0058008F" w:rsidRPr="004D6BDE" w:rsidRDefault="0058008F" w:rsidP="0058008F">
      <w:pPr>
        <w:spacing w:line="560" w:lineRule="exact"/>
        <w:ind w:firstLineChars="200" w:firstLine="640"/>
        <w:rPr>
          <w:rFonts w:ascii="仿宋" w:eastAsia="仿宋" w:hAnsi="仿宋"/>
          <w:szCs w:val="28"/>
        </w:rPr>
      </w:pPr>
      <w:r w:rsidRPr="004D6BDE">
        <w:rPr>
          <w:rFonts w:ascii="仿宋" w:eastAsia="仿宋" w:hAnsi="仿宋" w:hint="eastAsia"/>
          <w:szCs w:val="28"/>
        </w:rPr>
        <w:t>核心课程主要由CFETP项目教师团队授课和教学，并邀请国内外相关领域专家授课。核心课程分为理论教学和现场小专题调查两部分。</w:t>
      </w:r>
    </w:p>
    <w:p w:rsidR="0058008F" w:rsidRPr="004D6BDE" w:rsidRDefault="0058008F" w:rsidP="0058008F">
      <w:pPr>
        <w:spacing w:line="560" w:lineRule="exact"/>
        <w:ind w:firstLineChars="200" w:firstLine="640"/>
        <w:rPr>
          <w:rFonts w:ascii="仿宋" w:eastAsia="仿宋" w:hAnsi="仿宋"/>
          <w:szCs w:val="28"/>
        </w:rPr>
      </w:pPr>
      <w:r w:rsidRPr="004D6BDE">
        <w:rPr>
          <w:rFonts w:ascii="仿宋" w:eastAsia="仿宋" w:hAnsi="仿宋" w:hint="eastAsia"/>
          <w:szCs w:val="28"/>
        </w:rPr>
        <w:t>理论教学：既有教师讲授、课堂讨论，还辅以丰富的案例教学。主要内容包括：</w:t>
      </w:r>
      <w:r w:rsidRPr="004D6BDE">
        <w:rPr>
          <w:rFonts w:ascii="仿宋" w:eastAsia="仿宋" w:hAnsi="仿宋" w:hint="eastAsia"/>
        </w:rPr>
        <w:t>1.现场流行病学调查及数据统计分析方法；2.公共卫生（疾病）监测原理与应用；3.干预（项目）设计、实施和评估方法；4.系统思维、</w:t>
      </w:r>
      <w:proofErr w:type="gramStart"/>
      <w:r w:rsidRPr="004D6BDE">
        <w:rPr>
          <w:rFonts w:ascii="仿宋" w:eastAsia="仿宋" w:hAnsi="仿宋" w:hint="eastAsia"/>
          <w:szCs w:val="28"/>
        </w:rPr>
        <w:t>审辩性</w:t>
      </w:r>
      <w:proofErr w:type="gramEnd"/>
      <w:r w:rsidRPr="004D6BDE">
        <w:rPr>
          <w:rFonts w:ascii="仿宋" w:eastAsia="仿宋" w:hAnsi="仿宋" w:hint="eastAsia"/>
          <w:szCs w:val="28"/>
        </w:rPr>
        <w:t>思维和</w:t>
      </w:r>
      <w:proofErr w:type="gramStart"/>
      <w:r w:rsidRPr="004D6BDE">
        <w:rPr>
          <w:rFonts w:ascii="仿宋" w:eastAsia="仿宋" w:hAnsi="仿宋" w:hint="eastAsia"/>
          <w:szCs w:val="28"/>
        </w:rPr>
        <w:t>循证</w:t>
      </w:r>
      <w:proofErr w:type="gramEnd"/>
      <w:r w:rsidRPr="004D6BDE">
        <w:rPr>
          <w:rFonts w:ascii="仿宋" w:eastAsia="仿宋" w:hAnsi="仿宋" w:hint="eastAsia"/>
          <w:szCs w:val="28"/>
        </w:rPr>
        <w:t>决策的原则与方法；5.公众（媒体）沟通以及专业交流（报告撰写、PPT制作和演讲等）原则与方法；6.实验室在公共卫生中的应用及实验室支持体系；7.公共卫生理论、全球及我国重要健康问题及其应对策略、政策分析、解读和研讨等内容。</w:t>
      </w:r>
    </w:p>
    <w:p w:rsidR="0058008F" w:rsidRPr="004D6BDE" w:rsidRDefault="0058008F" w:rsidP="0058008F">
      <w:pPr>
        <w:spacing w:line="560" w:lineRule="exact"/>
        <w:ind w:firstLineChars="200" w:firstLine="640"/>
        <w:rPr>
          <w:rFonts w:ascii="仿宋" w:eastAsia="仿宋" w:hAnsi="仿宋"/>
          <w:szCs w:val="28"/>
        </w:rPr>
      </w:pPr>
      <w:r w:rsidRPr="004D6BDE">
        <w:rPr>
          <w:rFonts w:ascii="仿宋" w:eastAsia="仿宋" w:hAnsi="仿宋" w:hint="eastAsia"/>
          <w:szCs w:val="28"/>
        </w:rPr>
        <w:lastRenderedPageBreak/>
        <w:t>现场小专题调查：由学员自行选题，经老师和学员评议后，确定有公共卫生意义的“短、平、快”的专题，分组制定调查方案、组织现场实施，报告调查结果。</w:t>
      </w:r>
    </w:p>
    <w:p w:rsidR="0058008F" w:rsidRPr="008D7A41" w:rsidRDefault="0058008F" w:rsidP="0058008F">
      <w:pPr>
        <w:spacing w:line="560" w:lineRule="exact"/>
        <w:ind w:firstLineChars="200" w:firstLine="641"/>
        <w:rPr>
          <w:rFonts w:ascii="华文楷体" w:eastAsia="华文楷体" w:hAnsi="华文楷体"/>
          <w:b/>
        </w:rPr>
      </w:pPr>
      <w:r w:rsidRPr="008D7A41">
        <w:rPr>
          <w:rFonts w:ascii="华文楷体" w:eastAsia="华文楷体" w:hAnsi="华文楷体" w:hint="eastAsia"/>
          <w:b/>
        </w:rPr>
        <w:t>（二）现场实践培训</w:t>
      </w:r>
    </w:p>
    <w:p w:rsidR="0058008F" w:rsidRPr="004D6BDE" w:rsidRDefault="0058008F" w:rsidP="0058008F">
      <w:pPr>
        <w:spacing w:line="560" w:lineRule="exact"/>
        <w:ind w:firstLineChars="200" w:firstLine="640"/>
        <w:rPr>
          <w:rFonts w:ascii="仿宋" w:eastAsia="仿宋" w:hAnsi="仿宋"/>
        </w:rPr>
      </w:pPr>
      <w:r w:rsidRPr="004D6BDE">
        <w:rPr>
          <w:rFonts w:ascii="仿宋" w:eastAsia="仿宋" w:hAnsi="仿宋" w:hint="eastAsia"/>
        </w:rPr>
        <w:t>在现场实践阶段，C</w:t>
      </w:r>
      <w:r w:rsidRPr="004D6BDE">
        <w:rPr>
          <w:rFonts w:ascii="仿宋" w:eastAsia="仿宋" w:hAnsi="仿宋"/>
        </w:rPr>
        <w:t>FETP</w:t>
      </w:r>
      <w:r w:rsidRPr="004D6BDE">
        <w:rPr>
          <w:rFonts w:ascii="仿宋" w:eastAsia="仿宋" w:hAnsi="仿宋" w:hint="eastAsia"/>
        </w:rPr>
        <w:t>统筹安排学员到</w:t>
      </w:r>
      <w:proofErr w:type="gramStart"/>
      <w:r w:rsidRPr="004D6BDE">
        <w:rPr>
          <w:rFonts w:ascii="仿宋" w:eastAsia="仿宋" w:hAnsi="仿宋" w:hint="eastAsia"/>
        </w:rPr>
        <w:t>中国疾控中心</w:t>
      </w:r>
      <w:proofErr w:type="gramEnd"/>
      <w:r w:rsidRPr="004D6BDE">
        <w:rPr>
          <w:rFonts w:ascii="仿宋" w:eastAsia="仿宋" w:hAnsi="仿宋" w:hint="eastAsia"/>
        </w:rPr>
        <w:t>相关专业部门、省级和</w:t>
      </w:r>
      <w:proofErr w:type="gramStart"/>
      <w:r w:rsidRPr="004D6BDE">
        <w:rPr>
          <w:rFonts w:ascii="仿宋" w:eastAsia="仿宋" w:hAnsi="仿宋" w:hint="eastAsia"/>
        </w:rPr>
        <w:t>地方疾控中心</w:t>
      </w:r>
      <w:proofErr w:type="gramEnd"/>
      <w:r w:rsidRPr="004D6BDE">
        <w:rPr>
          <w:rFonts w:ascii="仿宋" w:eastAsia="仿宋" w:hAnsi="仿宋" w:hint="eastAsia"/>
        </w:rPr>
        <w:t>、结核病和慢病防治机构以及相关国际组织实习。全程在责任导师、现场导师和项目教师联合全程指导与管理下，开展突发公共卫生事件现场调查、流行病学专题研究、监测数据分析解读、监测系统评估等多样化现场实践，致力于解决国家和地方实际公共卫生问题。</w:t>
      </w:r>
    </w:p>
    <w:p w:rsidR="0058008F" w:rsidRPr="004D6BDE" w:rsidRDefault="0058008F" w:rsidP="0058008F">
      <w:pPr>
        <w:spacing w:line="560" w:lineRule="exact"/>
        <w:ind w:firstLineChars="200" w:firstLine="640"/>
        <w:rPr>
          <w:rFonts w:ascii="仿宋" w:eastAsia="仿宋" w:hAnsi="仿宋"/>
        </w:rPr>
      </w:pPr>
      <w:r w:rsidRPr="004D6BDE">
        <w:rPr>
          <w:rFonts w:ascii="仿宋" w:eastAsia="仿宋" w:hAnsi="仿宋" w:hint="eastAsia"/>
        </w:rPr>
        <w:t>C</w:t>
      </w:r>
      <w:r w:rsidRPr="004D6BDE">
        <w:rPr>
          <w:rFonts w:ascii="仿宋" w:eastAsia="仿宋" w:hAnsi="仿宋"/>
        </w:rPr>
        <w:t>FETP</w:t>
      </w:r>
      <w:r w:rsidRPr="004D6BDE">
        <w:rPr>
          <w:rFonts w:ascii="仿宋" w:eastAsia="仿宋" w:hAnsi="仿宋" w:hint="eastAsia"/>
        </w:rPr>
        <w:t>建立了对学员和导师的过程监督、考核评估以及跟踪服务机制，并均衡学员的实践机会，开展毕业生网络互助等，以保证和提高培训质量和效果。两年培训期间，项目还为学员提供参加国内外学术交流的机会。</w:t>
      </w:r>
    </w:p>
    <w:p w:rsidR="0058008F" w:rsidRPr="008D7A41" w:rsidRDefault="0058008F" w:rsidP="0058008F">
      <w:pPr>
        <w:spacing w:line="560" w:lineRule="exact"/>
        <w:ind w:firstLineChars="200" w:firstLine="641"/>
        <w:rPr>
          <w:rFonts w:ascii="华文楷体" w:eastAsia="华文楷体" w:hAnsi="华文楷体"/>
          <w:b/>
        </w:rPr>
      </w:pPr>
      <w:r w:rsidRPr="008D7A41">
        <w:rPr>
          <w:rFonts w:ascii="华文楷体" w:eastAsia="华文楷体" w:hAnsi="华文楷体" w:hint="eastAsia"/>
          <w:b/>
        </w:rPr>
        <w:t>（三）培训基地和实习单位</w:t>
      </w:r>
    </w:p>
    <w:p w:rsidR="0058008F" w:rsidRPr="004D6BDE" w:rsidRDefault="0058008F" w:rsidP="0058008F">
      <w:pPr>
        <w:spacing w:line="560" w:lineRule="exact"/>
        <w:ind w:firstLineChars="200" w:firstLine="640"/>
        <w:rPr>
          <w:rFonts w:ascii="仿宋" w:eastAsia="仿宋" w:hAnsi="仿宋"/>
        </w:rPr>
      </w:pPr>
      <w:r w:rsidRPr="004D6BDE">
        <w:rPr>
          <w:rFonts w:ascii="仿宋" w:eastAsia="仿宋" w:hAnsi="仿宋" w:hint="eastAsia"/>
        </w:rPr>
        <w:t>CFETP已在省及</w:t>
      </w:r>
      <w:proofErr w:type="gramStart"/>
      <w:r w:rsidRPr="004D6BDE">
        <w:rPr>
          <w:rFonts w:ascii="仿宋" w:eastAsia="仿宋" w:hAnsi="仿宋" w:hint="eastAsia"/>
        </w:rPr>
        <w:t>地方疾控中心</w:t>
      </w:r>
      <w:proofErr w:type="gramEnd"/>
      <w:r w:rsidRPr="004D6BDE">
        <w:rPr>
          <w:rFonts w:ascii="仿宋" w:eastAsia="仿宋" w:hAnsi="仿宋" w:hint="eastAsia"/>
        </w:rPr>
        <w:t>建立了现场培训基地，并在</w:t>
      </w:r>
      <w:proofErr w:type="gramStart"/>
      <w:r w:rsidRPr="004D6BDE">
        <w:rPr>
          <w:rFonts w:ascii="仿宋" w:eastAsia="仿宋" w:hAnsi="仿宋" w:hint="eastAsia"/>
        </w:rPr>
        <w:t>中国疾控中心</w:t>
      </w:r>
      <w:proofErr w:type="gramEnd"/>
      <w:r w:rsidRPr="004D6BDE">
        <w:rPr>
          <w:rFonts w:ascii="仿宋" w:eastAsia="仿宋" w:hAnsi="仿宋" w:hint="eastAsia"/>
        </w:rPr>
        <w:t>相关业务部门和国际组织机构建立实习单位，为学员提供培训实践机会和平台。</w:t>
      </w:r>
    </w:p>
    <w:p w:rsidR="0058008F" w:rsidRPr="004D6BDE" w:rsidRDefault="0058008F" w:rsidP="0058008F">
      <w:pPr>
        <w:spacing w:line="560" w:lineRule="exact"/>
        <w:ind w:firstLineChars="200" w:firstLine="640"/>
        <w:rPr>
          <w:rFonts w:ascii="仿宋" w:eastAsia="仿宋" w:hAnsi="仿宋"/>
        </w:rPr>
      </w:pPr>
      <w:r w:rsidRPr="004D6BDE">
        <w:rPr>
          <w:rFonts w:ascii="仿宋" w:eastAsia="仿宋" w:hAnsi="仿宋" w:hint="eastAsia"/>
        </w:rPr>
        <w:t>通过联合共建，CFETP在省及</w:t>
      </w:r>
      <w:proofErr w:type="gramStart"/>
      <w:r w:rsidRPr="004D6BDE">
        <w:rPr>
          <w:rFonts w:ascii="仿宋" w:eastAsia="仿宋" w:hAnsi="仿宋" w:hint="eastAsia"/>
        </w:rPr>
        <w:t>地方疾控中心</w:t>
      </w:r>
      <w:proofErr w:type="gramEnd"/>
      <w:r w:rsidRPr="004D6BDE">
        <w:rPr>
          <w:rFonts w:ascii="仿宋" w:eastAsia="仿宋" w:hAnsi="仿宋" w:hint="eastAsia"/>
        </w:rPr>
        <w:t>建立了25个现场培训基地：广东、上海、江苏、山东、四川、福建、浙江、重庆、安徽、河南、江西、贵州、湖北、广西、吉林等15个省级疾控中心，以及广东省深圳市、浙江省宁波市、江苏省苏州市、福建省厦门市、辽宁省大连市、四川省甘孜州、</w:t>
      </w:r>
      <w:r w:rsidRPr="004D6BDE">
        <w:rPr>
          <w:rFonts w:ascii="仿宋" w:eastAsia="仿宋" w:hAnsi="仿宋" w:hint="eastAsia"/>
        </w:rPr>
        <w:lastRenderedPageBreak/>
        <w:t>湖北省</w:t>
      </w:r>
      <w:r w:rsidRPr="004D6BDE">
        <w:rPr>
          <w:rFonts w:ascii="仿宋" w:eastAsia="仿宋" w:hAnsi="仿宋"/>
        </w:rPr>
        <w:t>武汉市、山东省青岛市、</w:t>
      </w:r>
      <w:r w:rsidRPr="004D6BDE">
        <w:rPr>
          <w:rFonts w:ascii="仿宋" w:eastAsia="仿宋" w:hAnsi="仿宋" w:hint="eastAsia"/>
        </w:rPr>
        <w:t>北京市朝阳区、广东省深圳市宝安区等10个市、</w:t>
      </w:r>
      <w:proofErr w:type="gramStart"/>
      <w:r w:rsidRPr="004D6BDE">
        <w:rPr>
          <w:rFonts w:ascii="仿宋" w:eastAsia="仿宋" w:hAnsi="仿宋" w:hint="eastAsia"/>
        </w:rPr>
        <w:t>区级疾控中心</w:t>
      </w:r>
      <w:proofErr w:type="gramEnd"/>
      <w:r w:rsidRPr="004D6BDE">
        <w:rPr>
          <w:rFonts w:ascii="仿宋" w:eastAsia="仿宋" w:hAnsi="仿宋" w:hint="eastAsia"/>
        </w:rPr>
        <w:t>。</w:t>
      </w:r>
    </w:p>
    <w:p w:rsidR="0058008F" w:rsidRPr="004D6BDE" w:rsidRDefault="0058008F" w:rsidP="0058008F">
      <w:pPr>
        <w:spacing w:line="560" w:lineRule="exact"/>
        <w:ind w:firstLineChars="200" w:firstLine="640"/>
        <w:rPr>
          <w:rFonts w:ascii="仿宋" w:eastAsia="仿宋" w:hAnsi="仿宋"/>
        </w:rPr>
      </w:pPr>
      <w:r w:rsidRPr="004D6BDE">
        <w:rPr>
          <w:rFonts w:ascii="仿宋" w:eastAsia="仿宋" w:hAnsi="仿宋" w:hint="eastAsia"/>
        </w:rPr>
        <w:t>根据学员招生和培训需求，CFETP将与</w:t>
      </w:r>
      <w:proofErr w:type="gramStart"/>
      <w:r w:rsidRPr="004D6BDE">
        <w:rPr>
          <w:rFonts w:ascii="仿宋" w:eastAsia="仿宋" w:hAnsi="仿宋" w:hint="eastAsia"/>
        </w:rPr>
        <w:t>中国疾控中心</w:t>
      </w:r>
      <w:proofErr w:type="gramEnd"/>
      <w:r w:rsidRPr="004D6BDE">
        <w:rPr>
          <w:rFonts w:ascii="仿宋" w:eastAsia="仿宋" w:hAnsi="仿宋" w:hint="eastAsia"/>
        </w:rPr>
        <w:t>相关业务部门，省及地方公共卫生机构合作，共建更多更好的专业和现场培训基地和实习单位。</w:t>
      </w:r>
    </w:p>
    <w:p w:rsidR="0058008F" w:rsidRPr="008D7A41" w:rsidRDefault="0058008F" w:rsidP="0058008F">
      <w:pPr>
        <w:spacing w:line="560" w:lineRule="exact"/>
        <w:ind w:firstLineChars="200" w:firstLine="641"/>
        <w:rPr>
          <w:rFonts w:ascii="华文楷体" w:eastAsia="华文楷体" w:hAnsi="华文楷体"/>
          <w:b/>
        </w:rPr>
      </w:pPr>
      <w:r w:rsidRPr="008D7A41">
        <w:rPr>
          <w:rFonts w:ascii="华文楷体" w:eastAsia="华文楷体" w:hAnsi="华文楷体" w:hint="eastAsia"/>
          <w:b/>
        </w:rPr>
        <w:t>（四）指导教师团队</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CFETP实行责任导师、现场导师和项目教师联合带</w:t>
      </w:r>
      <w:proofErr w:type="gramStart"/>
      <w:r w:rsidRPr="004D6BDE">
        <w:rPr>
          <w:rFonts w:ascii="仿宋" w:eastAsia="仿宋" w:hAnsi="仿宋" w:cs="仿宋_GB2312" w:hint="eastAsia"/>
          <w:szCs w:val="32"/>
        </w:rPr>
        <w:t>教指导</w:t>
      </w:r>
      <w:proofErr w:type="gramEnd"/>
      <w:r w:rsidRPr="004D6BDE">
        <w:rPr>
          <w:rFonts w:ascii="仿宋" w:eastAsia="仿宋" w:hAnsi="仿宋" w:cs="仿宋_GB2312" w:hint="eastAsia"/>
          <w:szCs w:val="32"/>
        </w:rPr>
        <w:t>与管理学员制度，从</w:t>
      </w:r>
      <w:proofErr w:type="gramStart"/>
      <w:r w:rsidRPr="004D6BDE">
        <w:rPr>
          <w:rFonts w:ascii="仿宋" w:eastAsia="仿宋" w:hAnsi="仿宋" w:cs="仿宋_GB2312" w:hint="eastAsia"/>
          <w:szCs w:val="32"/>
        </w:rPr>
        <w:t>中国疾控中心</w:t>
      </w:r>
      <w:proofErr w:type="gramEnd"/>
      <w:r w:rsidRPr="004D6BDE">
        <w:rPr>
          <w:rFonts w:ascii="仿宋" w:eastAsia="仿宋" w:hAnsi="仿宋" w:cs="仿宋_GB2312" w:hint="eastAsia"/>
          <w:szCs w:val="32"/>
        </w:rPr>
        <w:t>相关业务部门、省及地方培训基地、CFETP和西部FETP毕业生中共聘任了</w:t>
      </w:r>
      <w:r w:rsidRPr="004D6BDE">
        <w:rPr>
          <w:rFonts w:ascii="仿宋" w:eastAsia="仿宋" w:hAnsi="仿宋" w:cs="仿宋_GB2312"/>
          <w:szCs w:val="32"/>
        </w:rPr>
        <w:t>353</w:t>
      </w:r>
      <w:r w:rsidRPr="004D6BDE">
        <w:rPr>
          <w:rFonts w:ascii="仿宋" w:eastAsia="仿宋" w:hAnsi="仿宋" w:cs="仿宋_GB2312" w:hint="eastAsia"/>
          <w:szCs w:val="32"/>
        </w:rPr>
        <w:t>名资格导师。责任导师和项目教师须为CFETP资格导师，并根据学员专业领域，实施了责任导师与学员的匹配机制。</w:t>
      </w:r>
    </w:p>
    <w:p w:rsidR="0058008F" w:rsidRPr="004D6BDE" w:rsidRDefault="0058008F" w:rsidP="0058008F">
      <w:pPr>
        <w:spacing w:line="560" w:lineRule="exact"/>
        <w:ind w:firstLineChars="200" w:firstLine="640"/>
        <w:rPr>
          <w:rFonts w:ascii="黑体" w:eastAsia="黑体" w:hAnsi="宋体" w:cs="仿宋_GB2312"/>
          <w:bCs/>
          <w:szCs w:val="32"/>
        </w:rPr>
      </w:pPr>
      <w:r w:rsidRPr="004D6BDE">
        <w:rPr>
          <w:rFonts w:ascii="黑体" w:eastAsia="黑体" w:hAnsi="黑体" w:hint="eastAsia"/>
        </w:rPr>
        <w:t>四、</w:t>
      </w:r>
      <w:r w:rsidRPr="004D6BDE">
        <w:rPr>
          <w:rFonts w:ascii="黑体" w:eastAsia="黑体" w:hAnsi="宋体" w:cs="仿宋_GB2312" w:hint="eastAsia"/>
          <w:bCs/>
          <w:szCs w:val="32"/>
        </w:rPr>
        <w:t>毕业要求和证书授予</w:t>
      </w:r>
    </w:p>
    <w:p w:rsidR="0058008F" w:rsidRPr="008D7A41" w:rsidRDefault="0058008F" w:rsidP="0058008F">
      <w:pPr>
        <w:spacing w:line="560" w:lineRule="exact"/>
        <w:ind w:firstLineChars="200" w:firstLine="641"/>
        <w:rPr>
          <w:rFonts w:ascii="华文楷体" w:eastAsia="华文楷体" w:hAnsi="华文楷体"/>
          <w:b/>
        </w:rPr>
      </w:pPr>
      <w:r w:rsidRPr="008D7A41">
        <w:rPr>
          <w:rFonts w:ascii="华文楷体" w:eastAsia="华文楷体" w:hAnsi="华文楷体" w:hint="eastAsia"/>
          <w:b/>
        </w:rPr>
        <w:t>（一）毕业标准</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为保证CFETP培训质量，根据既往CFETP培训和学员产出情况，借鉴其它国家FETP毕业要求，CFETP学员毕业标准需同时满足以下6项要求：</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1．遵守国家法律法规，遵守CFETP、培训基地/实习单位相关规章制度，培训期间未受到违纪、违规等相关处分。</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2．全程完成CFETP培训，核心课程和毕业前集中培训阶段累计缺课不超过7天（疫情等特殊情况需</w:t>
      </w:r>
      <w:r>
        <w:rPr>
          <w:rFonts w:ascii="仿宋" w:eastAsia="仿宋" w:hAnsi="仿宋" w:cs="仿宋_GB2312" w:hint="eastAsia"/>
          <w:szCs w:val="32"/>
        </w:rPr>
        <w:t>经</w:t>
      </w:r>
      <w:r w:rsidRPr="004D6BDE">
        <w:rPr>
          <w:rFonts w:ascii="仿宋" w:eastAsia="仿宋" w:hAnsi="仿宋" w:cs="仿宋_GB2312" w:hint="eastAsia"/>
          <w:szCs w:val="32"/>
        </w:rPr>
        <w:t>审批）；两年培训期间病事假（包括产假）累计不超过3</w:t>
      </w:r>
      <w:r w:rsidRPr="004D6BDE">
        <w:rPr>
          <w:rFonts w:ascii="仿宋" w:eastAsia="仿宋" w:hAnsi="仿宋" w:cs="仿宋_GB2312"/>
          <w:szCs w:val="32"/>
        </w:rPr>
        <w:t>0</w:t>
      </w:r>
      <w:r w:rsidRPr="004D6BDE">
        <w:rPr>
          <w:rFonts w:ascii="仿宋" w:eastAsia="仿宋" w:hAnsi="仿宋" w:cs="仿宋_GB2312" w:hint="eastAsia"/>
          <w:szCs w:val="32"/>
        </w:rPr>
        <w:t>天。</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szCs w:val="32"/>
        </w:rPr>
        <w:t>3</w:t>
      </w:r>
      <w:r w:rsidRPr="004D6BDE">
        <w:rPr>
          <w:rFonts w:ascii="仿宋" w:eastAsia="仿宋" w:hAnsi="仿宋" w:cs="仿宋_GB2312" w:hint="eastAsia"/>
          <w:szCs w:val="32"/>
        </w:rPr>
        <w:t>．达到规定</w:t>
      </w:r>
      <w:r w:rsidRPr="004D6BDE">
        <w:rPr>
          <w:rFonts w:ascii="仿宋" w:eastAsia="仿宋" w:hAnsi="仿宋" w:cs="仿宋_GB2312"/>
          <w:szCs w:val="32"/>
        </w:rPr>
        <w:t>的</w:t>
      </w:r>
      <w:r w:rsidRPr="004D6BDE">
        <w:rPr>
          <w:rFonts w:ascii="仿宋" w:eastAsia="仿宋" w:hAnsi="仿宋" w:cs="仿宋_GB2312" w:hint="eastAsia"/>
          <w:szCs w:val="32"/>
        </w:rPr>
        <w:t>产出数量和质量要求</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（1）免疫规划方向、急性传染病和应急方向学员在</w:t>
      </w:r>
      <w:r w:rsidRPr="004D6BDE">
        <w:rPr>
          <w:rFonts w:ascii="仿宋" w:eastAsia="仿宋" w:hAnsi="仿宋" w:cs="仿宋_GB2312"/>
          <w:szCs w:val="32"/>
        </w:rPr>
        <w:t>培训期间</w:t>
      </w:r>
      <w:r w:rsidRPr="004D6BDE">
        <w:rPr>
          <w:rFonts w:ascii="仿宋" w:eastAsia="仿宋" w:hAnsi="仿宋" w:cs="仿宋_GB2312" w:hint="eastAsia"/>
          <w:szCs w:val="32"/>
        </w:rPr>
        <w:t>须至少参加4次应急现场调查，其中2次</w:t>
      </w:r>
      <w:r w:rsidRPr="004D6BDE">
        <w:rPr>
          <w:rFonts w:ascii="仿宋" w:eastAsia="仿宋" w:hAnsi="仿宋" w:cs="仿宋_GB2312"/>
          <w:szCs w:val="32"/>
        </w:rPr>
        <w:t>以</w:t>
      </w:r>
      <w:r w:rsidRPr="004D6BDE">
        <w:rPr>
          <w:rFonts w:ascii="仿宋" w:eastAsia="仿宋" w:hAnsi="仿宋" w:cs="仿宋_GB2312" w:hint="eastAsia"/>
          <w:szCs w:val="32"/>
        </w:rPr>
        <w:t>本人为主；</w:t>
      </w:r>
      <w:r w:rsidRPr="004D6BDE">
        <w:rPr>
          <w:rFonts w:ascii="仿宋" w:eastAsia="仿宋" w:hAnsi="仿宋" w:cs="仿宋_GB2312" w:hint="eastAsia"/>
          <w:szCs w:val="32"/>
        </w:rPr>
        <w:lastRenderedPageBreak/>
        <w:t>全程</w:t>
      </w:r>
      <w:r w:rsidRPr="004D6BDE">
        <w:rPr>
          <w:rFonts w:ascii="仿宋" w:eastAsia="仿宋" w:hAnsi="仿宋" w:cs="仿宋_GB2312"/>
          <w:szCs w:val="32"/>
        </w:rPr>
        <w:t>参</w:t>
      </w:r>
      <w:r w:rsidRPr="004D6BDE">
        <w:rPr>
          <w:rFonts w:ascii="仿宋" w:eastAsia="仿宋" w:hAnsi="仿宋" w:cs="仿宋_GB2312" w:hint="eastAsia"/>
          <w:szCs w:val="32"/>
        </w:rPr>
        <w:t>加并</w:t>
      </w:r>
      <w:r w:rsidRPr="004D6BDE">
        <w:rPr>
          <w:rFonts w:ascii="仿宋" w:eastAsia="仿宋" w:hAnsi="仿宋" w:cs="仿宋_GB2312"/>
          <w:szCs w:val="32"/>
        </w:rPr>
        <w:t>本人为主</w:t>
      </w:r>
      <w:r w:rsidRPr="004D6BDE">
        <w:rPr>
          <w:rFonts w:ascii="仿宋" w:eastAsia="仿宋" w:hAnsi="仿宋" w:cs="仿宋_GB2312" w:hint="eastAsia"/>
          <w:szCs w:val="32"/>
        </w:rPr>
        <w:t>至少1项专题研究;至少为主完成2项监测数据分析；</w:t>
      </w:r>
      <w:proofErr w:type="gramStart"/>
      <w:r w:rsidRPr="004D6BDE">
        <w:rPr>
          <w:rFonts w:ascii="仿宋" w:eastAsia="仿宋" w:hAnsi="仿宋" w:cs="仿宋_GB2312" w:hint="eastAsia"/>
          <w:szCs w:val="32"/>
        </w:rPr>
        <w:t>且为主</w:t>
      </w:r>
      <w:proofErr w:type="gramEnd"/>
      <w:r w:rsidRPr="004D6BDE">
        <w:rPr>
          <w:rFonts w:ascii="仿宋" w:eastAsia="仿宋" w:hAnsi="仿宋" w:cs="仿宋_GB2312" w:hint="eastAsia"/>
          <w:szCs w:val="32"/>
        </w:rPr>
        <w:t>的产出要符合CFETP质量评估要求。</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（2）慢性非传染性疾病方向学员需在培训期间全程参加并本人为主至少完成2项专题研究；至少为主完成2项监测数据分析；</w:t>
      </w:r>
      <w:proofErr w:type="gramStart"/>
      <w:r w:rsidRPr="004D6BDE">
        <w:rPr>
          <w:rFonts w:ascii="仿宋" w:eastAsia="仿宋" w:hAnsi="仿宋" w:cs="仿宋_GB2312" w:hint="eastAsia"/>
          <w:szCs w:val="32"/>
        </w:rPr>
        <w:t>且为主</w:t>
      </w:r>
      <w:proofErr w:type="gramEnd"/>
      <w:r w:rsidRPr="004D6BDE">
        <w:rPr>
          <w:rFonts w:ascii="仿宋" w:eastAsia="仿宋" w:hAnsi="仿宋" w:cs="仿宋_GB2312" w:hint="eastAsia"/>
          <w:szCs w:val="32"/>
        </w:rPr>
        <w:t>的产出要符合CFETP质量评估要求。</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（3）结核病方向学员需在培训期间全程参加并本人为主完成至少1项应急现场调查和2项专题研究；至少为主完成2项监测数据分析；</w:t>
      </w:r>
      <w:proofErr w:type="gramStart"/>
      <w:r w:rsidRPr="004D6BDE">
        <w:rPr>
          <w:rFonts w:ascii="仿宋" w:eastAsia="仿宋" w:hAnsi="仿宋" w:cs="仿宋_GB2312" w:hint="eastAsia"/>
          <w:szCs w:val="32"/>
        </w:rPr>
        <w:t>且为主</w:t>
      </w:r>
      <w:proofErr w:type="gramEnd"/>
      <w:r w:rsidRPr="004D6BDE">
        <w:rPr>
          <w:rFonts w:ascii="仿宋" w:eastAsia="仿宋" w:hAnsi="仿宋" w:cs="仿宋_GB2312" w:hint="eastAsia"/>
          <w:szCs w:val="32"/>
        </w:rPr>
        <w:t>的产出要符合CFETP质量评估要求。</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（4）其他培养方向的学员须全程参加并完成至少2项专题研究；至少完成为主2项监测数据分析；</w:t>
      </w:r>
      <w:proofErr w:type="gramStart"/>
      <w:r w:rsidRPr="004D6BDE">
        <w:rPr>
          <w:rFonts w:ascii="仿宋" w:eastAsia="仿宋" w:hAnsi="仿宋" w:cs="仿宋_GB2312" w:hint="eastAsia"/>
          <w:szCs w:val="32"/>
        </w:rPr>
        <w:t>且为主</w:t>
      </w:r>
      <w:proofErr w:type="gramEnd"/>
      <w:r w:rsidRPr="004D6BDE">
        <w:rPr>
          <w:rFonts w:ascii="仿宋" w:eastAsia="仿宋" w:hAnsi="仿宋" w:cs="仿宋_GB2312" w:hint="eastAsia"/>
          <w:szCs w:val="32"/>
        </w:rPr>
        <w:t>的产出要符合CFETP质量评估要求。鼓励该类别培养方向学员参加暴发/应急调查，2项符合质量评估要求的暴发/应急调查可等同1项专题调查的毕业产出。</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szCs w:val="32"/>
        </w:rPr>
        <w:t>4</w:t>
      </w:r>
      <w:r w:rsidRPr="004D6BDE">
        <w:rPr>
          <w:rFonts w:ascii="仿宋" w:eastAsia="仿宋" w:hAnsi="仿宋" w:cs="仿宋_GB2312" w:hint="eastAsia"/>
          <w:szCs w:val="32"/>
        </w:rPr>
        <w:t>．及时向CFETP提交暴发调查报告、专题研究和监测数据分析报告，同时，至少1篇以第一作者在国内外科学杂志上发表或被接收。</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szCs w:val="32"/>
        </w:rPr>
        <w:t>5</w:t>
      </w:r>
      <w:r w:rsidRPr="004D6BDE">
        <w:rPr>
          <w:rFonts w:ascii="仿宋" w:eastAsia="仿宋" w:hAnsi="仿宋" w:cs="仿宋_GB2312" w:hint="eastAsia"/>
          <w:szCs w:val="32"/>
        </w:rPr>
        <w:t>．参加CFETP年会，且至少1次在国际会议、CFETP年会或国家级专业会议上作口头或展板交流报告。</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szCs w:val="32"/>
        </w:rPr>
        <w:t>6</w:t>
      </w:r>
      <w:r w:rsidRPr="004D6BDE">
        <w:rPr>
          <w:rFonts w:ascii="仿宋" w:eastAsia="仿宋" w:hAnsi="仿宋" w:cs="仿宋_GB2312" w:hint="eastAsia"/>
          <w:szCs w:val="32"/>
        </w:rPr>
        <w:t>．参加并通过毕业答辩。</w:t>
      </w:r>
    </w:p>
    <w:p w:rsidR="0058008F" w:rsidRPr="008D7A41" w:rsidRDefault="0058008F" w:rsidP="0058008F">
      <w:pPr>
        <w:spacing w:line="560" w:lineRule="exact"/>
        <w:ind w:firstLineChars="200" w:firstLine="641"/>
        <w:rPr>
          <w:rFonts w:ascii="华文楷体" w:eastAsia="华文楷体" w:hAnsi="华文楷体"/>
          <w:b/>
        </w:rPr>
      </w:pPr>
      <w:r w:rsidRPr="008D7A41">
        <w:rPr>
          <w:rFonts w:ascii="华文楷体" w:eastAsia="华文楷体" w:hAnsi="华文楷体" w:hint="eastAsia"/>
          <w:b/>
        </w:rPr>
        <w:t>（二）毕业答辩</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CFETP每年组织1次集中毕业答辩。</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1．经CFETP审核和评定，学员达到毕业的产出数量和质量要求，并提交了与产出相关的研究方案、原始调查表、现</w:t>
      </w:r>
      <w:r w:rsidRPr="004D6BDE">
        <w:rPr>
          <w:rFonts w:ascii="仿宋" w:eastAsia="仿宋" w:hAnsi="仿宋" w:cs="仿宋_GB2312" w:hint="eastAsia"/>
          <w:szCs w:val="32"/>
        </w:rPr>
        <w:lastRenderedPageBreak/>
        <w:t>场照片、数据库、调查报告、幻灯片、中英文摘要和工作简报等完整资料，可申请毕业答辩。</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szCs w:val="32"/>
        </w:rPr>
        <w:t>2.</w:t>
      </w:r>
      <w:r w:rsidRPr="004D6BDE">
        <w:rPr>
          <w:rFonts w:ascii="仿宋" w:eastAsia="仿宋" w:hAnsi="仿宋" w:cs="仿宋_GB2312" w:hint="eastAsia"/>
          <w:szCs w:val="32"/>
        </w:rPr>
        <w:t>核心课程和毕业前集中指导阶段缺勤累计超过</w:t>
      </w:r>
      <w:r w:rsidRPr="004D6BDE">
        <w:rPr>
          <w:rFonts w:ascii="仿宋" w:eastAsia="仿宋" w:hAnsi="仿宋" w:cs="仿宋_GB2312"/>
          <w:szCs w:val="32"/>
        </w:rPr>
        <w:t>7</w:t>
      </w:r>
      <w:r w:rsidRPr="004D6BDE">
        <w:rPr>
          <w:rFonts w:ascii="仿宋" w:eastAsia="仿宋" w:hAnsi="仿宋" w:cs="仿宋_GB2312" w:hint="eastAsia"/>
          <w:szCs w:val="32"/>
        </w:rPr>
        <w:t>天者（疫情等特殊情况需</w:t>
      </w:r>
      <w:r>
        <w:rPr>
          <w:rFonts w:ascii="仿宋" w:eastAsia="仿宋" w:hAnsi="仿宋" w:cs="仿宋_GB2312" w:hint="eastAsia"/>
          <w:szCs w:val="32"/>
        </w:rPr>
        <w:t>经</w:t>
      </w:r>
      <w:r w:rsidRPr="004D6BDE">
        <w:rPr>
          <w:rFonts w:ascii="仿宋" w:eastAsia="仿宋" w:hAnsi="仿宋" w:cs="仿宋_GB2312" w:hint="eastAsia"/>
          <w:szCs w:val="32"/>
        </w:rPr>
        <w:t>审批），或病/事假（含产假）累计超过</w:t>
      </w:r>
      <w:r w:rsidRPr="004D6BDE">
        <w:rPr>
          <w:rFonts w:ascii="仿宋" w:eastAsia="仿宋" w:hAnsi="仿宋" w:cs="仿宋_GB2312"/>
          <w:szCs w:val="32"/>
        </w:rPr>
        <w:t>30</w:t>
      </w:r>
      <w:r w:rsidRPr="004D6BDE">
        <w:rPr>
          <w:rFonts w:ascii="仿宋" w:eastAsia="仿宋" w:hAnsi="仿宋" w:cs="仿宋_GB2312" w:hint="eastAsia"/>
          <w:szCs w:val="32"/>
        </w:rPr>
        <w:t>天者，不能参加毕业答辩。</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szCs w:val="32"/>
        </w:rPr>
        <w:t>3</w:t>
      </w:r>
      <w:r w:rsidRPr="004D6BDE">
        <w:rPr>
          <w:rFonts w:ascii="仿宋" w:eastAsia="仿宋" w:hAnsi="仿宋" w:cs="仿宋_GB2312" w:hint="eastAsia"/>
          <w:szCs w:val="32"/>
        </w:rPr>
        <w:t>．CFETP聘请相关专家组成答辩委员会，答辩委员会专家由5-7人组成，其中，外聘专家在3人及以上。学员毕业答辩须经三分之二评委评定合格。</w:t>
      </w:r>
    </w:p>
    <w:p w:rsidR="0058008F" w:rsidRPr="008D7A41" w:rsidRDefault="0058008F" w:rsidP="0058008F">
      <w:pPr>
        <w:spacing w:line="560" w:lineRule="exact"/>
        <w:ind w:firstLineChars="200" w:firstLine="641"/>
        <w:rPr>
          <w:rFonts w:ascii="华文楷体" w:eastAsia="华文楷体" w:hAnsi="华文楷体"/>
          <w:b/>
        </w:rPr>
      </w:pPr>
      <w:r w:rsidRPr="008D7A41">
        <w:rPr>
          <w:rFonts w:ascii="华文楷体" w:eastAsia="华文楷体" w:hAnsi="华文楷体" w:hint="eastAsia"/>
          <w:b/>
        </w:rPr>
        <w:t>（三）毕业证书</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符合CFETP培训毕业标准的学员，由</w:t>
      </w:r>
      <w:proofErr w:type="gramStart"/>
      <w:r w:rsidRPr="004D6BDE">
        <w:rPr>
          <w:rFonts w:ascii="仿宋" w:eastAsia="仿宋" w:hAnsi="仿宋" w:cs="仿宋_GB2312" w:hint="eastAsia"/>
          <w:szCs w:val="32"/>
        </w:rPr>
        <w:t>中国疾控中心</w:t>
      </w:r>
      <w:proofErr w:type="gramEnd"/>
      <w:r w:rsidRPr="004D6BDE">
        <w:rPr>
          <w:rFonts w:ascii="仿宋" w:eastAsia="仿宋" w:hAnsi="仿宋" w:cs="仿宋_GB2312" w:hint="eastAsia"/>
          <w:szCs w:val="32"/>
        </w:rPr>
        <w:t>颁发《中国现场流行病学培训项目毕业证书》。</w:t>
      </w:r>
    </w:p>
    <w:p w:rsidR="0058008F" w:rsidRPr="008D7A41" w:rsidRDefault="0058008F" w:rsidP="0058008F">
      <w:pPr>
        <w:spacing w:line="560" w:lineRule="exact"/>
        <w:ind w:firstLineChars="200" w:firstLine="641"/>
        <w:rPr>
          <w:rFonts w:ascii="华文楷体" w:eastAsia="华文楷体" w:hAnsi="华文楷体"/>
          <w:b/>
        </w:rPr>
      </w:pPr>
      <w:r w:rsidRPr="008D7A41">
        <w:rPr>
          <w:rFonts w:ascii="华文楷体" w:eastAsia="华文楷体" w:hAnsi="华文楷体" w:hint="eastAsia"/>
          <w:b/>
        </w:rPr>
        <w:t>（四）优秀毕业生评选标准</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优秀毕业生将按照以下方面进行综合评选：考勤和纪律、班级和项目活动的参与情况、学习积极性和主动性、责</w:t>
      </w:r>
      <w:r>
        <w:rPr>
          <w:rFonts w:ascii="仿宋" w:eastAsia="仿宋" w:hAnsi="仿宋" w:cs="仿宋_GB2312" w:hint="eastAsia"/>
          <w:szCs w:val="32"/>
        </w:rPr>
        <w:t>任导师</w:t>
      </w:r>
      <w:r w:rsidRPr="004D6BDE">
        <w:rPr>
          <w:rFonts w:ascii="仿宋" w:eastAsia="仿宋" w:hAnsi="仿宋" w:cs="仿宋_GB2312" w:hint="eastAsia"/>
          <w:szCs w:val="32"/>
        </w:rPr>
        <w:t>及实习单位/基地对学员的评价意见、毕业产出的数量和质量、国际和国内会议投稿和录取情况、文章发表情况、预答辩和毕业答辩成绩等。</w:t>
      </w:r>
    </w:p>
    <w:p w:rsidR="0058008F" w:rsidRPr="008D7A41" w:rsidRDefault="0058008F" w:rsidP="0058008F">
      <w:pPr>
        <w:spacing w:line="560" w:lineRule="exact"/>
        <w:ind w:firstLineChars="200" w:firstLine="641"/>
        <w:rPr>
          <w:rFonts w:ascii="华文楷体" w:eastAsia="华文楷体" w:hAnsi="华文楷体"/>
          <w:b/>
        </w:rPr>
      </w:pPr>
      <w:r w:rsidRPr="008D7A41">
        <w:rPr>
          <w:rFonts w:ascii="华文楷体" w:eastAsia="华文楷体" w:hAnsi="华文楷体" w:hint="eastAsia"/>
          <w:b/>
        </w:rPr>
        <w:t>（五）休学和延期毕业</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1．休学</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学员因身体、家庭、单位等原因申请休学，需填写CFETP学员休学/</w:t>
      </w:r>
      <w:r w:rsidRPr="004D6BDE">
        <w:rPr>
          <w:rFonts w:ascii="仿宋" w:eastAsia="仿宋" w:hAnsi="仿宋" w:cs="仿宋_GB2312"/>
          <w:szCs w:val="32"/>
        </w:rPr>
        <w:t>退学</w:t>
      </w:r>
      <w:r w:rsidRPr="004D6BDE">
        <w:rPr>
          <w:rFonts w:ascii="仿宋" w:eastAsia="仿宋" w:hAnsi="仿宋" w:cs="仿宋_GB2312" w:hint="eastAsia"/>
          <w:szCs w:val="32"/>
        </w:rPr>
        <w:t>申请单（《中国现场流行病学培训项目学员手册》表</w:t>
      </w:r>
      <w:r w:rsidRPr="004D6BDE">
        <w:rPr>
          <w:rFonts w:ascii="仿宋" w:eastAsia="仿宋" w:hAnsi="仿宋" w:cs="仿宋_GB2312"/>
          <w:szCs w:val="32"/>
        </w:rPr>
        <w:t>6</w:t>
      </w:r>
      <w:r w:rsidRPr="004D6BDE">
        <w:rPr>
          <w:rFonts w:ascii="仿宋" w:eastAsia="仿宋" w:hAnsi="仿宋" w:cs="仿宋_GB2312" w:hint="eastAsia"/>
          <w:szCs w:val="32"/>
        </w:rPr>
        <w:t>），详细说明休</w:t>
      </w:r>
      <w:r w:rsidRPr="004D6BDE">
        <w:rPr>
          <w:rFonts w:ascii="仿宋" w:eastAsia="仿宋" w:hAnsi="仿宋" w:cs="仿宋_GB2312"/>
          <w:szCs w:val="32"/>
        </w:rPr>
        <w:t>学</w:t>
      </w:r>
      <w:r w:rsidRPr="004D6BDE">
        <w:rPr>
          <w:rFonts w:ascii="仿宋" w:eastAsia="仿宋" w:hAnsi="仿宋" w:cs="仿宋_GB2312" w:hint="eastAsia"/>
          <w:szCs w:val="32"/>
        </w:rPr>
        <w:t>或</w:t>
      </w:r>
      <w:r w:rsidRPr="004D6BDE">
        <w:rPr>
          <w:rFonts w:ascii="仿宋" w:eastAsia="仿宋" w:hAnsi="仿宋" w:cs="仿宋_GB2312"/>
          <w:szCs w:val="32"/>
        </w:rPr>
        <w:t>退学的原因，</w:t>
      </w:r>
      <w:r w:rsidRPr="004D6BDE">
        <w:rPr>
          <w:rFonts w:ascii="仿宋" w:eastAsia="仿宋" w:hAnsi="仿宋" w:cs="仿宋_GB2312" w:hint="eastAsia"/>
          <w:szCs w:val="32"/>
        </w:rPr>
        <w:t>以</w:t>
      </w:r>
      <w:r w:rsidRPr="004D6BDE">
        <w:rPr>
          <w:rFonts w:ascii="仿宋" w:eastAsia="仿宋" w:hAnsi="仿宋" w:cs="仿宋_GB2312"/>
          <w:szCs w:val="32"/>
        </w:rPr>
        <w:t>及休学</w:t>
      </w:r>
      <w:r w:rsidRPr="004D6BDE">
        <w:rPr>
          <w:rFonts w:ascii="仿宋" w:eastAsia="仿宋" w:hAnsi="仿宋" w:cs="仿宋_GB2312" w:hint="eastAsia"/>
          <w:szCs w:val="32"/>
        </w:rPr>
        <w:t>的起止时间，经学员</w:t>
      </w:r>
      <w:r w:rsidRPr="004D6BDE">
        <w:rPr>
          <w:rFonts w:ascii="仿宋" w:eastAsia="仿宋" w:hAnsi="仿宋" w:cs="仿宋_GB2312"/>
          <w:szCs w:val="32"/>
        </w:rPr>
        <w:t>责任导</w:t>
      </w:r>
      <w:r w:rsidRPr="004D6BDE">
        <w:rPr>
          <w:rFonts w:ascii="仿宋" w:eastAsia="仿宋" w:hAnsi="仿宋" w:cs="仿宋_GB2312" w:hint="eastAsia"/>
          <w:szCs w:val="32"/>
        </w:rPr>
        <w:t>师</w:t>
      </w:r>
      <w:r w:rsidRPr="004D6BDE">
        <w:rPr>
          <w:rFonts w:ascii="仿宋" w:eastAsia="仿宋" w:hAnsi="仿宋" w:cs="仿宋_GB2312"/>
          <w:szCs w:val="32"/>
        </w:rPr>
        <w:t>、实习单位</w:t>
      </w:r>
      <w:r w:rsidRPr="004D6BDE">
        <w:rPr>
          <w:rFonts w:ascii="仿宋" w:eastAsia="仿宋" w:hAnsi="仿宋" w:cs="仿宋_GB2312" w:hint="eastAsia"/>
          <w:szCs w:val="32"/>
        </w:rPr>
        <w:t>/培训基地现场导师、</w:t>
      </w:r>
      <w:r w:rsidRPr="004D6BDE">
        <w:rPr>
          <w:rFonts w:ascii="仿宋" w:eastAsia="仿宋" w:hAnsi="仿宋" w:cs="仿宋_GB2312"/>
          <w:szCs w:val="32"/>
        </w:rPr>
        <w:t>原工作</w:t>
      </w:r>
      <w:r w:rsidRPr="004D6BDE">
        <w:rPr>
          <w:rFonts w:ascii="仿宋" w:eastAsia="仿宋" w:hAnsi="仿宋" w:cs="仿宋_GB2312" w:hint="eastAsia"/>
          <w:szCs w:val="32"/>
        </w:rPr>
        <w:t>单位领导签字同</w:t>
      </w:r>
      <w:r w:rsidRPr="004D6BDE">
        <w:rPr>
          <w:rFonts w:ascii="仿宋" w:eastAsia="仿宋" w:hAnsi="仿宋" w:cs="仿宋_GB2312"/>
          <w:szCs w:val="32"/>
        </w:rPr>
        <w:t>意</w:t>
      </w:r>
      <w:r w:rsidRPr="004D6BDE">
        <w:rPr>
          <w:rFonts w:ascii="仿宋" w:eastAsia="仿宋" w:hAnsi="仿宋" w:cs="仿宋_GB2312" w:hint="eastAsia"/>
          <w:szCs w:val="32"/>
        </w:rPr>
        <w:t>并加盖单位公章，报CFETP主任审核批准</w:t>
      </w:r>
      <w:r w:rsidRPr="004D6BDE">
        <w:rPr>
          <w:rFonts w:ascii="仿宋" w:eastAsia="仿宋" w:hAnsi="仿宋" w:cs="仿宋_GB2312" w:hint="eastAsia"/>
          <w:szCs w:val="32"/>
        </w:rPr>
        <w:lastRenderedPageBreak/>
        <w:t>后可休学，最长休学时间为一年，复学后</w:t>
      </w:r>
      <w:r>
        <w:rPr>
          <w:rFonts w:ascii="仿宋" w:eastAsia="仿宋" w:hAnsi="仿宋" w:cs="仿宋_GB2312" w:hint="eastAsia"/>
          <w:szCs w:val="32"/>
        </w:rPr>
        <w:t>可</w:t>
      </w:r>
      <w:r w:rsidRPr="004D6BDE">
        <w:rPr>
          <w:rFonts w:ascii="仿宋" w:eastAsia="仿宋" w:hAnsi="仿宋" w:cs="仿宋_GB2312" w:hint="eastAsia"/>
          <w:szCs w:val="32"/>
        </w:rPr>
        <w:t>继续完成培训。</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szCs w:val="32"/>
        </w:rPr>
        <w:t>2.</w:t>
      </w:r>
      <w:r w:rsidRPr="004D6BDE">
        <w:rPr>
          <w:rFonts w:ascii="仿宋" w:eastAsia="仿宋" w:hAnsi="仿宋" w:cs="仿宋_GB2312" w:hint="eastAsia"/>
          <w:szCs w:val="32"/>
        </w:rPr>
        <w:t>延期毕业</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学员在培训期间，产出数量和质量未达到毕业要求、未全程完成CFETP培训，或未通过答辩，需延期毕业。延期毕业学员原则上回原单位完成毕业所需的产出工作，由原单位负责安排并承担相关费用。因休学延期毕业的学员复学后的培训实践安排，原则上返回CFETP安排的培训基地/实习单位工作。</w:t>
      </w:r>
    </w:p>
    <w:p w:rsidR="0058008F" w:rsidRPr="004D6BDE" w:rsidRDefault="0058008F" w:rsidP="0058008F">
      <w:pPr>
        <w:spacing w:line="560" w:lineRule="exact"/>
        <w:ind w:firstLineChars="200" w:firstLine="640"/>
        <w:rPr>
          <w:rFonts w:ascii="仿宋" w:eastAsia="仿宋" w:hAnsi="仿宋" w:cs="仿宋_GB2312"/>
          <w:szCs w:val="32"/>
        </w:rPr>
      </w:pPr>
      <w:r w:rsidRPr="004D6BDE">
        <w:rPr>
          <w:rFonts w:ascii="仿宋" w:eastAsia="仿宋" w:hAnsi="仿宋" w:cs="仿宋_GB2312" w:hint="eastAsia"/>
          <w:szCs w:val="32"/>
        </w:rPr>
        <w:t>延期</w:t>
      </w:r>
      <w:r>
        <w:rPr>
          <w:rFonts w:ascii="仿宋" w:eastAsia="仿宋" w:hAnsi="仿宋" w:cs="仿宋_GB2312" w:hint="eastAsia"/>
          <w:szCs w:val="32"/>
        </w:rPr>
        <w:t>毕业</w:t>
      </w:r>
      <w:r w:rsidRPr="004D6BDE">
        <w:rPr>
          <w:rFonts w:ascii="仿宋" w:eastAsia="仿宋" w:hAnsi="仿宋" w:cs="仿宋_GB2312" w:hint="eastAsia"/>
          <w:szCs w:val="32"/>
        </w:rPr>
        <w:t>学员达到毕业要求后，可申请参加毕业答辩，达到毕业标准后可毕业。延期最长期限为2年，如仍未达到毕业标准者，不再参加答辩，不能获得CFETP毕业证书。</w:t>
      </w:r>
    </w:p>
    <w:p w:rsidR="0058008F" w:rsidRPr="004D6BDE" w:rsidRDefault="0058008F" w:rsidP="0058008F">
      <w:pPr>
        <w:spacing w:line="560" w:lineRule="exact"/>
        <w:rPr>
          <w:rFonts w:ascii="黑体" w:eastAsia="黑体" w:hAnsi="黑体"/>
        </w:rPr>
      </w:pPr>
      <w:r w:rsidRPr="004D6BDE">
        <w:rPr>
          <w:rFonts w:ascii="黑体" w:eastAsia="黑体" w:hAnsi="黑体"/>
        </w:rPr>
        <w:br w:type="page"/>
      </w:r>
      <w:r w:rsidRPr="004D6BDE">
        <w:rPr>
          <w:rFonts w:ascii="黑体" w:eastAsia="黑体" w:hAnsi="黑体" w:hint="eastAsia"/>
        </w:rPr>
        <w:lastRenderedPageBreak/>
        <w:t>附2</w:t>
      </w:r>
    </w:p>
    <w:p w:rsidR="0058008F" w:rsidRPr="004D6BDE" w:rsidRDefault="0058008F" w:rsidP="0058008F">
      <w:pPr>
        <w:spacing w:line="500" w:lineRule="exact"/>
        <w:jc w:val="center"/>
        <w:rPr>
          <w:rFonts w:ascii="方正小标宋简体" w:eastAsia="方正小标宋简体" w:hAnsi="宋体"/>
          <w:bCs/>
          <w:sz w:val="44"/>
          <w:szCs w:val="44"/>
        </w:rPr>
      </w:pPr>
      <w:r w:rsidRPr="004D6BDE">
        <w:rPr>
          <w:rFonts w:ascii="方正小标宋简体" w:eastAsia="方正小标宋简体" w:hAnsi="宋体" w:hint="eastAsia"/>
          <w:bCs/>
          <w:sz w:val="44"/>
          <w:szCs w:val="44"/>
        </w:rPr>
        <w:t>个人申请表（CFETP报名）</w:t>
      </w:r>
    </w:p>
    <w:p w:rsidR="0058008F" w:rsidRPr="004D6BDE" w:rsidRDefault="0058008F" w:rsidP="0058008F">
      <w:pPr>
        <w:spacing w:line="500" w:lineRule="exact"/>
        <w:rPr>
          <w:rFonts w:ascii="宋体" w:hAnsi="宋体"/>
          <w:b/>
          <w:bCs/>
          <w:sz w:val="24"/>
          <w:szCs w:val="28"/>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91"/>
        <w:gridCol w:w="1944"/>
        <w:gridCol w:w="152"/>
        <w:gridCol w:w="1417"/>
        <w:gridCol w:w="425"/>
        <w:gridCol w:w="1632"/>
      </w:tblGrid>
      <w:tr w:rsidR="0058008F" w:rsidRPr="004D6BDE" w:rsidTr="00C71D82">
        <w:trPr>
          <w:cantSplit/>
          <w:trHeight w:val="340"/>
        </w:trPr>
        <w:tc>
          <w:tcPr>
            <w:tcW w:w="648" w:type="dxa"/>
            <w:vMerge w:val="restart"/>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申请人一般情况</w:t>
            </w: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姓</w:t>
            </w:r>
            <w:r w:rsidRPr="004D6BDE">
              <w:rPr>
                <w:rFonts w:ascii="宋体" w:hAnsi="宋体" w:hint="eastAsia"/>
                <w:sz w:val="24"/>
              </w:rPr>
              <w:t xml:space="preserve"> </w:t>
            </w:r>
            <w:r w:rsidRPr="004D6BDE">
              <w:rPr>
                <w:rFonts w:ascii="宋体" w:hAnsi="宋体"/>
                <w:sz w:val="24"/>
              </w:rPr>
              <w:t xml:space="preserve">   </w:t>
            </w:r>
            <w:r w:rsidRPr="004D6BDE">
              <w:rPr>
                <w:rFonts w:ascii="宋体" w:hAnsi="宋体" w:hint="eastAsia"/>
                <w:sz w:val="24"/>
              </w:rPr>
              <w:t>名</w:t>
            </w:r>
          </w:p>
        </w:tc>
        <w:tc>
          <w:tcPr>
            <w:tcW w:w="3513" w:type="dxa"/>
            <w:gridSpan w:val="3"/>
            <w:shd w:val="clear" w:color="auto" w:fill="auto"/>
            <w:vAlign w:val="center"/>
          </w:tcPr>
          <w:p w:rsidR="0058008F" w:rsidRPr="004D6BDE" w:rsidRDefault="0058008F" w:rsidP="00C71D82">
            <w:pPr>
              <w:adjustRightInd w:val="0"/>
              <w:snapToGrid w:val="0"/>
              <w:jc w:val="center"/>
              <w:rPr>
                <w:rFonts w:ascii="宋体" w:hAnsi="宋体"/>
                <w:sz w:val="24"/>
              </w:rPr>
            </w:pPr>
          </w:p>
        </w:tc>
        <w:tc>
          <w:tcPr>
            <w:tcW w:w="2057" w:type="dxa"/>
            <w:gridSpan w:val="2"/>
            <w:vMerge w:val="restart"/>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近期免冠证件照</w:t>
            </w:r>
          </w:p>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（电子版报名表</w:t>
            </w:r>
            <w:proofErr w:type="gramStart"/>
            <w:r w:rsidRPr="004D6BDE">
              <w:rPr>
                <w:rFonts w:ascii="宋体" w:hAnsi="宋体" w:hint="eastAsia"/>
                <w:sz w:val="24"/>
              </w:rPr>
              <w:t>附电子</w:t>
            </w:r>
            <w:proofErr w:type="gramEnd"/>
            <w:r w:rsidRPr="004D6BDE">
              <w:rPr>
                <w:rFonts w:ascii="宋体" w:hAnsi="宋体" w:hint="eastAsia"/>
                <w:sz w:val="24"/>
              </w:rPr>
              <w:t>照片，不得小于</w:t>
            </w:r>
            <w:r w:rsidRPr="004D6BDE">
              <w:rPr>
                <w:rFonts w:ascii="宋体" w:hAnsi="宋体"/>
                <w:sz w:val="24"/>
              </w:rPr>
              <w:t>50KB</w:t>
            </w:r>
            <w:r w:rsidRPr="004D6BDE">
              <w:rPr>
                <w:rFonts w:ascii="宋体" w:hAnsi="宋体" w:hint="eastAsia"/>
                <w:sz w:val="24"/>
              </w:rPr>
              <w:t>）</w:t>
            </w: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性</w:t>
            </w:r>
            <w:r w:rsidRPr="004D6BDE">
              <w:rPr>
                <w:rFonts w:ascii="宋体" w:hAnsi="宋体" w:hint="eastAsia"/>
                <w:sz w:val="24"/>
              </w:rPr>
              <w:t xml:space="preserve"> </w:t>
            </w:r>
            <w:r w:rsidRPr="004D6BDE">
              <w:rPr>
                <w:rFonts w:ascii="宋体" w:hAnsi="宋体"/>
                <w:sz w:val="24"/>
              </w:rPr>
              <w:t xml:space="preserve">   </w:t>
            </w:r>
            <w:r w:rsidRPr="004D6BDE">
              <w:rPr>
                <w:rFonts w:ascii="宋体" w:hAnsi="宋体" w:hint="eastAsia"/>
                <w:sz w:val="24"/>
              </w:rPr>
              <w:t>别</w:t>
            </w:r>
          </w:p>
        </w:tc>
        <w:tc>
          <w:tcPr>
            <w:tcW w:w="3513" w:type="dxa"/>
            <w:gridSpan w:val="3"/>
            <w:shd w:val="clear" w:color="auto" w:fill="auto"/>
            <w:vAlign w:val="center"/>
          </w:tcPr>
          <w:p w:rsidR="0058008F" w:rsidRPr="004D6BDE" w:rsidRDefault="0058008F" w:rsidP="00C71D82">
            <w:pPr>
              <w:adjustRightInd w:val="0"/>
              <w:snapToGrid w:val="0"/>
              <w:jc w:val="center"/>
              <w:rPr>
                <w:rFonts w:ascii="宋体" w:hAnsi="宋体"/>
                <w:sz w:val="24"/>
              </w:rPr>
            </w:pPr>
          </w:p>
        </w:tc>
        <w:tc>
          <w:tcPr>
            <w:tcW w:w="2057" w:type="dxa"/>
            <w:gridSpan w:val="2"/>
            <w:vMerge/>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民</w:t>
            </w:r>
            <w:r w:rsidRPr="004D6BDE">
              <w:rPr>
                <w:rFonts w:ascii="宋体" w:hAnsi="宋体" w:hint="eastAsia"/>
                <w:sz w:val="24"/>
              </w:rPr>
              <w:t xml:space="preserve"> </w:t>
            </w:r>
            <w:r w:rsidRPr="004D6BDE">
              <w:rPr>
                <w:rFonts w:ascii="宋体" w:hAnsi="宋体"/>
                <w:sz w:val="24"/>
              </w:rPr>
              <w:t xml:space="preserve">   </w:t>
            </w:r>
            <w:r w:rsidRPr="004D6BDE">
              <w:rPr>
                <w:rFonts w:ascii="宋体" w:hAnsi="宋体" w:hint="eastAsia"/>
                <w:sz w:val="24"/>
              </w:rPr>
              <w:t>族</w:t>
            </w:r>
          </w:p>
        </w:tc>
        <w:tc>
          <w:tcPr>
            <w:tcW w:w="3513" w:type="dxa"/>
            <w:gridSpan w:val="3"/>
            <w:shd w:val="clear" w:color="auto" w:fill="auto"/>
            <w:vAlign w:val="center"/>
          </w:tcPr>
          <w:p w:rsidR="0058008F" w:rsidRPr="004D6BDE" w:rsidRDefault="0058008F" w:rsidP="00C71D82">
            <w:pPr>
              <w:adjustRightInd w:val="0"/>
              <w:snapToGrid w:val="0"/>
              <w:jc w:val="center"/>
              <w:rPr>
                <w:rFonts w:ascii="宋体" w:hAnsi="宋体"/>
                <w:sz w:val="24"/>
              </w:rPr>
            </w:pPr>
          </w:p>
        </w:tc>
        <w:tc>
          <w:tcPr>
            <w:tcW w:w="2057" w:type="dxa"/>
            <w:gridSpan w:val="2"/>
            <w:vMerge/>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出生年月</w:t>
            </w:r>
          </w:p>
        </w:tc>
        <w:tc>
          <w:tcPr>
            <w:tcW w:w="3513" w:type="dxa"/>
            <w:gridSpan w:val="3"/>
            <w:shd w:val="clear" w:color="auto" w:fill="auto"/>
            <w:vAlign w:val="center"/>
          </w:tcPr>
          <w:p w:rsidR="0058008F" w:rsidRPr="004D6BDE" w:rsidRDefault="0058008F" w:rsidP="00C71D82">
            <w:pPr>
              <w:adjustRightInd w:val="0"/>
              <w:snapToGrid w:val="0"/>
              <w:jc w:val="center"/>
              <w:rPr>
                <w:rFonts w:ascii="宋体" w:hAnsi="宋体"/>
                <w:sz w:val="24"/>
              </w:rPr>
            </w:pPr>
          </w:p>
        </w:tc>
        <w:tc>
          <w:tcPr>
            <w:tcW w:w="2057" w:type="dxa"/>
            <w:gridSpan w:val="2"/>
            <w:vMerge/>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健康状况</w:t>
            </w:r>
          </w:p>
        </w:tc>
        <w:tc>
          <w:tcPr>
            <w:tcW w:w="3513" w:type="dxa"/>
            <w:gridSpan w:val="3"/>
            <w:shd w:val="clear" w:color="auto" w:fill="auto"/>
            <w:vAlign w:val="center"/>
          </w:tcPr>
          <w:p w:rsidR="0058008F" w:rsidRPr="004D6BDE" w:rsidRDefault="0058008F" w:rsidP="00C71D82">
            <w:pPr>
              <w:adjustRightInd w:val="0"/>
              <w:snapToGrid w:val="0"/>
              <w:jc w:val="center"/>
              <w:rPr>
                <w:rFonts w:ascii="宋体" w:hAnsi="宋体"/>
                <w:sz w:val="24"/>
              </w:rPr>
            </w:pPr>
          </w:p>
        </w:tc>
        <w:tc>
          <w:tcPr>
            <w:tcW w:w="2057" w:type="dxa"/>
            <w:gridSpan w:val="2"/>
            <w:vMerge/>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籍贯（出生地）</w:t>
            </w:r>
          </w:p>
        </w:tc>
        <w:tc>
          <w:tcPr>
            <w:tcW w:w="3513" w:type="dxa"/>
            <w:gridSpan w:val="3"/>
            <w:shd w:val="clear" w:color="auto" w:fill="auto"/>
            <w:vAlign w:val="center"/>
          </w:tcPr>
          <w:p w:rsidR="0058008F" w:rsidRPr="004D6BDE" w:rsidRDefault="0058008F" w:rsidP="00C71D82">
            <w:pPr>
              <w:adjustRightInd w:val="0"/>
              <w:snapToGrid w:val="0"/>
              <w:jc w:val="center"/>
              <w:rPr>
                <w:rFonts w:ascii="宋体" w:hAnsi="宋体"/>
                <w:sz w:val="24"/>
              </w:rPr>
            </w:pPr>
          </w:p>
        </w:tc>
        <w:tc>
          <w:tcPr>
            <w:tcW w:w="2057" w:type="dxa"/>
            <w:gridSpan w:val="2"/>
            <w:vMerge/>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政治面貌及加入时间</w:t>
            </w:r>
          </w:p>
        </w:tc>
        <w:tc>
          <w:tcPr>
            <w:tcW w:w="3513" w:type="dxa"/>
            <w:gridSpan w:val="3"/>
            <w:shd w:val="clear" w:color="auto" w:fill="auto"/>
            <w:vAlign w:val="center"/>
          </w:tcPr>
          <w:p w:rsidR="0058008F" w:rsidRPr="004D6BDE" w:rsidRDefault="0058008F" w:rsidP="00C71D82">
            <w:pPr>
              <w:adjustRightInd w:val="0"/>
              <w:snapToGrid w:val="0"/>
              <w:jc w:val="center"/>
              <w:rPr>
                <w:rFonts w:ascii="宋体" w:hAnsi="宋体"/>
                <w:sz w:val="24"/>
              </w:rPr>
            </w:pPr>
          </w:p>
        </w:tc>
        <w:tc>
          <w:tcPr>
            <w:tcW w:w="2057" w:type="dxa"/>
            <w:gridSpan w:val="2"/>
            <w:vMerge/>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最高学历（学位）</w:t>
            </w:r>
          </w:p>
        </w:tc>
        <w:tc>
          <w:tcPr>
            <w:tcW w:w="2096" w:type="dxa"/>
            <w:gridSpan w:val="2"/>
            <w:shd w:val="clear" w:color="auto" w:fill="auto"/>
            <w:vAlign w:val="center"/>
          </w:tcPr>
          <w:p w:rsidR="0058008F" w:rsidRPr="004D6BDE" w:rsidRDefault="0058008F" w:rsidP="00C71D82">
            <w:pPr>
              <w:adjustRightInd w:val="0"/>
              <w:snapToGrid w:val="0"/>
              <w:jc w:val="center"/>
              <w:rPr>
                <w:rFonts w:ascii="宋体" w:hAnsi="宋体"/>
                <w:sz w:val="24"/>
              </w:rPr>
            </w:pPr>
          </w:p>
        </w:tc>
        <w:tc>
          <w:tcPr>
            <w:tcW w:w="1417" w:type="dxa"/>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参加工作</w:t>
            </w:r>
          </w:p>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时间</w:t>
            </w:r>
          </w:p>
        </w:tc>
        <w:tc>
          <w:tcPr>
            <w:tcW w:w="2057" w:type="dxa"/>
            <w:gridSpan w:val="2"/>
            <w:shd w:val="clear" w:color="auto" w:fill="auto"/>
            <w:vAlign w:val="center"/>
          </w:tcPr>
          <w:p w:rsidR="0058008F" w:rsidRPr="004D6BDE" w:rsidRDefault="0058008F" w:rsidP="00C71D82">
            <w:pPr>
              <w:adjustRightInd w:val="0"/>
              <w:snapToGrid w:val="0"/>
              <w:rPr>
                <w:rFonts w:ascii="宋体" w:hAnsi="宋体"/>
                <w:sz w:val="24"/>
              </w:rPr>
            </w:pPr>
            <w:r w:rsidRPr="004D6BDE">
              <w:rPr>
                <w:rFonts w:ascii="宋体" w:hAnsi="宋体" w:hint="eastAsia"/>
                <w:sz w:val="24"/>
              </w:rPr>
              <w:t xml:space="preserve">     </w:t>
            </w:r>
            <w:r w:rsidRPr="004D6BDE">
              <w:rPr>
                <w:rFonts w:ascii="宋体" w:hAnsi="宋体" w:hint="eastAsia"/>
                <w:sz w:val="24"/>
              </w:rPr>
              <w:t>年</w:t>
            </w:r>
            <w:r w:rsidRPr="004D6BDE">
              <w:rPr>
                <w:rFonts w:ascii="宋体" w:hAnsi="宋体" w:hint="eastAsia"/>
                <w:sz w:val="24"/>
              </w:rPr>
              <w:t xml:space="preserve">   </w:t>
            </w:r>
            <w:r w:rsidRPr="004D6BDE">
              <w:rPr>
                <w:rFonts w:ascii="宋体" w:hAnsi="宋体" w:hint="eastAsia"/>
                <w:sz w:val="24"/>
              </w:rPr>
              <w:t>月</w:t>
            </w:r>
          </w:p>
        </w:tc>
      </w:tr>
      <w:tr w:rsidR="0058008F" w:rsidRPr="004D6BDE" w:rsidTr="00C71D82">
        <w:trPr>
          <w:cantSplit/>
          <w:trHeight w:val="366"/>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现工作单位和部门</w:t>
            </w:r>
          </w:p>
        </w:tc>
        <w:tc>
          <w:tcPr>
            <w:tcW w:w="5570" w:type="dxa"/>
            <w:gridSpan w:val="5"/>
            <w:shd w:val="clear" w:color="auto" w:fill="auto"/>
            <w:vAlign w:val="center"/>
          </w:tcPr>
          <w:p w:rsidR="0058008F" w:rsidRPr="004D6BDE" w:rsidRDefault="0058008F" w:rsidP="00C71D82">
            <w:pPr>
              <w:adjustRightInd w:val="0"/>
              <w:snapToGrid w:val="0"/>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现行</w:t>
            </w:r>
            <w:proofErr w:type="gramStart"/>
            <w:r w:rsidRPr="004D6BDE">
              <w:rPr>
                <w:rFonts w:ascii="宋体" w:hAnsi="宋体" w:hint="eastAsia"/>
                <w:sz w:val="24"/>
              </w:rPr>
              <w:t>政职务</w:t>
            </w:r>
            <w:proofErr w:type="gramEnd"/>
            <w:r w:rsidRPr="004D6BDE">
              <w:rPr>
                <w:rFonts w:ascii="宋体" w:hAnsi="宋体" w:hint="eastAsia"/>
                <w:sz w:val="24"/>
              </w:rPr>
              <w:t>和任职时间</w:t>
            </w:r>
          </w:p>
        </w:tc>
        <w:tc>
          <w:tcPr>
            <w:tcW w:w="5570" w:type="dxa"/>
            <w:gridSpan w:val="5"/>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8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proofErr w:type="gramStart"/>
            <w:r w:rsidRPr="004D6BDE">
              <w:rPr>
                <w:rFonts w:ascii="宋体" w:hAnsi="宋体" w:hint="eastAsia"/>
                <w:sz w:val="24"/>
              </w:rPr>
              <w:t>现专业</w:t>
            </w:r>
            <w:proofErr w:type="gramEnd"/>
            <w:r w:rsidRPr="004D6BDE">
              <w:rPr>
                <w:rFonts w:ascii="宋体" w:hAnsi="宋体" w:hint="eastAsia"/>
                <w:sz w:val="24"/>
              </w:rPr>
              <w:t>技术职务及取得时间</w:t>
            </w:r>
          </w:p>
        </w:tc>
        <w:tc>
          <w:tcPr>
            <w:tcW w:w="5570" w:type="dxa"/>
            <w:gridSpan w:val="5"/>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联系地址、邮政编码</w:t>
            </w:r>
          </w:p>
        </w:tc>
        <w:tc>
          <w:tcPr>
            <w:tcW w:w="5570" w:type="dxa"/>
            <w:gridSpan w:val="5"/>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联系电话（手机）</w:t>
            </w:r>
          </w:p>
        </w:tc>
        <w:tc>
          <w:tcPr>
            <w:tcW w:w="5570" w:type="dxa"/>
            <w:gridSpan w:val="5"/>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电子邮件地址</w:t>
            </w:r>
          </w:p>
        </w:tc>
        <w:tc>
          <w:tcPr>
            <w:tcW w:w="5570" w:type="dxa"/>
            <w:gridSpan w:val="5"/>
            <w:shd w:val="clear" w:color="auto" w:fill="auto"/>
            <w:vAlign w:val="center"/>
          </w:tcPr>
          <w:p w:rsidR="0058008F" w:rsidRPr="004D6BDE" w:rsidRDefault="0058008F" w:rsidP="00C71D82">
            <w:pPr>
              <w:adjustRightInd w:val="0"/>
              <w:snapToGrid w:val="0"/>
              <w:jc w:val="center"/>
              <w:rPr>
                <w:rFonts w:ascii="宋体" w:hAnsi="宋体"/>
                <w:sz w:val="24"/>
              </w:rPr>
            </w:pPr>
          </w:p>
        </w:tc>
      </w:tr>
      <w:tr w:rsidR="0058008F" w:rsidRPr="004D6BDE" w:rsidTr="00C71D82">
        <w:trPr>
          <w:cantSplit/>
          <w:trHeight w:val="340"/>
        </w:trPr>
        <w:tc>
          <w:tcPr>
            <w:tcW w:w="648" w:type="dxa"/>
            <w:vMerge w:val="restart"/>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教育培训经历</w:t>
            </w:r>
          </w:p>
        </w:tc>
        <w:tc>
          <w:tcPr>
            <w:tcW w:w="2891" w:type="dxa"/>
            <w:shd w:val="clear" w:color="auto" w:fill="auto"/>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时间（起始年月）</w:t>
            </w:r>
          </w:p>
        </w:tc>
        <w:tc>
          <w:tcPr>
            <w:tcW w:w="1944" w:type="dxa"/>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毕业学校</w:t>
            </w:r>
          </w:p>
        </w:tc>
        <w:tc>
          <w:tcPr>
            <w:tcW w:w="1994" w:type="dxa"/>
            <w:gridSpan w:val="3"/>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专业</w:t>
            </w:r>
          </w:p>
        </w:tc>
        <w:tc>
          <w:tcPr>
            <w:tcW w:w="1632" w:type="dxa"/>
            <w:shd w:val="clear" w:color="auto" w:fill="auto"/>
            <w:vAlign w:val="center"/>
          </w:tcPr>
          <w:p w:rsidR="0058008F" w:rsidRPr="004D6BDE" w:rsidRDefault="0058008F" w:rsidP="00C71D82">
            <w:pPr>
              <w:adjustRightInd w:val="0"/>
              <w:snapToGrid w:val="0"/>
              <w:jc w:val="center"/>
              <w:rPr>
                <w:rFonts w:ascii="仿宋" w:eastAsia="仿宋" w:hAnsi="仿宋"/>
                <w:sz w:val="24"/>
              </w:rPr>
            </w:pPr>
            <w:r w:rsidRPr="004D6BDE">
              <w:rPr>
                <w:rFonts w:ascii="仿宋" w:eastAsia="仿宋" w:hAnsi="仿宋" w:hint="eastAsia"/>
                <w:sz w:val="24"/>
              </w:rPr>
              <w:t>学历</w:t>
            </w: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tcBorders>
              <w:bottom w:val="single" w:sz="4" w:space="0" w:color="auto"/>
            </w:tcBorders>
            <w:shd w:val="clear" w:color="auto" w:fill="auto"/>
            <w:vAlign w:val="center"/>
          </w:tcPr>
          <w:p w:rsidR="0058008F" w:rsidRPr="004D6BDE" w:rsidRDefault="0058008F" w:rsidP="00C71D82">
            <w:pPr>
              <w:adjustRightInd w:val="0"/>
              <w:snapToGrid w:val="0"/>
              <w:jc w:val="center"/>
              <w:rPr>
                <w:rFonts w:ascii="宋体" w:hAnsi="宋体"/>
                <w:sz w:val="24"/>
              </w:rPr>
            </w:pPr>
          </w:p>
        </w:tc>
        <w:tc>
          <w:tcPr>
            <w:tcW w:w="1944" w:type="dxa"/>
            <w:tcBorders>
              <w:bottom w:val="single" w:sz="4" w:space="0" w:color="auto"/>
            </w:tcBorders>
            <w:shd w:val="clear" w:color="auto" w:fill="auto"/>
            <w:vAlign w:val="center"/>
          </w:tcPr>
          <w:p w:rsidR="0058008F" w:rsidRPr="004D6BDE" w:rsidRDefault="0058008F" w:rsidP="00C71D82">
            <w:pPr>
              <w:adjustRightInd w:val="0"/>
              <w:snapToGrid w:val="0"/>
              <w:jc w:val="left"/>
              <w:rPr>
                <w:rFonts w:ascii="宋体" w:hAnsi="宋体"/>
                <w:sz w:val="24"/>
              </w:rPr>
            </w:pPr>
          </w:p>
        </w:tc>
        <w:tc>
          <w:tcPr>
            <w:tcW w:w="1994" w:type="dxa"/>
            <w:gridSpan w:val="3"/>
            <w:tcBorders>
              <w:bottom w:val="single" w:sz="4" w:space="0" w:color="auto"/>
            </w:tcBorders>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tcBorders>
              <w:bottom w:val="single" w:sz="4" w:space="0" w:color="auto"/>
            </w:tcBorders>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1944" w:type="dxa"/>
            <w:shd w:val="clear" w:color="auto" w:fill="auto"/>
            <w:vAlign w:val="center"/>
          </w:tcPr>
          <w:p w:rsidR="0058008F" w:rsidRPr="004D6BDE" w:rsidRDefault="0058008F" w:rsidP="00C71D82">
            <w:pPr>
              <w:adjustRightInd w:val="0"/>
              <w:snapToGrid w:val="0"/>
              <w:jc w:val="left"/>
              <w:rPr>
                <w:rFonts w:ascii="宋体" w:hAnsi="宋体"/>
                <w:sz w:val="24"/>
              </w:rPr>
            </w:pPr>
          </w:p>
        </w:tc>
        <w:tc>
          <w:tcPr>
            <w:tcW w:w="1994" w:type="dxa"/>
            <w:gridSpan w:val="3"/>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1944" w:type="dxa"/>
            <w:shd w:val="clear" w:color="auto" w:fill="auto"/>
            <w:vAlign w:val="center"/>
          </w:tcPr>
          <w:p w:rsidR="0058008F" w:rsidRPr="004D6BDE" w:rsidRDefault="0058008F" w:rsidP="00C71D82">
            <w:pPr>
              <w:adjustRightInd w:val="0"/>
              <w:snapToGrid w:val="0"/>
              <w:jc w:val="left"/>
              <w:rPr>
                <w:rFonts w:ascii="宋体" w:hAnsi="宋体"/>
                <w:sz w:val="24"/>
              </w:rPr>
            </w:pPr>
          </w:p>
        </w:tc>
        <w:tc>
          <w:tcPr>
            <w:tcW w:w="1994" w:type="dxa"/>
            <w:gridSpan w:val="3"/>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1944" w:type="dxa"/>
            <w:shd w:val="clear" w:color="auto" w:fill="auto"/>
            <w:vAlign w:val="center"/>
          </w:tcPr>
          <w:p w:rsidR="0058008F" w:rsidRPr="004D6BDE" w:rsidRDefault="0058008F" w:rsidP="00C71D82">
            <w:pPr>
              <w:adjustRightInd w:val="0"/>
              <w:snapToGrid w:val="0"/>
              <w:jc w:val="left"/>
              <w:rPr>
                <w:rFonts w:ascii="宋体" w:hAnsi="宋体"/>
                <w:sz w:val="24"/>
              </w:rPr>
            </w:pPr>
          </w:p>
        </w:tc>
        <w:tc>
          <w:tcPr>
            <w:tcW w:w="1994" w:type="dxa"/>
            <w:gridSpan w:val="3"/>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rFonts w:ascii="宋体" w:hAnsi="宋体"/>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1944" w:type="dxa"/>
            <w:shd w:val="clear" w:color="auto" w:fill="auto"/>
            <w:vAlign w:val="center"/>
          </w:tcPr>
          <w:p w:rsidR="0058008F" w:rsidRPr="004D6BDE" w:rsidRDefault="0058008F" w:rsidP="00C71D82">
            <w:pPr>
              <w:adjustRightInd w:val="0"/>
              <w:snapToGrid w:val="0"/>
              <w:jc w:val="left"/>
              <w:rPr>
                <w:rFonts w:ascii="宋体" w:hAnsi="宋体"/>
                <w:sz w:val="24"/>
              </w:rPr>
            </w:pPr>
          </w:p>
        </w:tc>
        <w:tc>
          <w:tcPr>
            <w:tcW w:w="1994" w:type="dxa"/>
            <w:gridSpan w:val="3"/>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val="restart"/>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工作经历</w:t>
            </w: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时间</w:t>
            </w:r>
          </w:p>
        </w:tc>
        <w:tc>
          <w:tcPr>
            <w:tcW w:w="3938" w:type="dxa"/>
            <w:gridSpan w:val="4"/>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单位和从事专业</w:t>
            </w: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r w:rsidRPr="004D6BDE">
              <w:rPr>
                <w:rFonts w:ascii="仿宋" w:eastAsia="仿宋" w:hAnsi="仿宋" w:hint="eastAsia"/>
                <w:sz w:val="24"/>
              </w:rPr>
              <w:t>职称和职务</w:t>
            </w: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3938" w:type="dxa"/>
            <w:gridSpan w:val="4"/>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3938" w:type="dxa"/>
            <w:gridSpan w:val="4"/>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3938" w:type="dxa"/>
            <w:gridSpan w:val="4"/>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3938" w:type="dxa"/>
            <w:gridSpan w:val="4"/>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3938" w:type="dxa"/>
            <w:gridSpan w:val="4"/>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340"/>
        </w:trPr>
        <w:tc>
          <w:tcPr>
            <w:tcW w:w="648" w:type="dxa"/>
            <w:vMerge/>
            <w:shd w:val="clear" w:color="auto" w:fill="auto"/>
            <w:vAlign w:val="center"/>
          </w:tcPr>
          <w:p w:rsidR="0058008F" w:rsidRPr="004D6BDE" w:rsidRDefault="0058008F" w:rsidP="00C71D82">
            <w:pPr>
              <w:adjustRightInd w:val="0"/>
              <w:snapToGrid w:val="0"/>
              <w:jc w:val="center"/>
              <w:rPr>
                <w:sz w:val="24"/>
              </w:rPr>
            </w:pPr>
          </w:p>
        </w:tc>
        <w:tc>
          <w:tcPr>
            <w:tcW w:w="2891" w:type="dxa"/>
            <w:shd w:val="clear" w:color="auto" w:fill="auto"/>
            <w:vAlign w:val="center"/>
          </w:tcPr>
          <w:p w:rsidR="0058008F" w:rsidRPr="004D6BDE" w:rsidRDefault="0058008F" w:rsidP="00C71D82">
            <w:pPr>
              <w:adjustRightInd w:val="0"/>
              <w:snapToGrid w:val="0"/>
              <w:jc w:val="center"/>
              <w:rPr>
                <w:rFonts w:ascii="宋体" w:hAnsi="宋体"/>
                <w:sz w:val="24"/>
              </w:rPr>
            </w:pPr>
          </w:p>
        </w:tc>
        <w:tc>
          <w:tcPr>
            <w:tcW w:w="3938" w:type="dxa"/>
            <w:gridSpan w:val="4"/>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558"/>
        </w:trPr>
        <w:tc>
          <w:tcPr>
            <w:tcW w:w="3539" w:type="dxa"/>
            <w:gridSpan w:val="2"/>
            <w:shd w:val="clear" w:color="auto" w:fill="auto"/>
            <w:vAlign w:val="center"/>
          </w:tcPr>
          <w:p w:rsidR="0058008F" w:rsidRPr="004D6BDE" w:rsidRDefault="0058008F" w:rsidP="00C71D82">
            <w:pPr>
              <w:adjustRightInd w:val="0"/>
              <w:snapToGrid w:val="0"/>
              <w:jc w:val="center"/>
              <w:rPr>
                <w:rFonts w:ascii="宋体" w:hAnsi="宋体"/>
                <w:sz w:val="24"/>
              </w:rPr>
            </w:pPr>
            <w:r w:rsidRPr="004D6BDE">
              <w:rPr>
                <w:rFonts w:ascii="宋体" w:hAnsi="宋体" w:hint="eastAsia"/>
                <w:sz w:val="24"/>
              </w:rPr>
              <w:t>荣誉称号及获得时间</w:t>
            </w:r>
          </w:p>
        </w:tc>
        <w:tc>
          <w:tcPr>
            <w:tcW w:w="3938" w:type="dxa"/>
            <w:gridSpan w:val="4"/>
            <w:shd w:val="clear" w:color="auto" w:fill="auto"/>
            <w:vAlign w:val="center"/>
          </w:tcPr>
          <w:p w:rsidR="0058008F" w:rsidRPr="004D6BDE" w:rsidRDefault="0058008F" w:rsidP="00C71D82">
            <w:pPr>
              <w:adjustRightInd w:val="0"/>
              <w:snapToGrid w:val="0"/>
              <w:jc w:val="left"/>
              <w:rPr>
                <w:rFonts w:ascii="宋体" w:hAnsi="宋体"/>
                <w:sz w:val="24"/>
              </w:rPr>
            </w:pPr>
          </w:p>
        </w:tc>
        <w:tc>
          <w:tcPr>
            <w:tcW w:w="1632" w:type="dxa"/>
            <w:shd w:val="clear" w:color="auto" w:fill="auto"/>
            <w:vAlign w:val="center"/>
          </w:tcPr>
          <w:p w:rsidR="0058008F" w:rsidRPr="004D6BDE" w:rsidRDefault="0058008F" w:rsidP="00C71D82">
            <w:pPr>
              <w:adjustRightInd w:val="0"/>
              <w:snapToGrid w:val="0"/>
              <w:jc w:val="left"/>
              <w:rPr>
                <w:rFonts w:ascii="仿宋" w:eastAsia="仿宋" w:hAnsi="仿宋"/>
                <w:sz w:val="24"/>
              </w:rPr>
            </w:pPr>
          </w:p>
        </w:tc>
      </w:tr>
    </w:tbl>
    <w:p w:rsidR="0058008F" w:rsidRPr="004D6BDE" w:rsidRDefault="0058008F" w:rsidP="0058008F">
      <w:pPr>
        <w:jc w:val="center"/>
        <w:rPr>
          <w:rFonts w:ascii="方正小标宋简体" w:eastAsia="方正小标宋简体" w:hAnsi="宋体"/>
          <w:bCs/>
          <w:sz w:val="44"/>
          <w:szCs w:val="44"/>
        </w:rPr>
      </w:pPr>
      <w:r w:rsidRPr="004D6BDE">
        <w:br w:type="page"/>
      </w:r>
      <w:r w:rsidRPr="004D6BDE">
        <w:rPr>
          <w:rFonts w:ascii="方正小标宋简体" w:eastAsia="方正小标宋简体" w:hAnsi="宋体" w:hint="eastAsia"/>
          <w:bCs/>
          <w:sz w:val="44"/>
          <w:szCs w:val="44"/>
        </w:rPr>
        <w:lastRenderedPageBreak/>
        <w:t>个人申请表（CFETP报名-续）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7155"/>
      </w:tblGrid>
      <w:tr w:rsidR="0058008F" w:rsidRPr="004D6BDE" w:rsidTr="00C71D82">
        <w:trPr>
          <w:cantSplit/>
          <w:trHeight w:val="3224"/>
        </w:trPr>
        <w:tc>
          <w:tcPr>
            <w:tcW w:w="1954" w:type="dxa"/>
            <w:vAlign w:val="center"/>
          </w:tcPr>
          <w:p w:rsidR="0058008F" w:rsidRPr="004D6BDE" w:rsidRDefault="0058008F" w:rsidP="00C71D82">
            <w:pPr>
              <w:adjustRightInd w:val="0"/>
              <w:snapToGrid w:val="0"/>
              <w:jc w:val="center"/>
              <w:rPr>
                <w:rFonts w:ascii="仿宋" w:eastAsia="仿宋" w:hAnsi="仿宋"/>
                <w:sz w:val="24"/>
              </w:rPr>
            </w:pPr>
            <w:r w:rsidRPr="004D6BDE">
              <w:rPr>
                <w:rFonts w:ascii="宋体" w:hAnsi="宋体" w:hint="eastAsia"/>
                <w:sz w:val="24"/>
              </w:rPr>
              <w:t>主要工作业绩和能力</w:t>
            </w:r>
          </w:p>
        </w:tc>
        <w:tc>
          <w:tcPr>
            <w:tcW w:w="7155" w:type="dxa"/>
            <w:vAlign w:val="center"/>
          </w:tcPr>
          <w:p w:rsidR="0058008F" w:rsidRPr="004D6BDE" w:rsidRDefault="0058008F" w:rsidP="00C71D82">
            <w:pPr>
              <w:adjustRightInd w:val="0"/>
              <w:snapToGrid w:val="0"/>
              <w:jc w:val="left"/>
              <w:rPr>
                <w:rFonts w:ascii="仿宋" w:eastAsia="仿宋" w:hAnsi="仿宋"/>
                <w:sz w:val="24"/>
              </w:rPr>
            </w:pPr>
          </w:p>
        </w:tc>
      </w:tr>
      <w:tr w:rsidR="0058008F" w:rsidRPr="004D6BDE" w:rsidTr="00C71D82">
        <w:trPr>
          <w:cantSplit/>
          <w:trHeight w:val="2880"/>
        </w:trPr>
        <w:tc>
          <w:tcPr>
            <w:tcW w:w="1954" w:type="dxa"/>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近五年第一作者发表的论文</w:t>
            </w:r>
            <w:r w:rsidRPr="004D6BDE">
              <w:rPr>
                <w:rFonts w:ascii="宋体" w:hAnsi="宋体" w:hint="eastAsia"/>
                <w:sz w:val="24"/>
              </w:rPr>
              <w:t>/</w:t>
            </w:r>
            <w:r w:rsidRPr="004D6BDE">
              <w:rPr>
                <w:rFonts w:ascii="宋体" w:hAnsi="宋体" w:hint="eastAsia"/>
                <w:sz w:val="24"/>
              </w:rPr>
              <w:t>著作等</w:t>
            </w:r>
          </w:p>
        </w:tc>
        <w:tc>
          <w:tcPr>
            <w:tcW w:w="7155" w:type="dxa"/>
            <w:vAlign w:val="center"/>
          </w:tcPr>
          <w:p w:rsidR="0058008F" w:rsidRPr="004D6BDE" w:rsidRDefault="0058008F" w:rsidP="00C71D82">
            <w:pPr>
              <w:adjustRightInd w:val="0"/>
              <w:snapToGrid w:val="0"/>
              <w:jc w:val="center"/>
              <w:rPr>
                <w:rFonts w:ascii="仿宋" w:eastAsia="仿宋" w:hAnsi="仿宋"/>
                <w:sz w:val="24"/>
              </w:rPr>
            </w:pPr>
          </w:p>
        </w:tc>
      </w:tr>
      <w:tr w:rsidR="0058008F" w:rsidRPr="004D6BDE" w:rsidTr="00C71D82">
        <w:trPr>
          <w:cantSplit/>
          <w:trHeight w:val="1638"/>
        </w:trPr>
        <w:tc>
          <w:tcPr>
            <w:tcW w:w="1954" w:type="dxa"/>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拟申报专业方向（最多选</w:t>
            </w:r>
            <w:r w:rsidRPr="004D6BDE">
              <w:rPr>
                <w:rFonts w:ascii="宋体" w:hAnsi="宋体" w:hint="eastAsia"/>
                <w:sz w:val="24"/>
              </w:rPr>
              <w:t>3</w:t>
            </w:r>
            <w:r w:rsidRPr="004D6BDE">
              <w:rPr>
                <w:rFonts w:ascii="宋体" w:hAnsi="宋体" w:hint="eastAsia"/>
                <w:sz w:val="24"/>
              </w:rPr>
              <w:t>项）</w:t>
            </w:r>
          </w:p>
        </w:tc>
        <w:tc>
          <w:tcPr>
            <w:tcW w:w="7155" w:type="dxa"/>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拟申报专业方向（请</w:t>
            </w:r>
            <w:r>
              <w:rPr>
                <w:rFonts w:ascii="宋体" w:hAnsi="宋体" w:hint="eastAsia"/>
                <w:sz w:val="24"/>
              </w:rPr>
              <w:t>按照优先顺序</w:t>
            </w:r>
            <w:r w:rsidRPr="004D6BDE">
              <w:rPr>
                <w:rFonts w:ascii="宋体" w:hAnsi="宋体" w:hint="eastAsia"/>
                <w:sz w:val="24"/>
              </w:rPr>
              <w:t>填写相应数字）</w:t>
            </w:r>
            <w:r w:rsidRPr="004D6BDE">
              <w:rPr>
                <w:rFonts w:ascii="宋体" w:hAnsi="宋体" w:hint="eastAsia"/>
                <w:sz w:val="24"/>
                <w:u w:val="single"/>
              </w:rPr>
              <w:t xml:space="preserve"> </w:t>
            </w:r>
            <w:r w:rsidRPr="004D6BDE">
              <w:rPr>
                <w:rFonts w:ascii="宋体" w:hAnsi="宋体"/>
                <w:sz w:val="24"/>
                <w:u w:val="single"/>
              </w:rPr>
              <w:t xml:space="preserve">                  </w:t>
            </w:r>
          </w:p>
          <w:p w:rsidR="0058008F" w:rsidRPr="004D6BDE" w:rsidRDefault="0058008F" w:rsidP="00C71D82">
            <w:pPr>
              <w:adjustRightInd w:val="0"/>
              <w:snapToGrid w:val="0"/>
              <w:jc w:val="left"/>
              <w:rPr>
                <w:rFonts w:ascii="宋体" w:hAnsi="宋体"/>
                <w:sz w:val="24"/>
              </w:rPr>
            </w:pPr>
            <w:r w:rsidRPr="004D6BDE">
              <w:rPr>
                <w:rFonts w:ascii="宋体" w:hAnsi="宋体"/>
                <w:sz w:val="24"/>
              </w:rPr>
              <w:t>1</w:t>
            </w:r>
            <w:r w:rsidRPr="004D6BDE">
              <w:rPr>
                <w:rFonts w:ascii="宋体" w:hAnsi="宋体" w:hint="eastAsia"/>
                <w:sz w:val="24"/>
              </w:rPr>
              <w:t>.</w:t>
            </w:r>
            <w:r w:rsidRPr="004D6BDE">
              <w:rPr>
                <w:rFonts w:ascii="宋体" w:hAnsi="宋体" w:hint="eastAsia"/>
                <w:sz w:val="24"/>
              </w:rPr>
              <w:t>应急和急性传染病</w:t>
            </w:r>
            <w:r w:rsidRPr="004D6BDE">
              <w:rPr>
                <w:rFonts w:ascii="宋体" w:hAnsi="宋体" w:hint="eastAsia"/>
                <w:sz w:val="24"/>
              </w:rPr>
              <w:t xml:space="preserve"> </w:t>
            </w:r>
            <w:r w:rsidRPr="004D6BDE">
              <w:rPr>
                <w:rFonts w:ascii="宋体" w:hAnsi="宋体"/>
                <w:sz w:val="24"/>
              </w:rPr>
              <w:t xml:space="preserve"> 2</w:t>
            </w:r>
            <w:r w:rsidRPr="004D6BDE">
              <w:rPr>
                <w:rFonts w:ascii="宋体" w:hAnsi="宋体" w:hint="eastAsia"/>
                <w:sz w:val="24"/>
              </w:rPr>
              <w:t>.</w:t>
            </w:r>
            <w:r w:rsidRPr="004D6BDE">
              <w:rPr>
                <w:rFonts w:ascii="宋体" w:hAnsi="宋体" w:hint="eastAsia"/>
                <w:sz w:val="24"/>
              </w:rPr>
              <w:t>慢性非传染性疾病</w:t>
            </w:r>
            <w:r w:rsidRPr="004D6BDE">
              <w:rPr>
                <w:rFonts w:ascii="宋体" w:hAnsi="宋体" w:hint="eastAsia"/>
                <w:sz w:val="24"/>
              </w:rPr>
              <w:t xml:space="preserve"> </w:t>
            </w:r>
            <w:r w:rsidRPr="004D6BDE">
              <w:rPr>
                <w:rFonts w:ascii="宋体" w:hAnsi="宋体"/>
                <w:sz w:val="24"/>
              </w:rPr>
              <w:t xml:space="preserve"> 3</w:t>
            </w:r>
            <w:r w:rsidRPr="004D6BDE">
              <w:rPr>
                <w:rFonts w:ascii="宋体" w:hAnsi="宋体" w:hint="eastAsia"/>
                <w:sz w:val="24"/>
              </w:rPr>
              <w:t>.</w:t>
            </w:r>
            <w:r w:rsidRPr="004D6BDE">
              <w:rPr>
                <w:rFonts w:ascii="宋体" w:hAnsi="宋体" w:hint="eastAsia"/>
                <w:sz w:val="24"/>
              </w:rPr>
              <w:t>免疫规划</w:t>
            </w:r>
            <w:r w:rsidRPr="004D6BDE">
              <w:rPr>
                <w:rFonts w:ascii="宋体" w:hAnsi="宋体" w:hint="eastAsia"/>
                <w:sz w:val="24"/>
              </w:rPr>
              <w:t xml:space="preserve"> </w:t>
            </w:r>
          </w:p>
          <w:p w:rsidR="0058008F" w:rsidRPr="004D6BDE" w:rsidRDefault="0058008F" w:rsidP="00C71D82">
            <w:pPr>
              <w:adjustRightInd w:val="0"/>
              <w:snapToGrid w:val="0"/>
              <w:jc w:val="left"/>
              <w:rPr>
                <w:rFonts w:ascii="宋体" w:hAnsi="宋体"/>
                <w:sz w:val="24"/>
              </w:rPr>
            </w:pPr>
            <w:r w:rsidRPr="004D6BDE">
              <w:rPr>
                <w:rFonts w:ascii="宋体" w:hAnsi="宋体"/>
                <w:sz w:val="24"/>
              </w:rPr>
              <w:t>4</w:t>
            </w:r>
            <w:r w:rsidRPr="004D6BDE">
              <w:rPr>
                <w:rFonts w:ascii="宋体" w:hAnsi="宋体" w:hint="eastAsia"/>
                <w:sz w:val="24"/>
              </w:rPr>
              <w:t>.</w:t>
            </w:r>
            <w:r w:rsidRPr="004D6BDE">
              <w:rPr>
                <w:rFonts w:ascii="宋体" w:hAnsi="宋体" w:hint="eastAsia"/>
                <w:sz w:val="24"/>
              </w:rPr>
              <w:t>结核病</w:t>
            </w:r>
            <w:r w:rsidRPr="004D6BDE">
              <w:rPr>
                <w:rFonts w:ascii="宋体" w:hAnsi="宋体" w:hint="eastAsia"/>
                <w:sz w:val="24"/>
              </w:rPr>
              <w:t xml:space="preserve"> </w:t>
            </w:r>
            <w:r w:rsidRPr="004D6BDE">
              <w:rPr>
                <w:rFonts w:ascii="宋体" w:hAnsi="宋体"/>
                <w:sz w:val="24"/>
              </w:rPr>
              <w:t xml:space="preserve"> 5</w:t>
            </w:r>
            <w:r w:rsidRPr="004D6BDE">
              <w:rPr>
                <w:rFonts w:ascii="宋体" w:hAnsi="宋体" w:hint="eastAsia"/>
                <w:sz w:val="24"/>
              </w:rPr>
              <w:t>.</w:t>
            </w:r>
            <w:r w:rsidRPr="004D6BDE">
              <w:rPr>
                <w:rFonts w:ascii="宋体" w:hAnsi="宋体" w:hint="eastAsia"/>
                <w:sz w:val="24"/>
              </w:rPr>
              <w:t>职业卫生</w:t>
            </w:r>
            <w:r w:rsidRPr="004D6BDE">
              <w:rPr>
                <w:rFonts w:ascii="宋体" w:hAnsi="宋体" w:hint="eastAsia"/>
                <w:sz w:val="24"/>
              </w:rPr>
              <w:t xml:space="preserve"> </w:t>
            </w:r>
            <w:r w:rsidRPr="004D6BDE">
              <w:rPr>
                <w:rFonts w:ascii="宋体" w:hAnsi="宋体"/>
                <w:sz w:val="24"/>
              </w:rPr>
              <w:t xml:space="preserve">  6.</w:t>
            </w:r>
            <w:r w:rsidRPr="004D6BDE">
              <w:rPr>
                <w:rFonts w:ascii="宋体" w:hAnsi="宋体" w:hint="eastAsia"/>
                <w:sz w:val="24"/>
              </w:rPr>
              <w:t>实验室生物安全</w:t>
            </w:r>
            <w:r w:rsidRPr="004D6BDE">
              <w:rPr>
                <w:rFonts w:ascii="宋体" w:hAnsi="宋体" w:hint="eastAsia"/>
                <w:sz w:val="24"/>
              </w:rPr>
              <w:t xml:space="preserve"> </w:t>
            </w:r>
            <w:r w:rsidRPr="004D6BDE">
              <w:rPr>
                <w:rFonts w:ascii="宋体" w:hAnsi="宋体"/>
                <w:sz w:val="24"/>
              </w:rPr>
              <w:t xml:space="preserve"> 7</w:t>
            </w:r>
            <w:r w:rsidRPr="004D6BDE">
              <w:rPr>
                <w:rFonts w:ascii="宋体" w:hAnsi="宋体" w:hint="eastAsia"/>
                <w:sz w:val="24"/>
              </w:rPr>
              <w:t>.</w:t>
            </w:r>
            <w:r w:rsidRPr="004D6BDE">
              <w:rPr>
                <w:rFonts w:ascii="宋体" w:hAnsi="宋体" w:hint="eastAsia"/>
                <w:sz w:val="24"/>
              </w:rPr>
              <w:t>其他（请说明</w:t>
            </w:r>
            <w:r w:rsidRPr="004D6BDE">
              <w:rPr>
                <w:rFonts w:ascii="宋体" w:hAnsi="宋体" w:hint="eastAsia"/>
                <w:sz w:val="24"/>
                <w:u w:val="single"/>
              </w:rPr>
              <w:t xml:space="preserve"> </w:t>
            </w:r>
            <w:r w:rsidRPr="004D6BDE">
              <w:rPr>
                <w:rFonts w:ascii="宋体" w:hAnsi="宋体"/>
                <w:sz w:val="24"/>
                <w:u w:val="single"/>
              </w:rPr>
              <w:t xml:space="preserve">                  </w:t>
            </w:r>
            <w:r w:rsidRPr="004D6BDE">
              <w:rPr>
                <w:rFonts w:ascii="宋体" w:hAnsi="宋体" w:hint="eastAsia"/>
                <w:sz w:val="24"/>
              </w:rPr>
              <w:t>）</w:t>
            </w:r>
          </w:p>
        </w:tc>
      </w:tr>
      <w:tr w:rsidR="0058008F" w:rsidRPr="004D6BDE" w:rsidTr="00C71D82">
        <w:trPr>
          <w:cantSplit/>
          <w:trHeight w:val="2063"/>
        </w:trPr>
        <w:tc>
          <w:tcPr>
            <w:tcW w:w="1954" w:type="dxa"/>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所附材料</w:t>
            </w:r>
          </w:p>
        </w:tc>
        <w:tc>
          <w:tcPr>
            <w:tcW w:w="7155" w:type="dxa"/>
            <w:vAlign w:val="center"/>
          </w:tcPr>
          <w:p w:rsidR="0058008F" w:rsidRPr="004D6BDE" w:rsidRDefault="0058008F" w:rsidP="00C71D82">
            <w:pPr>
              <w:adjustRightInd w:val="0"/>
              <w:snapToGrid w:val="0"/>
              <w:jc w:val="left"/>
              <w:rPr>
                <w:rFonts w:ascii="宋体" w:hAnsi="宋体"/>
                <w:sz w:val="24"/>
              </w:rPr>
            </w:pPr>
            <w:r w:rsidRPr="004D6BDE">
              <w:rPr>
                <w:rFonts w:ascii="宋体" w:hAnsi="宋体" w:hint="eastAsia"/>
                <w:sz w:val="24"/>
              </w:rPr>
              <w:t>附上以下材料请打勾，如有其它请补充填写。</w:t>
            </w:r>
          </w:p>
          <w:p w:rsidR="0058008F" w:rsidRPr="004D6BDE" w:rsidRDefault="0058008F" w:rsidP="00C71D82">
            <w:pPr>
              <w:adjustRightInd w:val="0"/>
              <w:snapToGrid w:val="0"/>
              <w:jc w:val="left"/>
              <w:rPr>
                <w:rFonts w:ascii="宋体" w:hAnsi="宋体"/>
                <w:sz w:val="24"/>
              </w:rPr>
            </w:pPr>
            <w:r w:rsidRPr="004D6BDE">
              <w:rPr>
                <w:rFonts w:ascii="微软雅黑" w:eastAsia="微软雅黑" w:hAnsi="微软雅黑" w:cs="微软雅黑" w:hint="eastAsia"/>
                <w:sz w:val="24"/>
              </w:rPr>
              <w:t xml:space="preserve">□ </w:t>
            </w:r>
            <w:r w:rsidRPr="004D6BDE">
              <w:rPr>
                <w:rFonts w:ascii="宋体" w:hAnsi="宋体" w:hint="eastAsia"/>
                <w:sz w:val="24"/>
              </w:rPr>
              <w:t>1.</w:t>
            </w:r>
            <w:r w:rsidRPr="004D6BDE">
              <w:rPr>
                <w:rFonts w:ascii="宋体" w:hAnsi="宋体" w:hint="eastAsia"/>
                <w:sz w:val="24"/>
              </w:rPr>
              <w:t>身份证复印件；</w:t>
            </w:r>
          </w:p>
          <w:p w:rsidR="0058008F" w:rsidRPr="004D6BDE" w:rsidRDefault="0058008F" w:rsidP="00C71D82">
            <w:pPr>
              <w:adjustRightInd w:val="0"/>
              <w:snapToGrid w:val="0"/>
              <w:jc w:val="left"/>
              <w:rPr>
                <w:rFonts w:ascii="宋体" w:hAnsi="宋体"/>
                <w:sz w:val="24"/>
              </w:rPr>
            </w:pPr>
            <w:r w:rsidRPr="004D6BDE">
              <w:rPr>
                <w:rFonts w:ascii="微软雅黑" w:eastAsia="微软雅黑" w:hAnsi="微软雅黑" w:cs="微软雅黑" w:hint="eastAsia"/>
                <w:sz w:val="24"/>
              </w:rPr>
              <w:t xml:space="preserve">□ </w:t>
            </w:r>
            <w:r w:rsidRPr="004D6BDE">
              <w:rPr>
                <w:rFonts w:ascii="宋体" w:hAnsi="宋体" w:hint="eastAsia"/>
                <w:sz w:val="24"/>
              </w:rPr>
              <w:t>2.</w:t>
            </w:r>
            <w:r w:rsidRPr="004D6BDE">
              <w:rPr>
                <w:rFonts w:ascii="宋体" w:hAnsi="宋体" w:hint="eastAsia"/>
                <w:sz w:val="24"/>
              </w:rPr>
              <w:t>毕业证书和学位证书等复印件；</w:t>
            </w:r>
          </w:p>
          <w:p w:rsidR="0058008F" w:rsidRPr="004D6BDE" w:rsidRDefault="0058008F" w:rsidP="00C71D82">
            <w:pPr>
              <w:adjustRightInd w:val="0"/>
              <w:snapToGrid w:val="0"/>
              <w:jc w:val="left"/>
              <w:rPr>
                <w:rFonts w:ascii="宋体" w:hAnsi="宋体"/>
                <w:sz w:val="24"/>
              </w:rPr>
            </w:pPr>
            <w:r w:rsidRPr="004D6BDE">
              <w:rPr>
                <w:rFonts w:ascii="微软雅黑" w:eastAsia="微软雅黑" w:hAnsi="微软雅黑" w:cs="微软雅黑" w:hint="eastAsia"/>
                <w:sz w:val="24"/>
              </w:rPr>
              <w:t xml:space="preserve">□ </w:t>
            </w:r>
            <w:r w:rsidRPr="004D6BDE">
              <w:rPr>
                <w:rFonts w:ascii="宋体" w:hAnsi="宋体" w:hint="eastAsia"/>
                <w:sz w:val="24"/>
              </w:rPr>
              <w:t>3.</w:t>
            </w:r>
            <w:r w:rsidRPr="004D6BDE">
              <w:rPr>
                <w:rFonts w:ascii="宋体" w:hAnsi="宋体" w:hint="eastAsia"/>
                <w:sz w:val="24"/>
              </w:rPr>
              <w:t>获奖证书、其他证明业绩与能力材料等复印件；</w:t>
            </w:r>
          </w:p>
          <w:p w:rsidR="0058008F" w:rsidRPr="004D6BDE" w:rsidRDefault="0058008F" w:rsidP="00C71D82">
            <w:pPr>
              <w:adjustRightInd w:val="0"/>
              <w:snapToGrid w:val="0"/>
              <w:jc w:val="left"/>
              <w:rPr>
                <w:rFonts w:ascii="宋体" w:hAnsi="宋体"/>
                <w:sz w:val="24"/>
              </w:rPr>
            </w:pPr>
            <w:r w:rsidRPr="004D6BDE">
              <w:rPr>
                <w:rFonts w:ascii="微软雅黑" w:eastAsia="微软雅黑" w:hAnsi="微软雅黑" w:cs="微软雅黑" w:hint="eastAsia"/>
                <w:sz w:val="24"/>
              </w:rPr>
              <w:t xml:space="preserve">□ </w:t>
            </w:r>
            <w:r w:rsidRPr="004D6BDE">
              <w:rPr>
                <w:rFonts w:ascii="宋体" w:hAnsi="宋体" w:hint="eastAsia"/>
                <w:sz w:val="24"/>
              </w:rPr>
              <w:t>4.</w:t>
            </w:r>
            <w:r w:rsidRPr="004D6BDE">
              <w:rPr>
                <w:rFonts w:ascii="宋体" w:hAnsi="宋体" w:hint="eastAsia"/>
                <w:sz w:val="24"/>
              </w:rPr>
              <w:t>近五年发表的代表性论文复印件。</w:t>
            </w:r>
          </w:p>
          <w:p w:rsidR="0058008F" w:rsidRPr="004D6BDE" w:rsidRDefault="0058008F" w:rsidP="00C71D82">
            <w:pPr>
              <w:adjustRightInd w:val="0"/>
              <w:snapToGrid w:val="0"/>
              <w:jc w:val="left"/>
              <w:rPr>
                <w:rFonts w:ascii="宋体" w:hAnsi="宋体" w:hint="eastAsia"/>
                <w:sz w:val="24"/>
              </w:rPr>
            </w:pPr>
            <w:r w:rsidRPr="004D6BDE">
              <w:rPr>
                <w:rFonts w:ascii="微软雅黑" w:eastAsia="微软雅黑" w:hAnsi="微软雅黑" w:cs="微软雅黑" w:hint="eastAsia"/>
                <w:sz w:val="24"/>
              </w:rPr>
              <w:t>□</w:t>
            </w:r>
            <w:r w:rsidRPr="004D6BDE">
              <w:rPr>
                <w:rFonts w:ascii="宋体" w:hAnsi="宋体" w:hint="eastAsia"/>
                <w:sz w:val="24"/>
              </w:rPr>
              <w:t xml:space="preserve"> </w:t>
            </w:r>
            <w:r w:rsidRPr="004D6BDE">
              <w:rPr>
                <w:rFonts w:ascii="宋体" w:hAnsi="宋体" w:hint="eastAsia"/>
                <w:sz w:val="24"/>
              </w:rPr>
              <w:t>其它：</w:t>
            </w:r>
            <w:r w:rsidRPr="004D6BDE">
              <w:rPr>
                <w:rFonts w:ascii="微软雅黑" w:eastAsia="微软雅黑" w:hAnsi="微软雅黑" w:cs="微软雅黑"/>
                <w:sz w:val="24"/>
                <w:u w:val="single"/>
              </w:rPr>
              <w:t xml:space="preserve">                                      </w:t>
            </w:r>
            <w:r w:rsidRPr="004D6BDE">
              <w:rPr>
                <w:rFonts w:ascii="微软雅黑" w:eastAsia="微软雅黑" w:hAnsi="微软雅黑" w:cs="微软雅黑"/>
                <w:sz w:val="24"/>
              </w:rPr>
              <w:t xml:space="preserve"> </w:t>
            </w:r>
          </w:p>
        </w:tc>
      </w:tr>
    </w:tbl>
    <w:p w:rsidR="0058008F" w:rsidRPr="004D6BDE" w:rsidRDefault="0058008F" w:rsidP="0058008F">
      <w:pPr>
        <w:ind w:firstLineChars="50" w:firstLine="120"/>
        <w:jc w:val="left"/>
        <w:rPr>
          <w:rFonts w:ascii="宋体" w:hAnsi="宋体"/>
          <w:sz w:val="24"/>
        </w:rPr>
      </w:pPr>
      <w:r w:rsidRPr="004D6BDE">
        <w:rPr>
          <w:rFonts w:ascii="仿宋" w:eastAsia="仿宋" w:hAnsi="仿宋" w:hint="eastAsia"/>
          <w:sz w:val="24"/>
        </w:rPr>
        <w:t xml:space="preserve">                                   </w:t>
      </w:r>
      <w:r w:rsidRPr="004D6BDE">
        <w:rPr>
          <w:rFonts w:ascii="宋体" w:hAnsi="宋体" w:hint="eastAsia"/>
          <w:sz w:val="24"/>
        </w:rPr>
        <w:t>申请人（签名）：</w:t>
      </w:r>
    </w:p>
    <w:p w:rsidR="0058008F" w:rsidRPr="004D6BDE" w:rsidRDefault="0058008F" w:rsidP="0058008F">
      <w:pPr>
        <w:jc w:val="left"/>
        <w:rPr>
          <w:rFonts w:ascii="宋体" w:hAnsi="宋体"/>
          <w:sz w:val="24"/>
        </w:rPr>
      </w:pPr>
      <w:r w:rsidRPr="004D6BDE">
        <w:rPr>
          <w:rFonts w:ascii="宋体" w:hAnsi="宋体" w:hint="eastAsia"/>
          <w:sz w:val="24"/>
        </w:rPr>
        <w:t xml:space="preserve">                               </w:t>
      </w:r>
      <w:r w:rsidRPr="004D6BDE">
        <w:rPr>
          <w:rFonts w:ascii="宋体" w:hAnsi="宋体"/>
          <w:sz w:val="24"/>
        </w:rPr>
        <w:t xml:space="preserve">    </w:t>
      </w:r>
      <w:r w:rsidRPr="004D6BDE">
        <w:rPr>
          <w:rFonts w:ascii="宋体" w:hAnsi="宋体" w:hint="eastAsia"/>
          <w:sz w:val="24"/>
        </w:rPr>
        <w:t xml:space="preserve"> </w:t>
      </w:r>
      <w:r w:rsidRPr="004D6BDE">
        <w:rPr>
          <w:rFonts w:ascii="宋体" w:hAnsi="宋体" w:hint="eastAsia"/>
          <w:sz w:val="24"/>
        </w:rPr>
        <w:t>申请日期：</w:t>
      </w:r>
      <w:r w:rsidRPr="004D6BDE">
        <w:rPr>
          <w:rFonts w:ascii="宋体" w:hAnsi="宋体" w:hint="eastAsia"/>
          <w:sz w:val="24"/>
        </w:rPr>
        <w:t xml:space="preserve">    </w:t>
      </w:r>
      <w:r w:rsidRPr="004D6BDE">
        <w:rPr>
          <w:rFonts w:ascii="宋体" w:hAnsi="宋体" w:hint="eastAsia"/>
          <w:sz w:val="24"/>
        </w:rPr>
        <w:t>年</w:t>
      </w:r>
      <w:r w:rsidRPr="004D6BDE">
        <w:rPr>
          <w:rFonts w:ascii="宋体" w:hAnsi="宋体" w:hint="eastAsia"/>
          <w:sz w:val="24"/>
        </w:rPr>
        <w:t xml:space="preserve">     </w:t>
      </w:r>
      <w:r w:rsidRPr="004D6BDE">
        <w:rPr>
          <w:rFonts w:ascii="宋体" w:hAnsi="宋体" w:hint="eastAsia"/>
          <w:sz w:val="24"/>
        </w:rPr>
        <w:t>月</w:t>
      </w:r>
      <w:r w:rsidRPr="004D6BDE">
        <w:rPr>
          <w:rFonts w:ascii="宋体" w:hAnsi="宋体" w:hint="eastAsia"/>
          <w:sz w:val="24"/>
        </w:rPr>
        <w:t xml:space="preserve">     </w:t>
      </w:r>
      <w:r w:rsidRPr="004D6BDE">
        <w:rPr>
          <w:rFonts w:ascii="宋体" w:hAnsi="宋体" w:hint="eastAsia"/>
          <w:sz w:val="24"/>
        </w:rPr>
        <w:t>日</w:t>
      </w:r>
      <w:r w:rsidRPr="004D6BDE">
        <w:rPr>
          <w:rFonts w:ascii="宋体" w:hAnsi="宋体"/>
          <w:sz w:val="24"/>
        </w:rPr>
        <w:t xml:space="preserve"> </w:t>
      </w:r>
    </w:p>
    <w:p w:rsidR="0058008F" w:rsidRPr="004D6BDE" w:rsidRDefault="0058008F" w:rsidP="0058008F">
      <w:pPr>
        <w:widowControl/>
        <w:spacing w:line="760" w:lineRule="exact"/>
        <w:jc w:val="left"/>
        <w:rPr>
          <w:rFonts w:ascii="黑体" w:eastAsia="黑体" w:hAnsi="黑体"/>
        </w:rPr>
      </w:pPr>
      <w:r w:rsidRPr="004D6BDE">
        <w:rPr>
          <w:rFonts w:ascii="仿宋" w:eastAsia="仿宋" w:hAnsi="仿宋"/>
        </w:rPr>
        <w:br w:type="page"/>
      </w:r>
      <w:r w:rsidRPr="004D6BDE">
        <w:rPr>
          <w:rFonts w:ascii="黑体" w:eastAsia="黑体" w:hAnsi="黑体" w:hint="eastAsia"/>
        </w:rPr>
        <w:lastRenderedPageBreak/>
        <w:t>附3</w:t>
      </w:r>
    </w:p>
    <w:p w:rsidR="0058008F" w:rsidRPr="004D6BDE" w:rsidRDefault="0058008F" w:rsidP="0058008F">
      <w:pPr>
        <w:spacing w:line="760" w:lineRule="exact"/>
        <w:jc w:val="center"/>
        <w:rPr>
          <w:rFonts w:ascii="方正小标宋简体" w:eastAsia="方正小标宋简体" w:hAnsi="宋体"/>
          <w:bCs/>
          <w:sz w:val="44"/>
          <w:szCs w:val="44"/>
        </w:rPr>
      </w:pPr>
      <w:r w:rsidRPr="004D6BDE">
        <w:rPr>
          <w:rFonts w:ascii="方正小标宋简体" w:eastAsia="方正小标宋简体" w:hAnsi="宋体" w:hint="eastAsia"/>
          <w:bCs/>
          <w:sz w:val="44"/>
          <w:szCs w:val="44"/>
        </w:rPr>
        <w:t>个人承诺书（CFETP报名）</w:t>
      </w:r>
    </w:p>
    <w:p w:rsidR="0058008F" w:rsidRPr="004D6BDE" w:rsidRDefault="0058008F" w:rsidP="0058008F">
      <w:pPr>
        <w:spacing w:line="760" w:lineRule="exact"/>
        <w:ind w:firstLineChars="200" w:firstLine="480"/>
        <w:rPr>
          <w:rFonts w:ascii="仿宋" w:eastAsia="仿宋" w:hAnsi="仿宋"/>
          <w:sz w:val="24"/>
          <w:szCs w:val="24"/>
        </w:rPr>
      </w:pPr>
    </w:p>
    <w:p w:rsidR="0058008F" w:rsidRPr="004D6BDE" w:rsidRDefault="0058008F" w:rsidP="0058008F">
      <w:pPr>
        <w:spacing w:line="520" w:lineRule="exact"/>
        <w:ind w:firstLineChars="200" w:firstLine="640"/>
        <w:rPr>
          <w:rFonts w:ascii="仿宋" w:eastAsia="仿宋" w:hAnsi="仿宋"/>
          <w:szCs w:val="32"/>
        </w:rPr>
      </w:pPr>
      <w:r w:rsidRPr="004D6BDE">
        <w:rPr>
          <w:rFonts w:ascii="仿宋" w:eastAsia="仿宋" w:hAnsi="仿宋" w:hint="eastAsia"/>
          <w:szCs w:val="32"/>
        </w:rPr>
        <w:t>本人，</w:t>
      </w:r>
      <w:r w:rsidRPr="004D6BDE">
        <w:rPr>
          <w:rFonts w:ascii="仿宋" w:eastAsia="仿宋" w:hAnsi="仿宋" w:hint="eastAsia"/>
          <w:szCs w:val="32"/>
          <w:u w:val="single"/>
        </w:rPr>
        <w:t xml:space="preserve">            </w:t>
      </w:r>
      <w:r w:rsidRPr="004D6BDE">
        <w:rPr>
          <w:rFonts w:ascii="仿宋" w:eastAsia="仿宋" w:hAnsi="仿宋" w:hint="eastAsia"/>
          <w:szCs w:val="32"/>
        </w:rPr>
        <w:t>（姓名），自愿报名参加202</w:t>
      </w:r>
      <w:r w:rsidRPr="004D6BDE">
        <w:rPr>
          <w:rFonts w:ascii="仿宋" w:eastAsia="仿宋" w:hAnsi="仿宋"/>
          <w:szCs w:val="32"/>
        </w:rPr>
        <w:t>3</w:t>
      </w:r>
      <w:r w:rsidRPr="004D6BDE">
        <w:rPr>
          <w:rFonts w:ascii="仿宋" w:eastAsia="仿宋" w:hAnsi="仿宋" w:hint="eastAsia"/>
          <w:szCs w:val="32"/>
        </w:rPr>
        <w:t>年中国现场流行病学培训项目招生，承诺个人申请表填写的信息完全属实，如有虚假情况，责任自负。</w:t>
      </w:r>
    </w:p>
    <w:p w:rsidR="0058008F" w:rsidRPr="004D6BDE" w:rsidRDefault="0058008F" w:rsidP="0058008F">
      <w:pPr>
        <w:spacing w:line="520" w:lineRule="exact"/>
        <w:ind w:firstLineChars="200" w:firstLine="640"/>
        <w:rPr>
          <w:rFonts w:ascii="仿宋" w:eastAsia="仿宋" w:hAnsi="仿宋"/>
          <w:szCs w:val="32"/>
        </w:rPr>
      </w:pPr>
      <w:r w:rsidRPr="004D6BDE">
        <w:rPr>
          <w:rFonts w:ascii="仿宋" w:eastAsia="仿宋" w:hAnsi="仿宋" w:hint="eastAsia"/>
          <w:szCs w:val="32"/>
        </w:rPr>
        <w:t>如能被中国现场流行病学培训项目录取，在CFETP全程培训期间，做出如下承诺（能做出承诺的内容在方框中画√）：</w:t>
      </w:r>
    </w:p>
    <w:p w:rsidR="0058008F" w:rsidRPr="004D6BDE" w:rsidRDefault="0058008F" w:rsidP="0058008F">
      <w:pPr>
        <w:numPr>
          <w:ilvl w:val="0"/>
          <w:numId w:val="1"/>
        </w:numPr>
        <w:spacing w:line="520" w:lineRule="exact"/>
        <w:rPr>
          <w:rFonts w:ascii="仿宋" w:eastAsia="仿宋" w:hAnsi="仿宋"/>
          <w:szCs w:val="32"/>
        </w:rPr>
      </w:pPr>
      <w:r w:rsidRPr="004D6BDE">
        <w:rPr>
          <w:rFonts w:ascii="仿宋" w:eastAsia="仿宋" w:hAnsi="仿宋" w:hint="eastAsia"/>
          <w:szCs w:val="32"/>
        </w:rPr>
        <w:t>1.遵守国家法律法规等各项规定，遵守</w:t>
      </w:r>
      <w:proofErr w:type="gramStart"/>
      <w:r w:rsidRPr="004D6BDE">
        <w:rPr>
          <w:rFonts w:ascii="仿宋" w:eastAsia="仿宋" w:hAnsi="仿宋" w:hint="eastAsia"/>
          <w:szCs w:val="32"/>
        </w:rPr>
        <w:t>中国疾控中心</w:t>
      </w:r>
      <w:proofErr w:type="gramEnd"/>
      <w:r w:rsidRPr="004D6BDE">
        <w:rPr>
          <w:rFonts w:ascii="仿宋" w:eastAsia="仿宋" w:hAnsi="仿宋" w:hint="eastAsia"/>
          <w:szCs w:val="32"/>
        </w:rPr>
        <w:t>、CFETP、培训基地的各项规章制度。</w:t>
      </w:r>
    </w:p>
    <w:p w:rsidR="0058008F" w:rsidRPr="004D6BDE" w:rsidRDefault="0058008F" w:rsidP="0058008F">
      <w:pPr>
        <w:numPr>
          <w:ilvl w:val="0"/>
          <w:numId w:val="1"/>
        </w:numPr>
        <w:spacing w:line="520" w:lineRule="exact"/>
        <w:rPr>
          <w:rFonts w:ascii="仿宋" w:eastAsia="仿宋" w:hAnsi="仿宋"/>
          <w:szCs w:val="32"/>
        </w:rPr>
      </w:pPr>
      <w:r w:rsidRPr="004D6BDE">
        <w:rPr>
          <w:rFonts w:ascii="仿宋" w:eastAsia="仿宋" w:hAnsi="仿宋" w:hint="eastAsia"/>
          <w:szCs w:val="32"/>
        </w:rPr>
        <w:t>2.能够</w:t>
      </w:r>
      <w:r w:rsidRPr="004D6BDE">
        <w:rPr>
          <w:rFonts w:ascii="仿宋" w:eastAsia="仿宋" w:hAnsi="仿宋"/>
          <w:szCs w:val="32"/>
        </w:rPr>
        <w:t>全脱产</w:t>
      </w:r>
      <w:r w:rsidRPr="004D6BDE">
        <w:rPr>
          <w:rFonts w:ascii="仿宋" w:eastAsia="仿宋" w:hAnsi="仿宋" w:hint="eastAsia"/>
          <w:szCs w:val="32"/>
        </w:rPr>
        <w:t>全程完成CFETP两年培训，培训在岗时间不少于22个月。</w:t>
      </w:r>
    </w:p>
    <w:p w:rsidR="0058008F" w:rsidRPr="004D6BDE" w:rsidRDefault="0058008F" w:rsidP="0058008F">
      <w:pPr>
        <w:numPr>
          <w:ilvl w:val="0"/>
          <w:numId w:val="1"/>
        </w:numPr>
        <w:spacing w:line="520" w:lineRule="exact"/>
        <w:rPr>
          <w:rFonts w:ascii="仿宋" w:eastAsia="仿宋" w:hAnsi="仿宋"/>
          <w:szCs w:val="32"/>
        </w:rPr>
      </w:pPr>
      <w:r w:rsidRPr="004D6BDE">
        <w:rPr>
          <w:rFonts w:ascii="仿宋" w:eastAsia="仿宋" w:hAnsi="仿宋" w:hint="eastAsia"/>
          <w:szCs w:val="32"/>
        </w:rPr>
        <w:t>3.培训</w:t>
      </w:r>
      <w:r w:rsidRPr="004D6BDE">
        <w:rPr>
          <w:rFonts w:ascii="仿宋" w:eastAsia="仿宋" w:hAnsi="仿宋"/>
          <w:szCs w:val="32"/>
        </w:rPr>
        <w:t>期间</w:t>
      </w:r>
      <w:r w:rsidRPr="004D6BDE">
        <w:rPr>
          <w:rFonts w:ascii="仿宋" w:eastAsia="仿宋" w:hAnsi="仿宋" w:hint="eastAsia"/>
          <w:szCs w:val="32"/>
        </w:rPr>
        <w:t>服从CFETP分配，服从在省及地方培训基地和国家级相</w:t>
      </w:r>
      <w:r w:rsidRPr="004D6BDE">
        <w:rPr>
          <w:rFonts w:ascii="仿宋" w:eastAsia="仿宋" w:hAnsi="仿宋"/>
          <w:szCs w:val="32"/>
        </w:rPr>
        <w:t>关</w:t>
      </w:r>
      <w:r w:rsidRPr="004D6BDE">
        <w:rPr>
          <w:rFonts w:ascii="仿宋" w:eastAsia="仿宋" w:hAnsi="仿宋" w:hint="eastAsia"/>
          <w:szCs w:val="32"/>
        </w:rPr>
        <w:t>实习单位的工作安排</w:t>
      </w:r>
      <w:r w:rsidRPr="004D6BDE">
        <w:rPr>
          <w:rFonts w:ascii="仿宋" w:eastAsia="仿宋" w:hAnsi="仿宋"/>
          <w:szCs w:val="32"/>
        </w:rPr>
        <w:t>。</w:t>
      </w:r>
    </w:p>
    <w:p w:rsidR="0058008F" w:rsidRPr="004D6BDE" w:rsidRDefault="0058008F" w:rsidP="0058008F">
      <w:pPr>
        <w:numPr>
          <w:ilvl w:val="0"/>
          <w:numId w:val="1"/>
        </w:numPr>
        <w:spacing w:line="520" w:lineRule="exact"/>
        <w:rPr>
          <w:rFonts w:ascii="仿宋" w:eastAsia="仿宋" w:hAnsi="仿宋"/>
          <w:szCs w:val="32"/>
        </w:rPr>
      </w:pPr>
      <w:r w:rsidRPr="004D6BDE">
        <w:rPr>
          <w:rFonts w:ascii="仿宋" w:eastAsia="仿宋" w:hAnsi="仿宋" w:hint="eastAsia"/>
          <w:szCs w:val="32"/>
        </w:rPr>
        <w:t>4.接受CFETP统一调遣，参加国家重要公共卫生问题的调查应对。</w:t>
      </w:r>
    </w:p>
    <w:p w:rsidR="0058008F" w:rsidRPr="004D6BDE" w:rsidRDefault="0058008F" w:rsidP="0058008F">
      <w:pPr>
        <w:spacing w:line="520" w:lineRule="exact"/>
        <w:rPr>
          <w:rFonts w:ascii="仿宋" w:eastAsia="仿宋" w:hAnsi="仿宋"/>
          <w:szCs w:val="32"/>
        </w:rPr>
      </w:pPr>
    </w:p>
    <w:p w:rsidR="0058008F" w:rsidRPr="004D6BDE" w:rsidRDefault="0058008F" w:rsidP="0058008F">
      <w:pPr>
        <w:spacing w:line="520" w:lineRule="exact"/>
        <w:rPr>
          <w:rFonts w:ascii="仿宋" w:eastAsia="仿宋" w:hAnsi="仿宋"/>
          <w:szCs w:val="32"/>
          <w:u w:val="single"/>
        </w:rPr>
      </w:pPr>
      <w:r w:rsidRPr="004D6BDE">
        <w:rPr>
          <w:rFonts w:ascii="仿宋" w:eastAsia="仿宋" w:hAnsi="仿宋" w:hint="eastAsia"/>
          <w:szCs w:val="32"/>
        </w:rPr>
        <w:t>其他需要说明的事由：</w:t>
      </w:r>
      <w:r w:rsidRPr="004D6BDE">
        <w:rPr>
          <w:rFonts w:ascii="仿宋" w:eastAsia="仿宋" w:hAnsi="仿宋" w:hint="eastAsia"/>
          <w:szCs w:val="32"/>
          <w:u w:val="single"/>
        </w:rPr>
        <w:t xml:space="preserve">                                     </w:t>
      </w:r>
    </w:p>
    <w:p w:rsidR="0058008F" w:rsidRPr="004D6BDE" w:rsidRDefault="0058008F" w:rsidP="0058008F">
      <w:pPr>
        <w:spacing w:line="520" w:lineRule="exact"/>
        <w:jc w:val="center"/>
        <w:rPr>
          <w:rFonts w:ascii="仿宋" w:eastAsia="仿宋" w:hAnsi="仿宋"/>
          <w:bCs/>
          <w:szCs w:val="32"/>
        </w:rPr>
      </w:pPr>
    </w:p>
    <w:p w:rsidR="0058008F" w:rsidRPr="004D6BDE" w:rsidRDefault="0058008F" w:rsidP="0058008F">
      <w:pPr>
        <w:spacing w:line="520" w:lineRule="exact"/>
        <w:ind w:firstLineChars="1200" w:firstLine="3840"/>
        <w:rPr>
          <w:rFonts w:ascii="仿宋" w:eastAsia="仿宋" w:hAnsi="仿宋"/>
          <w:bCs/>
          <w:szCs w:val="32"/>
          <w:u w:val="single"/>
        </w:rPr>
      </w:pPr>
      <w:r w:rsidRPr="004D6BDE">
        <w:rPr>
          <w:rFonts w:ascii="仿宋" w:eastAsia="仿宋" w:hAnsi="仿宋" w:hint="eastAsia"/>
          <w:bCs/>
          <w:szCs w:val="32"/>
        </w:rPr>
        <w:t>本人签名：</w:t>
      </w:r>
      <w:r w:rsidRPr="004D6BDE">
        <w:rPr>
          <w:rFonts w:ascii="仿宋" w:eastAsia="仿宋" w:hAnsi="仿宋" w:hint="eastAsia"/>
          <w:bCs/>
          <w:szCs w:val="32"/>
          <w:u w:val="single"/>
        </w:rPr>
        <w:t xml:space="preserve">                 </w:t>
      </w:r>
      <w:r w:rsidRPr="004D6BDE">
        <w:rPr>
          <w:rFonts w:ascii="仿宋" w:eastAsia="仿宋" w:hAnsi="仿宋"/>
          <w:bCs/>
          <w:szCs w:val="32"/>
          <w:u w:val="single"/>
        </w:rPr>
        <w:t xml:space="preserve"> </w:t>
      </w:r>
      <w:r w:rsidRPr="004D6BDE">
        <w:rPr>
          <w:rFonts w:ascii="仿宋" w:eastAsia="仿宋" w:hAnsi="仿宋" w:hint="eastAsia"/>
          <w:bCs/>
          <w:szCs w:val="32"/>
          <w:u w:val="single"/>
        </w:rPr>
        <w:t xml:space="preserve">    </w:t>
      </w:r>
      <w:r w:rsidRPr="004D6BDE">
        <w:rPr>
          <w:rFonts w:ascii="仿宋" w:eastAsia="仿宋" w:hAnsi="仿宋"/>
          <w:bCs/>
          <w:szCs w:val="32"/>
          <w:u w:val="single"/>
        </w:rPr>
        <w:t xml:space="preserve"> </w:t>
      </w:r>
    </w:p>
    <w:p w:rsidR="0058008F" w:rsidRPr="004D6BDE" w:rsidRDefault="0058008F" w:rsidP="0058008F">
      <w:pPr>
        <w:spacing w:line="520" w:lineRule="exact"/>
        <w:rPr>
          <w:rFonts w:ascii="仿宋" w:eastAsia="仿宋" w:hAnsi="仿宋"/>
          <w:szCs w:val="32"/>
          <w:u w:val="single"/>
        </w:rPr>
      </w:pPr>
    </w:p>
    <w:p w:rsidR="0058008F" w:rsidRPr="004D6BDE" w:rsidRDefault="0058008F" w:rsidP="0058008F">
      <w:pPr>
        <w:wordWrap w:val="0"/>
        <w:spacing w:line="520" w:lineRule="exact"/>
        <w:ind w:right="120"/>
        <w:rPr>
          <w:rFonts w:ascii="仿宋" w:eastAsia="仿宋" w:hAnsi="仿宋"/>
          <w:szCs w:val="32"/>
        </w:rPr>
      </w:pPr>
      <w:r w:rsidRPr="004D6BDE">
        <w:rPr>
          <w:rFonts w:ascii="仿宋" w:eastAsia="仿宋" w:hAnsi="仿宋" w:hint="eastAsia"/>
          <w:bCs/>
          <w:szCs w:val="32"/>
        </w:rPr>
        <w:t xml:space="preserve"> </w:t>
      </w:r>
      <w:r w:rsidRPr="004D6BDE">
        <w:rPr>
          <w:rFonts w:ascii="仿宋" w:eastAsia="仿宋" w:hAnsi="仿宋"/>
          <w:bCs/>
          <w:szCs w:val="32"/>
        </w:rPr>
        <w:t xml:space="preserve">                       </w:t>
      </w:r>
      <w:r w:rsidRPr="004D6BDE">
        <w:rPr>
          <w:rFonts w:ascii="仿宋" w:eastAsia="仿宋" w:hAnsi="仿宋" w:hint="eastAsia"/>
          <w:bCs/>
          <w:szCs w:val="32"/>
        </w:rPr>
        <w:t>日    期：</w:t>
      </w:r>
      <w:r w:rsidRPr="004D6BDE">
        <w:rPr>
          <w:rFonts w:ascii="仿宋" w:eastAsia="仿宋" w:hAnsi="仿宋" w:hint="eastAsia"/>
          <w:bCs/>
          <w:szCs w:val="32"/>
          <w:u w:val="single"/>
        </w:rPr>
        <w:t xml:space="preserve">     </w:t>
      </w:r>
      <w:r w:rsidRPr="004D6BDE">
        <w:rPr>
          <w:rFonts w:ascii="仿宋" w:eastAsia="仿宋" w:hAnsi="仿宋" w:hint="eastAsia"/>
          <w:bCs/>
          <w:szCs w:val="32"/>
        </w:rPr>
        <w:t>年</w:t>
      </w:r>
      <w:r w:rsidRPr="004D6BDE">
        <w:rPr>
          <w:rFonts w:ascii="仿宋" w:eastAsia="仿宋" w:hAnsi="仿宋" w:hint="eastAsia"/>
          <w:bCs/>
          <w:szCs w:val="32"/>
          <w:u w:val="single"/>
        </w:rPr>
        <w:t xml:space="preserve">     </w:t>
      </w:r>
      <w:r w:rsidRPr="004D6BDE">
        <w:rPr>
          <w:rFonts w:ascii="仿宋" w:eastAsia="仿宋" w:hAnsi="仿宋" w:hint="eastAsia"/>
          <w:bCs/>
          <w:szCs w:val="32"/>
        </w:rPr>
        <w:t>月</w:t>
      </w:r>
      <w:r w:rsidRPr="004D6BDE">
        <w:rPr>
          <w:rFonts w:ascii="仿宋" w:eastAsia="仿宋" w:hAnsi="仿宋" w:hint="eastAsia"/>
          <w:bCs/>
          <w:szCs w:val="32"/>
          <w:u w:val="single"/>
        </w:rPr>
        <w:t xml:space="preserve">     </w:t>
      </w:r>
      <w:r w:rsidRPr="004D6BDE">
        <w:rPr>
          <w:rFonts w:ascii="仿宋" w:eastAsia="仿宋" w:hAnsi="仿宋" w:hint="eastAsia"/>
          <w:bCs/>
          <w:szCs w:val="32"/>
        </w:rPr>
        <w:t>日</w:t>
      </w:r>
    </w:p>
    <w:p w:rsidR="0058008F" w:rsidRPr="004D6BDE" w:rsidRDefault="0058008F" w:rsidP="0058008F">
      <w:pPr>
        <w:spacing w:line="520" w:lineRule="exact"/>
        <w:rPr>
          <w:rFonts w:ascii="黑体" w:eastAsia="黑体" w:hAnsi="黑体"/>
        </w:rPr>
      </w:pPr>
      <w:r w:rsidRPr="004D6BDE">
        <w:rPr>
          <w:rFonts w:ascii="仿宋" w:eastAsia="仿宋" w:hAnsi="仿宋"/>
          <w:szCs w:val="32"/>
        </w:rPr>
        <w:br w:type="page"/>
      </w:r>
      <w:r w:rsidRPr="004D6BDE">
        <w:rPr>
          <w:rFonts w:ascii="黑体" w:eastAsia="黑体" w:hAnsi="黑体" w:hint="eastAsia"/>
        </w:rPr>
        <w:lastRenderedPageBreak/>
        <w:t>附4</w:t>
      </w:r>
    </w:p>
    <w:p w:rsidR="0058008F" w:rsidRPr="004D6BDE" w:rsidRDefault="0058008F" w:rsidP="0058008F">
      <w:pPr>
        <w:spacing w:line="760" w:lineRule="exact"/>
        <w:jc w:val="center"/>
        <w:rPr>
          <w:rFonts w:ascii="方正小标宋简体" w:eastAsia="方正小标宋简体" w:hAnsi="宋体" w:hint="eastAsia"/>
          <w:bCs/>
          <w:sz w:val="44"/>
          <w:szCs w:val="44"/>
        </w:rPr>
      </w:pPr>
      <w:r w:rsidRPr="004D6BDE">
        <w:rPr>
          <w:rFonts w:ascii="方正小标宋简体" w:eastAsia="方正小标宋简体" w:hAnsi="宋体" w:hint="eastAsia"/>
          <w:bCs/>
          <w:sz w:val="44"/>
          <w:szCs w:val="44"/>
        </w:rPr>
        <w:t>单位推荐和承诺书(CFETP报名)</w:t>
      </w:r>
    </w:p>
    <w:p w:rsidR="0058008F" w:rsidRPr="004D6BDE" w:rsidRDefault="0058008F" w:rsidP="0058008F">
      <w:pPr>
        <w:spacing w:line="560" w:lineRule="exact"/>
        <w:ind w:firstLineChars="200" w:firstLine="640"/>
        <w:rPr>
          <w:rFonts w:ascii="仿宋" w:eastAsia="仿宋" w:hAnsi="仿宋"/>
          <w:bCs/>
          <w:szCs w:val="32"/>
        </w:rPr>
      </w:pPr>
      <w:r w:rsidRPr="004D6BDE">
        <w:rPr>
          <w:rFonts w:ascii="仿宋" w:eastAsia="仿宋" w:hAnsi="仿宋" w:hint="eastAsia"/>
          <w:bCs/>
          <w:szCs w:val="32"/>
        </w:rPr>
        <w:t>现推荐我单位</w:t>
      </w:r>
      <w:r w:rsidRPr="004D6BDE">
        <w:rPr>
          <w:rFonts w:ascii="仿宋" w:eastAsia="仿宋" w:hAnsi="仿宋" w:hint="eastAsia"/>
          <w:bCs/>
          <w:szCs w:val="32"/>
          <w:u w:val="single"/>
        </w:rPr>
        <w:t xml:space="preserve">             </w:t>
      </w:r>
      <w:r w:rsidRPr="004D6BDE">
        <w:rPr>
          <w:rFonts w:ascii="仿宋" w:eastAsia="仿宋" w:hAnsi="仿宋" w:hint="eastAsia"/>
          <w:bCs/>
          <w:szCs w:val="32"/>
        </w:rPr>
        <w:t>同志，参加202</w:t>
      </w:r>
      <w:r w:rsidRPr="004D6BDE">
        <w:rPr>
          <w:rFonts w:ascii="仿宋" w:eastAsia="仿宋" w:hAnsi="仿宋"/>
          <w:bCs/>
          <w:szCs w:val="32"/>
        </w:rPr>
        <w:t>3</w:t>
      </w:r>
      <w:r w:rsidRPr="004D6BDE">
        <w:rPr>
          <w:rFonts w:ascii="仿宋" w:eastAsia="仿宋" w:hAnsi="仿宋" w:hint="eastAsia"/>
          <w:bCs/>
          <w:szCs w:val="32"/>
        </w:rPr>
        <w:t>年中国现场流行病学培训项目招生报名，如能录取，我单位对该同志在CFETP培训期间，作如下郑重承诺：（请在能</w:t>
      </w:r>
      <w:proofErr w:type="gramStart"/>
      <w:r w:rsidRPr="004D6BDE">
        <w:rPr>
          <w:rFonts w:ascii="仿宋" w:eastAsia="仿宋" w:hAnsi="仿宋" w:hint="eastAsia"/>
          <w:bCs/>
          <w:szCs w:val="32"/>
        </w:rPr>
        <w:t>作出</w:t>
      </w:r>
      <w:proofErr w:type="gramEnd"/>
      <w:r w:rsidRPr="004D6BDE">
        <w:rPr>
          <w:rFonts w:ascii="仿宋" w:eastAsia="仿宋" w:hAnsi="仿宋" w:hint="eastAsia"/>
          <w:bCs/>
          <w:szCs w:val="32"/>
        </w:rPr>
        <w:t>承诺的</w:t>
      </w:r>
      <w:proofErr w:type="gramStart"/>
      <w:r w:rsidRPr="004D6BDE">
        <w:rPr>
          <w:rFonts w:ascii="仿宋" w:eastAsia="仿宋" w:hAnsi="仿宋" w:hint="eastAsia"/>
          <w:bCs/>
          <w:szCs w:val="32"/>
        </w:rPr>
        <w:t>条目前</w:t>
      </w:r>
      <w:proofErr w:type="gramEnd"/>
      <w:r w:rsidRPr="004D6BDE">
        <w:rPr>
          <w:rFonts w:ascii="仿宋" w:eastAsia="仿宋" w:hAnsi="仿宋" w:hint="eastAsia"/>
          <w:bCs/>
          <w:szCs w:val="32"/>
        </w:rPr>
        <w:t>的方框中画√）</w:t>
      </w:r>
    </w:p>
    <w:p w:rsidR="0058008F" w:rsidRPr="004D6BDE" w:rsidRDefault="0058008F" w:rsidP="0058008F">
      <w:pPr>
        <w:numPr>
          <w:ilvl w:val="0"/>
          <w:numId w:val="1"/>
        </w:numPr>
        <w:spacing w:line="560" w:lineRule="exact"/>
        <w:rPr>
          <w:rFonts w:ascii="仿宋" w:eastAsia="仿宋" w:hAnsi="仿宋"/>
          <w:color w:val="000000"/>
          <w:szCs w:val="32"/>
        </w:rPr>
      </w:pPr>
      <w:r w:rsidRPr="004D6BDE">
        <w:rPr>
          <w:rFonts w:ascii="仿宋" w:eastAsia="仿宋" w:hAnsi="仿宋" w:hint="eastAsia"/>
          <w:color w:val="000000"/>
          <w:szCs w:val="32"/>
        </w:rPr>
        <w:t>1.对该同志在单位的所有待遇不变，包括：绩效工资、岗位津贴、医疗、养老、失业保险及住房公积金）等按在岗职工待遇照常发放；参加本单位年度考核，考核称职及以上者，按规定参加单位调整薪级工资档次；晋升专业技术资格时，</w:t>
      </w:r>
      <w:proofErr w:type="gramStart"/>
      <w:r w:rsidRPr="004D6BDE">
        <w:rPr>
          <w:rFonts w:ascii="仿宋" w:eastAsia="仿宋" w:hAnsi="仿宋" w:hint="eastAsia"/>
          <w:color w:val="000000"/>
          <w:szCs w:val="32"/>
        </w:rPr>
        <w:t>不</w:t>
      </w:r>
      <w:proofErr w:type="gramEnd"/>
      <w:r w:rsidRPr="004D6BDE">
        <w:rPr>
          <w:rFonts w:ascii="仿宋" w:eastAsia="仿宋" w:hAnsi="仿宋" w:hint="eastAsia"/>
          <w:color w:val="000000"/>
          <w:szCs w:val="32"/>
        </w:rPr>
        <w:t>扣减专业技术任职年限；可以参加单位组织的专业技术岗位聘任和干部选拔。</w:t>
      </w:r>
    </w:p>
    <w:p w:rsidR="0058008F" w:rsidRPr="004D6BDE" w:rsidRDefault="0058008F" w:rsidP="0058008F">
      <w:pPr>
        <w:numPr>
          <w:ilvl w:val="0"/>
          <w:numId w:val="1"/>
        </w:numPr>
        <w:spacing w:line="560" w:lineRule="exact"/>
        <w:rPr>
          <w:rFonts w:ascii="仿宋" w:eastAsia="仿宋" w:hAnsi="仿宋"/>
          <w:color w:val="000000"/>
          <w:szCs w:val="32"/>
        </w:rPr>
      </w:pPr>
      <w:r w:rsidRPr="004D6BDE">
        <w:rPr>
          <w:rFonts w:ascii="仿宋" w:eastAsia="仿宋" w:hAnsi="仿宋" w:hint="eastAsia"/>
          <w:color w:val="000000"/>
          <w:szCs w:val="32"/>
        </w:rPr>
        <w:t>2.同意该同志两年全脱产培训，按CFETP相关实习规定，在指定的省及地方培训基地实习和国家级培训基地实习，不安排该同志承担本单位常规工作。</w:t>
      </w:r>
    </w:p>
    <w:p w:rsidR="0058008F" w:rsidRPr="004D6BDE" w:rsidRDefault="0058008F" w:rsidP="0058008F">
      <w:pPr>
        <w:numPr>
          <w:ilvl w:val="0"/>
          <w:numId w:val="1"/>
        </w:numPr>
        <w:spacing w:line="560" w:lineRule="exact"/>
        <w:rPr>
          <w:rFonts w:ascii="仿宋" w:eastAsia="仿宋" w:hAnsi="仿宋"/>
          <w:color w:val="000000"/>
          <w:szCs w:val="32"/>
        </w:rPr>
      </w:pPr>
      <w:r w:rsidRPr="004D6BDE">
        <w:rPr>
          <w:rFonts w:ascii="仿宋" w:eastAsia="仿宋" w:hAnsi="仿宋" w:hint="eastAsia"/>
          <w:color w:val="000000"/>
          <w:szCs w:val="32"/>
        </w:rPr>
        <w:t>3.支持CFETP发展。为CFETP提供相关监测信息、现场和实验室等支持。</w:t>
      </w:r>
    </w:p>
    <w:p w:rsidR="0058008F" w:rsidRPr="004D6BDE" w:rsidRDefault="0058008F" w:rsidP="0058008F">
      <w:pPr>
        <w:spacing w:line="560" w:lineRule="exact"/>
        <w:rPr>
          <w:rFonts w:ascii="仿宋" w:eastAsia="仿宋" w:hAnsi="仿宋"/>
          <w:szCs w:val="32"/>
          <w:u w:val="single"/>
        </w:rPr>
      </w:pPr>
      <w:r w:rsidRPr="004D6BDE">
        <w:rPr>
          <w:rFonts w:ascii="仿宋" w:eastAsia="仿宋" w:hAnsi="仿宋" w:hint="eastAsia"/>
          <w:szCs w:val="32"/>
        </w:rPr>
        <w:t>其他需要说明的事由：</w:t>
      </w:r>
      <w:r w:rsidRPr="004D6BDE">
        <w:rPr>
          <w:rFonts w:ascii="仿宋" w:eastAsia="仿宋" w:hAnsi="仿宋" w:hint="eastAsia"/>
          <w:szCs w:val="32"/>
          <w:u w:val="single"/>
        </w:rPr>
        <w:t xml:space="preserve">                                                 </w:t>
      </w:r>
    </w:p>
    <w:p w:rsidR="0058008F" w:rsidRPr="004D6BDE" w:rsidRDefault="0058008F" w:rsidP="0058008F">
      <w:pPr>
        <w:spacing w:line="560" w:lineRule="exact"/>
        <w:rPr>
          <w:rFonts w:ascii="仿宋" w:eastAsia="仿宋" w:hAnsi="仿宋"/>
          <w:bCs/>
          <w:szCs w:val="32"/>
        </w:rPr>
      </w:pPr>
      <w:r w:rsidRPr="004D6BDE">
        <w:rPr>
          <w:rFonts w:ascii="仿宋" w:eastAsia="仿宋" w:hAnsi="仿宋" w:hint="eastAsia"/>
          <w:bCs/>
          <w:szCs w:val="32"/>
        </w:rPr>
        <w:t>被推荐人处/所/科室</w:t>
      </w:r>
      <w:r>
        <w:rPr>
          <w:rFonts w:ascii="仿宋" w:eastAsia="仿宋" w:hAnsi="仿宋" w:hint="eastAsia"/>
          <w:bCs/>
          <w:szCs w:val="32"/>
        </w:rPr>
        <w:t>负责人</w:t>
      </w:r>
      <w:r w:rsidRPr="004D6BDE">
        <w:rPr>
          <w:rFonts w:ascii="仿宋" w:eastAsia="仿宋" w:hAnsi="仿宋" w:hint="eastAsia"/>
          <w:bCs/>
          <w:szCs w:val="32"/>
        </w:rPr>
        <w:t>签字：</w:t>
      </w:r>
      <w:r w:rsidRPr="004D6BDE">
        <w:rPr>
          <w:rFonts w:ascii="仿宋" w:eastAsia="仿宋" w:hAnsi="仿宋" w:hint="eastAsia"/>
          <w:szCs w:val="32"/>
          <w:u w:val="single"/>
        </w:rPr>
        <w:t xml:space="preserve">        </w:t>
      </w:r>
      <w:r w:rsidRPr="004D6BDE">
        <w:rPr>
          <w:rFonts w:ascii="仿宋" w:eastAsia="仿宋" w:hAnsi="仿宋" w:hint="eastAsia"/>
          <w:szCs w:val="32"/>
        </w:rPr>
        <w:t>日期：</w:t>
      </w:r>
      <w:r w:rsidRPr="004D6BDE">
        <w:rPr>
          <w:rFonts w:ascii="仿宋" w:eastAsia="仿宋" w:hAnsi="仿宋" w:hint="eastAsia"/>
          <w:bCs/>
          <w:szCs w:val="32"/>
          <w:u w:val="single"/>
        </w:rPr>
        <w:t xml:space="preserve">   </w:t>
      </w:r>
      <w:r w:rsidRPr="004D6BDE">
        <w:rPr>
          <w:rFonts w:ascii="仿宋" w:eastAsia="仿宋" w:hAnsi="仿宋" w:hint="eastAsia"/>
          <w:bCs/>
          <w:szCs w:val="32"/>
        </w:rPr>
        <w:t>年</w:t>
      </w:r>
      <w:r w:rsidRPr="004D6BDE">
        <w:rPr>
          <w:rFonts w:ascii="仿宋" w:eastAsia="仿宋" w:hAnsi="仿宋" w:hint="eastAsia"/>
          <w:bCs/>
          <w:szCs w:val="32"/>
          <w:u w:val="single"/>
        </w:rPr>
        <w:t xml:space="preserve">  </w:t>
      </w:r>
      <w:r w:rsidRPr="004D6BDE">
        <w:rPr>
          <w:rFonts w:ascii="仿宋" w:eastAsia="仿宋" w:hAnsi="仿宋" w:hint="eastAsia"/>
          <w:bCs/>
          <w:szCs w:val="32"/>
        </w:rPr>
        <w:t>月</w:t>
      </w:r>
      <w:r w:rsidRPr="004D6BDE">
        <w:rPr>
          <w:rFonts w:ascii="仿宋" w:eastAsia="仿宋" w:hAnsi="仿宋" w:hint="eastAsia"/>
          <w:bCs/>
          <w:szCs w:val="32"/>
          <w:u w:val="single"/>
        </w:rPr>
        <w:t xml:space="preserve"> </w:t>
      </w:r>
      <w:r w:rsidRPr="004D6BDE">
        <w:rPr>
          <w:rFonts w:ascii="仿宋" w:eastAsia="仿宋" w:hAnsi="仿宋"/>
          <w:bCs/>
          <w:szCs w:val="32"/>
          <w:u w:val="single"/>
        </w:rPr>
        <w:t xml:space="preserve"> </w:t>
      </w:r>
      <w:r w:rsidRPr="004D6BDE">
        <w:rPr>
          <w:rFonts w:ascii="仿宋" w:eastAsia="仿宋" w:hAnsi="仿宋" w:hint="eastAsia"/>
          <w:bCs/>
          <w:szCs w:val="32"/>
        </w:rPr>
        <w:t>日</w:t>
      </w:r>
    </w:p>
    <w:p w:rsidR="0058008F" w:rsidRPr="004D6BDE" w:rsidRDefault="0058008F" w:rsidP="0058008F">
      <w:pPr>
        <w:spacing w:line="560" w:lineRule="exact"/>
        <w:rPr>
          <w:rFonts w:ascii="仿宋" w:eastAsia="仿宋" w:hAnsi="仿宋"/>
          <w:bCs/>
          <w:szCs w:val="32"/>
        </w:rPr>
      </w:pPr>
      <w:r w:rsidRPr="004D6BDE">
        <w:rPr>
          <w:rFonts w:ascii="仿宋" w:eastAsia="仿宋" w:hAnsi="仿宋" w:hint="eastAsia"/>
          <w:bCs/>
          <w:szCs w:val="32"/>
        </w:rPr>
        <w:t>被推荐人单位领导签字：</w:t>
      </w:r>
      <w:r w:rsidRPr="004D6BDE">
        <w:rPr>
          <w:rFonts w:ascii="仿宋" w:eastAsia="仿宋" w:hAnsi="仿宋" w:hint="eastAsia"/>
          <w:szCs w:val="32"/>
          <w:u w:val="single"/>
        </w:rPr>
        <w:t xml:space="preserve">        </w:t>
      </w:r>
      <w:r w:rsidRPr="004D6BDE">
        <w:rPr>
          <w:rFonts w:ascii="仿宋" w:eastAsia="仿宋" w:hAnsi="仿宋" w:hint="eastAsia"/>
          <w:szCs w:val="32"/>
        </w:rPr>
        <w:t xml:space="preserve"> </w:t>
      </w:r>
      <w:r w:rsidRPr="004D6BDE">
        <w:rPr>
          <w:rFonts w:ascii="仿宋" w:eastAsia="仿宋" w:hAnsi="仿宋"/>
          <w:szCs w:val="32"/>
        </w:rPr>
        <w:t xml:space="preserve"> </w:t>
      </w:r>
      <w:r>
        <w:rPr>
          <w:rFonts w:ascii="仿宋" w:eastAsia="仿宋" w:hAnsi="仿宋"/>
          <w:szCs w:val="32"/>
        </w:rPr>
        <w:t xml:space="preserve">      </w:t>
      </w:r>
      <w:r w:rsidRPr="004D6BDE">
        <w:rPr>
          <w:rFonts w:ascii="仿宋" w:eastAsia="仿宋" w:hAnsi="仿宋" w:hint="eastAsia"/>
          <w:szCs w:val="32"/>
        </w:rPr>
        <w:t>日期：</w:t>
      </w:r>
      <w:r w:rsidRPr="004D6BDE">
        <w:rPr>
          <w:rFonts w:ascii="仿宋" w:eastAsia="仿宋" w:hAnsi="仿宋" w:hint="eastAsia"/>
          <w:bCs/>
          <w:szCs w:val="32"/>
          <w:u w:val="single"/>
        </w:rPr>
        <w:t xml:space="preserve">   </w:t>
      </w:r>
      <w:r w:rsidRPr="004D6BDE">
        <w:rPr>
          <w:rFonts w:ascii="仿宋" w:eastAsia="仿宋" w:hAnsi="仿宋" w:hint="eastAsia"/>
          <w:bCs/>
          <w:szCs w:val="32"/>
        </w:rPr>
        <w:t>年</w:t>
      </w:r>
      <w:r w:rsidRPr="004D6BDE">
        <w:rPr>
          <w:rFonts w:ascii="仿宋" w:eastAsia="仿宋" w:hAnsi="仿宋" w:hint="eastAsia"/>
          <w:bCs/>
          <w:szCs w:val="32"/>
          <w:u w:val="single"/>
        </w:rPr>
        <w:t xml:space="preserve">  </w:t>
      </w:r>
      <w:r w:rsidRPr="004D6BDE">
        <w:rPr>
          <w:rFonts w:ascii="仿宋" w:eastAsia="仿宋" w:hAnsi="仿宋" w:hint="eastAsia"/>
          <w:bCs/>
          <w:szCs w:val="32"/>
        </w:rPr>
        <w:t>月</w:t>
      </w:r>
      <w:r w:rsidRPr="004D6BDE">
        <w:rPr>
          <w:rFonts w:ascii="仿宋" w:eastAsia="仿宋" w:hAnsi="仿宋" w:hint="eastAsia"/>
          <w:bCs/>
          <w:szCs w:val="32"/>
          <w:u w:val="single"/>
        </w:rPr>
        <w:t xml:space="preserve"> </w:t>
      </w:r>
      <w:r w:rsidRPr="004D6BDE">
        <w:rPr>
          <w:rFonts w:ascii="仿宋" w:eastAsia="仿宋" w:hAnsi="仿宋"/>
          <w:bCs/>
          <w:szCs w:val="32"/>
          <w:u w:val="single"/>
        </w:rPr>
        <w:t xml:space="preserve"> </w:t>
      </w:r>
      <w:r w:rsidRPr="004D6BDE">
        <w:rPr>
          <w:rFonts w:ascii="仿宋" w:eastAsia="仿宋" w:hAnsi="仿宋" w:hint="eastAsia"/>
          <w:bCs/>
          <w:szCs w:val="32"/>
        </w:rPr>
        <w:t>日</w:t>
      </w:r>
    </w:p>
    <w:p w:rsidR="0058008F" w:rsidRPr="004D6BDE" w:rsidRDefault="0058008F" w:rsidP="0058008F">
      <w:pPr>
        <w:spacing w:line="560" w:lineRule="exact"/>
        <w:rPr>
          <w:rFonts w:ascii="仿宋" w:eastAsia="仿宋" w:hAnsi="仿宋"/>
          <w:bCs/>
          <w:szCs w:val="32"/>
        </w:rPr>
      </w:pPr>
      <w:r w:rsidRPr="004D6BDE">
        <w:rPr>
          <w:rFonts w:ascii="仿宋" w:eastAsia="仿宋" w:hAnsi="仿宋" w:hint="eastAsia"/>
          <w:szCs w:val="32"/>
        </w:rPr>
        <w:t>被推荐人</w:t>
      </w:r>
      <w:r w:rsidRPr="004D6BDE">
        <w:rPr>
          <w:rFonts w:ascii="仿宋" w:eastAsia="仿宋" w:hAnsi="仿宋" w:hint="eastAsia"/>
          <w:bCs/>
          <w:szCs w:val="32"/>
        </w:rPr>
        <w:t>单位盖章：</w:t>
      </w:r>
    </w:p>
    <w:p w:rsidR="0058008F" w:rsidRPr="004D6BDE" w:rsidRDefault="0058008F" w:rsidP="0058008F">
      <w:pPr>
        <w:spacing w:line="560" w:lineRule="exact"/>
        <w:ind w:right="56"/>
        <w:rPr>
          <w:rFonts w:ascii="仿宋" w:eastAsia="仿宋" w:hAnsi="仿宋"/>
          <w:szCs w:val="32"/>
        </w:rPr>
      </w:pPr>
      <w:r w:rsidRPr="004D6BDE">
        <w:rPr>
          <w:rFonts w:ascii="仿宋" w:eastAsia="仿宋" w:hAnsi="仿宋" w:hint="eastAsia"/>
          <w:bCs/>
          <w:szCs w:val="32"/>
        </w:rPr>
        <w:t>单位联系人：</w:t>
      </w:r>
      <w:r w:rsidRPr="004D6BDE">
        <w:rPr>
          <w:rFonts w:ascii="仿宋" w:eastAsia="仿宋" w:hAnsi="仿宋" w:hint="eastAsia"/>
          <w:szCs w:val="32"/>
          <w:u w:val="single"/>
        </w:rPr>
        <w:t xml:space="preserve">      </w:t>
      </w:r>
      <w:r w:rsidRPr="004D6BDE">
        <w:rPr>
          <w:rFonts w:ascii="仿宋" w:eastAsia="仿宋" w:hAnsi="仿宋"/>
          <w:szCs w:val="32"/>
          <w:u w:val="single"/>
        </w:rPr>
        <w:t xml:space="preserve">     </w:t>
      </w:r>
      <w:r w:rsidRPr="004D6BDE">
        <w:rPr>
          <w:rFonts w:ascii="仿宋" w:eastAsia="仿宋" w:hAnsi="仿宋" w:hint="eastAsia"/>
          <w:szCs w:val="32"/>
          <w:u w:val="single"/>
        </w:rPr>
        <w:t xml:space="preserve">    </w:t>
      </w:r>
      <w:r w:rsidRPr="004D6BDE">
        <w:rPr>
          <w:rFonts w:ascii="仿宋" w:eastAsia="仿宋" w:hAnsi="仿宋" w:hint="eastAsia"/>
          <w:szCs w:val="32"/>
        </w:rPr>
        <w:t xml:space="preserve">  联系</w:t>
      </w:r>
      <w:r w:rsidRPr="004D6BDE">
        <w:rPr>
          <w:rFonts w:ascii="仿宋" w:eastAsia="仿宋" w:hAnsi="仿宋" w:hint="eastAsia"/>
          <w:bCs/>
          <w:szCs w:val="32"/>
        </w:rPr>
        <w:t>电话：</w:t>
      </w:r>
      <w:r w:rsidRPr="004D6BDE">
        <w:rPr>
          <w:rFonts w:ascii="仿宋" w:eastAsia="仿宋" w:hAnsi="仿宋" w:hint="eastAsia"/>
          <w:szCs w:val="32"/>
          <w:u w:val="single"/>
        </w:rPr>
        <w:t xml:space="preserve">  </w:t>
      </w:r>
      <w:r w:rsidRPr="004D6BDE">
        <w:rPr>
          <w:rFonts w:ascii="仿宋" w:eastAsia="仿宋" w:hAnsi="仿宋"/>
          <w:szCs w:val="32"/>
          <w:u w:val="single"/>
        </w:rPr>
        <w:t xml:space="preserve">  </w:t>
      </w:r>
      <w:r w:rsidRPr="004D6BDE">
        <w:rPr>
          <w:rFonts w:ascii="仿宋" w:eastAsia="仿宋" w:hAnsi="仿宋" w:hint="eastAsia"/>
          <w:szCs w:val="32"/>
          <w:u w:val="single"/>
        </w:rPr>
        <w:t xml:space="preserve">  </w:t>
      </w:r>
      <w:r w:rsidRPr="004D6BDE">
        <w:rPr>
          <w:rFonts w:ascii="仿宋" w:eastAsia="仿宋" w:hAnsi="仿宋"/>
          <w:szCs w:val="32"/>
          <w:u w:val="single"/>
        </w:rPr>
        <w:t xml:space="preserve">  </w:t>
      </w:r>
      <w:r w:rsidRPr="004D6BDE">
        <w:rPr>
          <w:rFonts w:ascii="仿宋" w:eastAsia="仿宋" w:hAnsi="仿宋" w:hint="eastAsia"/>
          <w:szCs w:val="32"/>
          <w:u w:val="single"/>
        </w:rPr>
        <w:t xml:space="preserve">        </w:t>
      </w:r>
    </w:p>
    <w:p w:rsidR="0058008F" w:rsidRPr="004D6BDE" w:rsidRDefault="0058008F" w:rsidP="0058008F">
      <w:pPr>
        <w:widowControl/>
        <w:spacing w:line="560" w:lineRule="exact"/>
        <w:jc w:val="left"/>
        <w:rPr>
          <w:rFonts w:ascii="黑体" w:eastAsia="黑体" w:hAnsi="黑体"/>
        </w:rPr>
      </w:pPr>
      <w:r w:rsidRPr="004D6BDE">
        <w:rPr>
          <w:rFonts w:ascii="仿宋" w:eastAsia="仿宋" w:hAnsi="仿宋"/>
          <w:szCs w:val="32"/>
        </w:rPr>
        <w:br w:type="page"/>
      </w:r>
      <w:r w:rsidRPr="004D6BDE">
        <w:rPr>
          <w:rFonts w:ascii="黑体" w:eastAsia="黑体" w:hAnsi="黑体" w:hint="eastAsia"/>
        </w:rPr>
        <w:lastRenderedPageBreak/>
        <w:t>附5</w:t>
      </w:r>
    </w:p>
    <w:p w:rsidR="0058008F" w:rsidRPr="004D6BDE" w:rsidRDefault="0058008F" w:rsidP="0058008F">
      <w:pPr>
        <w:jc w:val="center"/>
        <w:rPr>
          <w:rFonts w:ascii="方正小标宋简体" w:eastAsia="方正小标宋简体" w:hAnsi="宋体"/>
          <w:bCs/>
          <w:sz w:val="44"/>
          <w:szCs w:val="44"/>
        </w:rPr>
      </w:pPr>
      <w:r w:rsidRPr="004D6BDE">
        <w:rPr>
          <w:rFonts w:ascii="方正小标宋简体" w:eastAsia="方正小标宋简体" w:hAnsi="宋体" w:hint="eastAsia"/>
          <w:bCs/>
          <w:sz w:val="44"/>
          <w:szCs w:val="44"/>
        </w:rPr>
        <w:t>专家推荐表（CFETP报名）</w:t>
      </w:r>
    </w:p>
    <w:p w:rsidR="0058008F" w:rsidRPr="004D6BDE" w:rsidRDefault="0058008F" w:rsidP="0058008F">
      <w:pPr>
        <w:spacing w:line="400" w:lineRule="exact"/>
        <w:rPr>
          <w:rFonts w:ascii="仿宋" w:eastAsia="仿宋" w:hAnsi="仿宋"/>
          <w:b/>
          <w:bCs/>
          <w:sz w:val="30"/>
        </w:rPr>
      </w:pPr>
      <w:r w:rsidRPr="004D6BDE">
        <w:rPr>
          <w:rFonts w:ascii="仿宋" w:eastAsia="仿宋" w:hAnsi="仿宋" w:hint="eastAsia"/>
          <w:sz w:val="24"/>
          <w:szCs w:val="24"/>
        </w:rPr>
        <w:t>被推荐人姓名</w:t>
      </w:r>
      <w:r w:rsidRPr="004D6BDE">
        <w:rPr>
          <w:rFonts w:ascii="仿宋" w:eastAsia="仿宋" w:hAnsi="仿宋"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40"/>
        <w:gridCol w:w="1015"/>
        <w:gridCol w:w="1275"/>
        <w:gridCol w:w="1276"/>
        <w:gridCol w:w="2152"/>
      </w:tblGrid>
      <w:tr w:rsidR="0058008F" w:rsidRPr="004D6BDE" w:rsidTr="00C71D82">
        <w:trPr>
          <w:cantSplit/>
          <w:trHeight w:val="466"/>
        </w:trPr>
        <w:tc>
          <w:tcPr>
            <w:tcW w:w="1668" w:type="dxa"/>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r w:rsidRPr="004D6BDE">
              <w:rPr>
                <w:rFonts w:ascii="仿宋" w:eastAsia="仿宋" w:hAnsi="仿宋" w:hint="eastAsia"/>
                <w:sz w:val="24"/>
                <w:szCs w:val="24"/>
              </w:rPr>
              <w:t>专家姓名</w:t>
            </w: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r w:rsidRPr="004D6BDE">
              <w:rPr>
                <w:rFonts w:ascii="仿宋" w:eastAsia="仿宋" w:hAnsi="仿宋" w:hint="eastAsia"/>
                <w:sz w:val="24"/>
                <w:szCs w:val="24"/>
              </w:rPr>
              <w:t>专 业</w:t>
            </w:r>
          </w:p>
        </w:tc>
        <w:tc>
          <w:tcPr>
            <w:tcW w:w="3428" w:type="dxa"/>
            <w:gridSpan w:val="2"/>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p>
        </w:tc>
      </w:tr>
      <w:tr w:rsidR="0058008F" w:rsidRPr="004D6BDE" w:rsidTr="00C71D82">
        <w:trPr>
          <w:cantSplit/>
          <w:trHeight w:val="465"/>
        </w:trPr>
        <w:tc>
          <w:tcPr>
            <w:tcW w:w="1668" w:type="dxa"/>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r w:rsidRPr="004D6BDE">
              <w:rPr>
                <w:rFonts w:ascii="仿宋" w:eastAsia="仿宋" w:hAnsi="仿宋" w:hint="eastAsia"/>
                <w:sz w:val="24"/>
                <w:szCs w:val="24"/>
              </w:rPr>
              <w:t>工作单位</w:t>
            </w:r>
          </w:p>
        </w:tc>
        <w:tc>
          <w:tcPr>
            <w:tcW w:w="6858" w:type="dxa"/>
            <w:gridSpan w:val="5"/>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p>
        </w:tc>
      </w:tr>
      <w:tr w:rsidR="0058008F" w:rsidRPr="004D6BDE" w:rsidTr="00C71D82">
        <w:trPr>
          <w:cantSplit/>
          <w:trHeight w:val="434"/>
        </w:trPr>
        <w:tc>
          <w:tcPr>
            <w:tcW w:w="1668" w:type="dxa"/>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ind w:left="27"/>
              <w:jc w:val="center"/>
              <w:rPr>
                <w:rFonts w:ascii="仿宋" w:eastAsia="仿宋" w:hAnsi="仿宋"/>
                <w:sz w:val="24"/>
                <w:szCs w:val="24"/>
              </w:rPr>
            </w:pPr>
            <w:r w:rsidRPr="004D6BDE">
              <w:rPr>
                <w:rFonts w:ascii="仿宋" w:eastAsia="仿宋" w:hAnsi="仿宋" w:hint="eastAsia"/>
                <w:sz w:val="24"/>
                <w:szCs w:val="24"/>
              </w:rPr>
              <w:t>职  称</w:t>
            </w:r>
          </w:p>
        </w:tc>
        <w:tc>
          <w:tcPr>
            <w:tcW w:w="1140" w:type="dxa"/>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r w:rsidRPr="004D6BDE">
              <w:rPr>
                <w:rFonts w:ascii="仿宋" w:eastAsia="仿宋" w:hAnsi="仿宋" w:hint="eastAsia"/>
                <w:sz w:val="24"/>
                <w:szCs w:val="24"/>
              </w:rPr>
              <w:t xml:space="preserve">职 </w:t>
            </w:r>
            <w:proofErr w:type="gramStart"/>
            <w:r w:rsidRPr="004D6BDE">
              <w:rPr>
                <w:rFonts w:ascii="仿宋" w:eastAsia="仿宋" w:hAnsi="仿宋" w:hint="eastAsia"/>
                <w:sz w:val="24"/>
                <w:szCs w:val="24"/>
              </w:rPr>
              <w:t>务</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ind w:left="87"/>
              <w:jc w:val="center"/>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ind w:left="34" w:hangingChars="14" w:hanging="34"/>
              <w:rPr>
                <w:rFonts w:ascii="仿宋" w:eastAsia="仿宋" w:hAnsi="仿宋"/>
                <w:sz w:val="24"/>
                <w:szCs w:val="24"/>
              </w:rPr>
            </w:pPr>
            <w:r w:rsidRPr="004D6BDE">
              <w:rPr>
                <w:rFonts w:ascii="仿宋" w:eastAsia="仿宋" w:hAnsi="仿宋" w:hint="eastAsia"/>
                <w:sz w:val="24"/>
                <w:szCs w:val="24"/>
              </w:rPr>
              <w:t>联系电话</w:t>
            </w:r>
            <w:r w:rsidRPr="004D6BDE">
              <w:rPr>
                <w:rFonts w:ascii="仿宋" w:eastAsia="仿宋" w:hAnsi="仿宋"/>
                <w:sz w:val="24"/>
                <w:szCs w:val="24"/>
              </w:rPr>
              <w:t xml:space="preserve"> </w:t>
            </w:r>
          </w:p>
        </w:tc>
        <w:tc>
          <w:tcPr>
            <w:tcW w:w="2152" w:type="dxa"/>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ind w:left="743"/>
              <w:jc w:val="center"/>
              <w:rPr>
                <w:rFonts w:ascii="仿宋" w:eastAsia="仿宋" w:hAnsi="仿宋"/>
                <w:sz w:val="24"/>
                <w:szCs w:val="24"/>
              </w:rPr>
            </w:pPr>
          </w:p>
        </w:tc>
      </w:tr>
      <w:tr w:rsidR="0058008F" w:rsidRPr="004D6BDE" w:rsidTr="00C71D82">
        <w:trPr>
          <w:trHeight w:val="807"/>
        </w:trPr>
        <w:tc>
          <w:tcPr>
            <w:tcW w:w="2808" w:type="dxa"/>
            <w:gridSpan w:val="2"/>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r w:rsidRPr="004D6BDE">
              <w:rPr>
                <w:rFonts w:ascii="仿宋" w:eastAsia="仿宋" w:hAnsi="仿宋" w:hint="eastAsia"/>
                <w:sz w:val="24"/>
                <w:szCs w:val="24"/>
              </w:rPr>
              <w:t>与被推荐人的工作关系</w:t>
            </w:r>
          </w:p>
        </w:tc>
        <w:tc>
          <w:tcPr>
            <w:tcW w:w="5718" w:type="dxa"/>
            <w:gridSpan w:val="4"/>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ind w:left="72"/>
              <w:jc w:val="center"/>
              <w:rPr>
                <w:rFonts w:ascii="仿宋" w:eastAsia="仿宋" w:hAnsi="仿宋"/>
                <w:sz w:val="24"/>
                <w:szCs w:val="24"/>
              </w:rPr>
            </w:pPr>
          </w:p>
        </w:tc>
      </w:tr>
      <w:tr w:rsidR="0058008F" w:rsidRPr="004D6BDE" w:rsidTr="00C71D82">
        <w:trPr>
          <w:trHeight w:val="974"/>
        </w:trPr>
        <w:tc>
          <w:tcPr>
            <w:tcW w:w="2808" w:type="dxa"/>
            <w:gridSpan w:val="2"/>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r w:rsidRPr="004D6BDE">
              <w:rPr>
                <w:rFonts w:ascii="仿宋" w:eastAsia="仿宋" w:hAnsi="仿宋" w:hint="eastAsia"/>
                <w:sz w:val="24"/>
                <w:szCs w:val="24"/>
              </w:rPr>
              <w:t>通讯地址和邮编</w:t>
            </w:r>
          </w:p>
        </w:tc>
        <w:tc>
          <w:tcPr>
            <w:tcW w:w="5718" w:type="dxa"/>
            <w:gridSpan w:val="4"/>
            <w:tcBorders>
              <w:top w:val="single" w:sz="4" w:space="0" w:color="auto"/>
              <w:left w:val="single" w:sz="4" w:space="0" w:color="auto"/>
              <w:bottom w:val="single" w:sz="4" w:space="0" w:color="auto"/>
              <w:right w:val="single" w:sz="4" w:space="0" w:color="auto"/>
            </w:tcBorders>
            <w:vAlign w:val="center"/>
          </w:tcPr>
          <w:p w:rsidR="0058008F" w:rsidRPr="004D6BDE" w:rsidRDefault="0058008F" w:rsidP="00C71D82">
            <w:pPr>
              <w:jc w:val="center"/>
              <w:rPr>
                <w:rFonts w:ascii="仿宋" w:eastAsia="仿宋" w:hAnsi="仿宋"/>
                <w:sz w:val="24"/>
                <w:szCs w:val="24"/>
              </w:rPr>
            </w:pPr>
          </w:p>
        </w:tc>
      </w:tr>
      <w:tr w:rsidR="0058008F" w:rsidRPr="004D6BDE" w:rsidTr="00C71D82">
        <w:trPr>
          <w:trHeight w:val="6335"/>
        </w:trPr>
        <w:tc>
          <w:tcPr>
            <w:tcW w:w="8526" w:type="dxa"/>
            <w:gridSpan w:val="6"/>
            <w:tcBorders>
              <w:top w:val="single" w:sz="4" w:space="0" w:color="auto"/>
              <w:left w:val="single" w:sz="4" w:space="0" w:color="auto"/>
              <w:bottom w:val="single" w:sz="4" w:space="0" w:color="auto"/>
              <w:right w:val="single" w:sz="4" w:space="0" w:color="auto"/>
            </w:tcBorders>
          </w:tcPr>
          <w:p w:rsidR="0058008F" w:rsidRPr="004D6BDE" w:rsidRDefault="0058008F" w:rsidP="00C71D82">
            <w:pPr>
              <w:rPr>
                <w:rFonts w:ascii="仿宋" w:eastAsia="仿宋" w:hAnsi="仿宋"/>
                <w:sz w:val="24"/>
                <w:szCs w:val="24"/>
              </w:rPr>
            </w:pPr>
            <w:r w:rsidRPr="004D6BDE">
              <w:rPr>
                <w:rFonts w:ascii="仿宋" w:eastAsia="仿宋" w:hAnsi="仿宋" w:hint="eastAsia"/>
                <w:sz w:val="24"/>
                <w:szCs w:val="24"/>
              </w:rPr>
              <w:t>推荐申请人的理由：</w:t>
            </w:r>
          </w:p>
          <w:p w:rsidR="0058008F" w:rsidRPr="004D6BDE" w:rsidRDefault="0058008F" w:rsidP="00C71D82">
            <w:pPr>
              <w:rPr>
                <w:rFonts w:ascii="仿宋" w:eastAsia="仿宋" w:hAnsi="仿宋"/>
                <w:sz w:val="24"/>
                <w:szCs w:val="24"/>
              </w:rPr>
            </w:pPr>
          </w:p>
          <w:p w:rsidR="0058008F" w:rsidRPr="004D6BDE" w:rsidRDefault="0058008F" w:rsidP="00C71D82">
            <w:pPr>
              <w:ind w:firstLineChars="2600" w:firstLine="6240"/>
              <w:rPr>
                <w:rFonts w:ascii="仿宋" w:eastAsia="仿宋" w:hAnsi="仿宋"/>
                <w:sz w:val="24"/>
                <w:szCs w:val="24"/>
              </w:rPr>
            </w:pPr>
          </w:p>
          <w:p w:rsidR="0058008F" w:rsidRPr="004D6BDE" w:rsidRDefault="0058008F" w:rsidP="00C71D82">
            <w:pPr>
              <w:ind w:firstLineChars="2600" w:firstLine="6240"/>
              <w:rPr>
                <w:rFonts w:ascii="仿宋" w:eastAsia="仿宋" w:hAnsi="仿宋"/>
                <w:sz w:val="24"/>
                <w:szCs w:val="24"/>
              </w:rPr>
            </w:pPr>
          </w:p>
          <w:p w:rsidR="0058008F" w:rsidRPr="004D6BDE" w:rsidRDefault="0058008F" w:rsidP="00C71D82">
            <w:pPr>
              <w:ind w:firstLineChars="2600" w:firstLine="6240"/>
              <w:rPr>
                <w:rFonts w:ascii="仿宋" w:eastAsia="仿宋" w:hAnsi="仿宋"/>
                <w:sz w:val="24"/>
                <w:szCs w:val="24"/>
              </w:rPr>
            </w:pPr>
          </w:p>
          <w:p w:rsidR="0058008F" w:rsidRPr="004D6BDE" w:rsidRDefault="0058008F" w:rsidP="00C71D82">
            <w:pPr>
              <w:ind w:firstLineChars="2600" w:firstLine="6240"/>
              <w:rPr>
                <w:rFonts w:ascii="仿宋" w:eastAsia="仿宋" w:hAnsi="仿宋"/>
                <w:sz w:val="24"/>
                <w:szCs w:val="24"/>
              </w:rPr>
            </w:pPr>
          </w:p>
          <w:p w:rsidR="0058008F" w:rsidRPr="004D6BDE" w:rsidRDefault="0058008F" w:rsidP="00C71D82">
            <w:pPr>
              <w:ind w:firstLineChars="2600" w:firstLine="6240"/>
              <w:rPr>
                <w:rFonts w:ascii="仿宋" w:eastAsia="仿宋" w:hAnsi="仿宋"/>
                <w:sz w:val="24"/>
                <w:szCs w:val="24"/>
              </w:rPr>
            </w:pPr>
          </w:p>
          <w:p w:rsidR="0058008F" w:rsidRPr="004D6BDE" w:rsidRDefault="0058008F" w:rsidP="00C71D82">
            <w:pPr>
              <w:ind w:firstLineChars="2600" w:firstLine="6240"/>
              <w:rPr>
                <w:rFonts w:ascii="仿宋" w:eastAsia="仿宋" w:hAnsi="仿宋"/>
                <w:sz w:val="24"/>
                <w:szCs w:val="24"/>
              </w:rPr>
            </w:pPr>
          </w:p>
          <w:p w:rsidR="0058008F" w:rsidRPr="004D6BDE" w:rsidRDefault="0058008F" w:rsidP="00C71D82">
            <w:pPr>
              <w:ind w:firstLineChars="1800" w:firstLine="4320"/>
              <w:rPr>
                <w:rFonts w:ascii="仿宋" w:eastAsia="仿宋" w:hAnsi="仿宋"/>
                <w:sz w:val="24"/>
                <w:szCs w:val="24"/>
              </w:rPr>
            </w:pPr>
            <w:r w:rsidRPr="004D6BDE">
              <w:rPr>
                <w:rFonts w:ascii="仿宋" w:eastAsia="仿宋" w:hAnsi="仿宋" w:hint="eastAsia"/>
                <w:sz w:val="24"/>
                <w:szCs w:val="24"/>
              </w:rPr>
              <w:t>专家签名：</w:t>
            </w:r>
          </w:p>
          <w:p w:rsidR="0058008F" w:rsidRPr="004D6BDE" w:rsidRDefault="0058008F" w:rsidP="00C71D82">
            <w:pPr>
              <w:wordWrap w:val="0"/>
              <w:jc w:val="right"/>
              <w:rPr>
                <w:rFonts w:ascii="仿宋" w:eastAsia="仿宋" w:hAnsi="仿宋"/>
                <w:sz w:val="24"/>
                <w:szCs w:val="24"/>
              </w:rPr>
            </w:pPr>
            <w:r w:rsidRPr="004D6BDE">
              <w:rPr>
                <w:rFonts w:ascii="仿宋" w:eastAsia="仿宋" w:hAnsi="仿宋"/>
                <w:sz w:val="24"/>
                <w:szCs w:val="24"/>
              </w:rPr>
              <w:t>时间</w:t>
            </w:r>
            <w:r w:rsidRPr="004D6BDE">
              <w:rPr>
                <w:rFonts w:ascii="仿宋" w:eastAsia="仿宋" w:hAnsi="仿宋" w:hint="eastAsia"/>
                <w:sz w:val="24"/>
                <w:szCs w:val="24"/>
              </w:rPr>
              <w:t>：</w:t>
            </w:r>
            <w:r w:rsidRPr="004D6BDE">
              <w:rPr>
                <w:rFonts w:ascii="仿宋" w:eastAsia="仿宋" w:hAnsi="仿宋"/>
                <w:sz w:val="24"/>
                <w:szCs w:val="24"/>
              </w:rPr>
              <w:t xml:space="preserve">     </w:t>
            </w:r>
            <w:r w:rsidRPr="004D6BDE">
              <w:rPr>
                <w:rFonts w:ascii="仿宋" w:eastAsia="仿宋" w:hAnsi="仿宋" w:hint="eastAsia"/>
                <w:sz w:val="24"/>
                <w:szCs w:val="24"/>
              </w:rPr>
              <w:t>年  月  日</w:t>
            </w:r>
          </w:p>
          <w:p w:rsidR="0058008F" w:rsidRPr="004D6BDE" w:rsidRDefault="0058008F" w:rsidP="00C71D82">
            <w:pPr>
              <w:jc w:val="right"/>
              <w:rPr>
                <w:rFonts w:ascii="仿宋" w:eastAsia="仿宋" w:hAnsi="仿宋"/>
                <w:sz w:val="24"/>
                <w:szCs w:val="24"/>
              </w:rPr>
            </w:pPr>
            <w:r w:rsidRPr="004D6BDE">
              <w:rPr>
                <w:rFonts w:ascii="仿宋" w:eastAsia="仿宋" w:hAnsi="仿宋" w:hint="eastAsia"/>
                <w:bCs/>
                <w:sz w:val="24"/>
                <w:szCs w:val="24"/>
              </w:rPr>
              <w:t>日   期：</w:t>
            </w:r>
            <w:r w:rsidRPr="004D6BDE">
              <w:rPr>
                <w:rFonts w:ascii="仿宋" w:eastAsia="仿宋" w:hAnsi="仿宋" w:hint="eastAsia"/>
                <w:bCs/>
                <w:sz w:val="24"/>
                <w:szCs w:val="24"/>
                <w:u w:val="single"/>
              </w:rPr>
              <w:t xml:space="preserve">      </w:t>
            </w:r>
            <w:r w:rsidRPr="004D6BDE">
              <w:rPr>
                <w:rFonts w:ascii="仿宋" w:eastAsia="仿宋" w:hAnsi="仿宋" w:hint="eastAsia"/>
                <w:bCs/>
                <w:sz w:val="24"/>
                <w:szCs w:val="24"/>
              </w:rPr>
              <w:t>年</w:t>
            </w:r>
            <w:r w:rsidRPr="004D6BDE">
              <w:rPr>
                <w:rFonts w:ascii="仿宋" w:eastAsia="仿宋" w:hAnsi="仿宋" w:hint="eastAsia"/>
                <w:bCs/>
                <w:sz w:val="24"/>
                <w:szCs w:val="24"/>
                <w:u w:val="single"/>
              </w:rPr>
              <w:t xml:space="preserve">      </w:t>
            </w:r>
            <w:r w:rsidRPr="004D6BDE">
              <w:rPr>
                <w:rFonts w:ascii="仿宋" w:eastAsia="仿宋" w:hAnsi="仿宋" w:hint="eastAsia"/>
                <w:bCs/>
                <w:sz w:val="24"/>
                <w:szCs w:val="24"/>
              </w:rPr>
              <w:t>月</w:t>
            </w:r>
            <w:r w:rsidRPr="004D6BDE">
              <w:rPr>
                <w:rFonts w:ascii="仿宋" w:eastAsia="仿宋" w:hAnsi="仿宋" w:hint="eastAsia"/>
                <w:bCs/>
                <w:sz w:val="24"/>
                <w:szCs w:val="24"/>
                <w:u w:val="single"/>
              </w:rPr>
              <w:t xml:space="preserve">      </w:t>
            </w:r>
            <w:r w:rsidRPr="004D6BDE">
              <w:rPr>
                <w:rFonts w:ascii="仿宋" w:eastAsia="仿宋" w:hAnsi="仿宋" w:hint="eastAsia"/>
                <w:bCs/>
                <w:sz w:val="24"/>
                <w:szCs w:val="24"/>
              </w:rPr>
              <w:t>日</w:t>
            </w:r>
          </w:p>
        </w:tc>
      </w:tr>
    </w:tbl>
    <w:p w:rsidR="0058008F" w:rsidRPr="001F3A6D" w:rsidRDefault="0058008F" w:rsidP="0058008F"/>
    <w:p w:rsidR="00F43C67" w:rsidRPr="0058008F" w:rsidRDefault="00F43C67">
      <w:bookmarkStart w:id="0" w:name="_GoBack"/>
      <w:bookmarkEnd w:id="0"/>
    </w:p>
    <w:sectPr w:rsidR="00F43C67" w:rsidRPr="00580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826ED"/>
    <w:multiLevelType w:val="multilevel"/>
    <w:tmpl w:val="43B826ED"/>
    <w:lvl w:ilvl="0">
      <w:numFmt w:val="bullet"/>
      <w:lvlText w:val="□"/>
      <w:lvlJc w:val="left"/>
      <w:pPr>
        <w:tabs>
          <w:tab w:val="num" w:pos="540"/>
        </w:tabs>
        <w:ind w:left="540" w:hanging="540"/>
      </w:pPr>
      <w:rPr>
        <w:rFonts w:ascii="宋体" w:eastAsia="宋体" w:hAnsi="宋体" w:cs="Times New Roman" w:hint="eastAsia"/>
        <w:sz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8F"/>
    <w:rsid w:val="000009A7"/>
    <w:rsid w:val="00037480"/>
    <w:rsid w:val="00052839"/>
    <w:rsid w:val="000C7CC0"/>
    <w:rsid w:val="000D279F"/>
    <w:rsid w:val="000D4443"/>
    <w:rsid w:val="000D4BA0"/>
    <w:rsid w:val="000D7AD5"/>
    <w:rsid w:val="00143CBD"/>
    <w:rsid w:val="00157256"/>
    <w:rsid w:val="00174097"/>
    <w:rsid w:val="0018671D"/>
    <w:rsid w:val="001B392F"/>
    <w:rsid w:val="001D7D6D"/>
    <w:rsid w:val="001F1B72"/>
    <w:rsid w:val="00201D56"/>
    <w:rsid w:val="00213A55"/>
    <w:rsid w:val="00216835"/>
    <w:rsid w:val="00246698"/>
    <w:rsid w:val="00263374"/>
    <w:rsid w:val="00281C4C"/>
    <w:rsid w:val="00284C6F"/>
    <w:rsid w:val="00284EC8"/>
    <w:rsid w:val="002853CD"/>
    <w:rsid w:val="002B1DD6"/>
    <w:rsid w:val="002B3803"/>
    <w:rsid w:val="002B43D7"/>
    <w:rsid w:val="002D14E8"/>
    <w:rsid w:val="00310443"/>
    <w:rsid w:val="0032436E"/>
    <w:rsid w:val="00327612"/>
    <w:rsid w:val="00344C78"/>
    <w:rsid w:val="00376F8A"/>
    <w:rsid w:val="003B51E6"/>
    <w:rsid w:val="003C24B9"/>
    <w:rsid w:val="003D3102"/>
    <w:rsid w:val="003D49AB"/>
    <w:rsid w:val="003E439D"/>
    <w:rsid w:val="003F3B63"/>
    <w:rsid w:val="00402E2A"/>
    <w:rsid w:val="00426BBD"/>
    <w:rsid w:val="00453464"/>
    <w:rsid w:val="00461107"/>
    <w:rsid w:val="00487267"/>
    <w:rsid w:val="004C0B50"/>
    <w:rsid w:val="004F2337"/>
    <w:rsid w:val="004F5AA4"/>
    <w:rsid w:val="0051756A"/>
    <w:rsid w:val="0052743B"/>
    <w:rsid w:val="00532C48"/>
    <w:rsid w:val="00560D31"/>
    <w:rsid w:val="00566E90"/>
    <w:rsid w:val="00577617"/>
    <w:rsid w:val="0058008F"/>
    <w:rsid w:val="005F7F30"/>
    <w:rsid w:val="00605835"/>
    <w:rsid w:val="00614307"/>
    <w:rsid w:val="006149E2"/>
    <w:rsid w:val="006205E5"/>
    <w:rsid w:val="00643D54"/>
    <w:rsid w:val="00652452"/>
    <w:rsid w:val="006557E8"/>
    <w:rsid w:val="006720C3"/>
    <w:rsid w:val="006A10F0"/>
    <w:rsid w:val="006A7C54"/>
    <w:rsid w:val="006D7E55"/>
    <w:rsid w:val="006E3D97"/>
    <w:rsid w:val="00706D46"/>
    <w:rsid w:val="00725511"/>
    <w:rsid w:val="007321C9"/>
    <w:rsid w:val="00754032"/>
    <w:rsid w:val="007826DC"/>
    <w:rsid w:val="00785882"/>
    <w:rsid w:val="00792B66"/>
    <w:rsid w:val="0079336D"/>
    <w:rsid w:val="00796090"/>
    <w:rsid w:val="00796FBC"/>
    <w:rsid w:val="007B027C"/>
    <w:rsid w:val="007B6DEE"/>
    <w:rsid w:val="007C5CBE"/>
    <w:rsid w:val="007D1718"/>
    <w:rsid w:val="007F45E0"/>
    <w:rsid w:val="0081351A"/>
    <w:rsid w:val="00822256"/>
    <w:rsid w:val="00841C78"/>
    <w:rsid w:val="00851E80"/>
    <w:rsid w:val="00856E2D"/>
    <w:rsid w:val="008808E0"/>
    <w:rsid w:val="008B5B15"/>
    <w:rsid w:val="008C7386"/>
    <w:rsid w:val="008D02BE"/>
    <w:rsid w:val="008E2F6F"/>
    <w:rsid w:val="008E5F93"/>
    <w:rsid w:val="008F2909"/>
    <w:rsid w:val="009113BB"/>
    <w:rsid w:val="00944671"/>
    <w:rsid w:val="00973AE4"/>
    <w:rsid w:val="00982EA3"/>
    <w:rsid w:val="00983AAF"/>
    <w:rsid w:val="009C290A"/>
    <w:rsid w:val="009F0E4D"/>
    <w:rsid w:val="009F114A"/>
    <w:rsid w:val="009F5721"/>
    <w:rsid w:val="009F6302"/>
    <w:rsid w:val="00A06F18"/>
    <w:rsid w:val="00A134F6"/>
    <w:rsid w:val="00A167D7"/>
    <w:rsid w:val="00A24441"/>
    <w:rsid w:val="00A41EFF"/>
    <w:rsid w:val="00A64D43"/>
    <w:rsid w:val="00A72BE4"/>
    <w:rsid w:val="00AA753D"/>
    <w:rsid w:val="00AE12AC"/>
    <w:rsid w:val="00AF18B7"/>
    <w:rsid w:val="00AF6D92"/>
    <w:rsid w:val="00B51D97"/>
    <w:rsid w:val="00B6469D"/>
    <w:rsid w:val="00B72EDF"/>
    <w:rsid w:val="00B76C40"/>
    <w:rsid w:val="00BA4496"/>
    <w:rsid w:val="00BC0224"/>
    <w:rsid w:val="00BC78BD"/>
    <w:rsid w:val="00BD2D25"/>
    <w:rsid w:val="00C11C4E"/>
    <w:rsid w:val="00C12CF4"/>
    <w:rsid w:val="00C32989"/>
    <w:rsid w:val="00C554C1"/>
    <w:rsid w:val="00CA2EAD"/>
    <w:rsid w:val="00CA5804"/>
    <w:rsid w:val="00CB4532"/>
    <w:rsid w:val="00D1678E"/>
    <w:rsid w:val="00D17120"/>
    <w:rsid w:val="00D354BF"/>
    <w:rsid w:val="00D436BA"/>
    <w:rsid w:val="00D7795A"/>
    <w:rsid w:val="00D82827"/>
    <w:rsid w:val="00D93138"/>
    <w:rsid w:val="00DA18EA"/>
    <w:rsid w:val="00DA5F6B"/>
    <w:rsid w:val="00DC526F"/>
    <w:rsid w:val="00DE640F"/>
    <w:rsid w:val="00E0335D"/>
    <w:rsid w:val="00E11DE5"/>
    <w:rsid w:val="00E438C4"/>
    <w:rsid w:val="00E44103"/>
    <w:rsid w:val="00E80E9E"/>
    <w:rsid w:val="00E86C25"/>
    <w:rsid w:val="00EA1503"/>
    <w:rsid w:val="00EA4F98"/>
    <w:rsid w:val="00EB6099"/>
    <w:rsid w:val="00EE27A7"/>
    <w:rsid w:val="00F06E72"/>
    <w:rsid w:val="00F2518E"/>
    <w:rsid w:val="00F353E6"/>
    <w:rsid w:val="00F43C67"/>
    <w:rsid w:val="00F52269"/>
    <w:rsid w:val="00F94F61"/>
    <w:rsid w:val="00FA0188"/>
    <w:rsid w:val="00FA77DD"/>
    <w:rsid w:val="00FB49DF"/>
    <w:rsid w:val="00FE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26120-08E7-458A-B7D0-68035F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8F"/>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杨莉</dc:creator>
  <cp:keywords/>
  <dc:description/>
  <cp:lastModifiedBy>杨莉</cp:lastModifiedBy>
  <cp:revision>1</cp:revision>
  <dcterms:created xsi:type="dcterms:W3CDTF">2022-10-24T01:36:00Z</dcterms:created>
  <dcterms:modified xsi:type="dcterms:W3CDTF">2022-10-24T01:37:00Z</dcterms:modified>
</cp:coreProperties>
</file>